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B7E" w:rsidRPr="00DB0E9B" w:rsidRDefault="00A95B7E" w:rsidP="00A95B7E">
      <w:pPr>
        <w:jc w:val="center"/>
        <w:rPr>
          <w:sz w:val="28"/>
          <w:szCs w:val="28"/>
        </w:rPr>
      </w:pPr>
      <w:r w:rsidRPr="00DB0E9B">
        <w:rPr>
          <w:sz w:val="28"/>
          <w:szCs w:val="28"/>
        </w:rPr>
        <w:t xml:space="preserve">СОВЕТ ДЕПУТАТОВ </w:t>
      </w:r>
    </w:p>
    <w:p w:rsidR="00A95B7E" w:rsidRPr="00DB0E9B" w:rsidRDefault="00A95B7E" w:rsidP="00A95B7E">
      <w:pPr>
        <w:jc w:val="center"/>
        <w:rPr>
          <w:sz w:val="28"/>
          <w:szCs w:val="28"/>
        </w:rPr>
      </w:pPr>
      <w:r w:rsidRPr="00DB0E9B">
        <w:rPr>
          <w:sz w:val="28"/>
          <w:szCs w:val="28"/>
        </w:rPr>
        <w:t xml:space="preserve">муниципального округа </w:t>
      </w:r>
    </w:p>
    <w:p w:rsidR="00A95B7E" w:rsidRPr="00FA0032" w:rsidRDefault="00A95B7E" w:rsidP="00A95B7E">
      <w:pPr>
        <w:jc w:val="center"/>
        <w:rPr>
          <w:sz w:val="28"/>
          <w:szCs w:val="28"/>
        </w:rPr>
      </w:pPr>
      <w:r>
        <w:rPr>
          <w:sz w:val="28"/>
          <w:szCs w:val="28"/>
        </w:rPr>
        <w:t>ЛОМОНОСОВСКИЙ</w:t>
      </w:r>
    </w:p>
    <w:p w:rsidR="00A95B7E" w:rsidRPr="00DB0E9B" w:rsidRDefault="00A95B7E" w:rsidP="00A95B7E">
      <w:pPr>
        <w:jc w:val="both"/>
        <w:rPr>
          <w:sz w:val="26"/>
          <w:szCs w:val="26"/>
        </w:rPr>
      </w:pPr>
    </w:p>
    <w:p w:rsidR="00A95B7E" w:rsidRPr="00DB0E9B" w:rsidRDefault="00A95B7E" w:rsidP="00A95B7E">
      <w:pPr>
        <w:jc w:val="center"/>
        <w:rPr>
          <w:bCs/>
          <w:sz w:val="26"/>
          <w:szCs w:val="26"/>
        </w:rPr>
      </w:pPr>
      <w:r w:rsidRPr="00DB0E9B">
        <w:rPr>
          <w:bCs/>
          <w:sz w:val="26"/>
          <w:szCs w:val="26"/>
        </w:rPr>
        <w:t>РЕШЕНИЕ</w:t>
      </w:r>
    </w:p>
    <w:p w:rsidR="00A95B7E" w:rsidRPr="00DB0E9B" w:rsidRDefault="00A95B7E" w:rsidP="00A95B7E">
      <w:pPr>
        <w:jc w:val="both"/>
        <w:rPr>
          <w:sz w:val="26"/>
          <w:szCs w:val="26"/>
        </w:rPr>
      </w:pPr>
    </w:p>
    <w:p w:rsidR="00A95B7E" w:rsidRPr="00022060" w:rsidRDefault="00A95B7E" w:rsidP="00A95B7E">
      <w:pPr>
        <w:jc w:val="both"/>
        <w:rPr>
          <w:b/>
          <w:sz w:val="28"/>
          <w:szCs w:val="28"/>
          <w:u w:val="single"/>
        </w:rPr>
      </w:pPr>
      <w:r w:rsidRPr="00022060">
        <w:rPr>
          <w:b/>
          <w:sz w:val="28"/>
          <w:szCs w:val="28"/>
          <w:u w:val="single"/>
        </w:rPr>
        <w:t xml:space="preserve">19 ноября 2019 года № </w:t>
      </w:r>
      <w:r>
        <w:rPr>
          <w:b/>
          <w:sz w:val="28"/>
          <w:szCs w:val="28"/>
          <w:u w:val="single"/>
        </w:rPr>
        <w:t>47/3</w:t>
      </w:r>
    </w:p>
    <w:p w:rsidR="00A95B7E" w:rsidRPr="00CE3E05" w:rsidRDefault="00A95B7E" w:rsidP="00A95B7E">
      <w:pPr>
        <w:jc w:val="both"/>
        <w:rPr>
          <w:sz w:val="16"/>
          <w:szCs w:val="16"/>
        </w:rPr>
      </w:pPr>
    </w:p>
    <w:p w:rsidR="00A95B7E" w:rsidRDefault="00A95B7E" w:rsidP="00A95B7E">
      <w:pPr>
        <w:tabs>
          <w:tab w:val="left" w:pos="4678"/>
          <w:tab w:val="left" w:pos="5812"/>
        </w:tabs>
        <w:ind w:right="5102"/>
        <w:jc w:val="both"/>
        <w:rPr>
          <w:b/>
          <w:sz w:val="24"/>
          <w:szCs w:val="24"/>
        </w:rPr>
      </w:pPr>
      <w:r w:rsidRPr="00D73BF0">
        <w:rPr>
          <w:b/>
          <w:sz w:val="24"/>
          <w:szCs w:val="24"/>
        </w:rPr>
        <w:t>О</w:t>
      </w:r>
      <w:r>
        <w:rPr>
          <w:b/>
          <w:sz w:val="24"/>
          <w:szCs w:val="24"/>
        </w:rPr>
        <w:t xml:space="preserve"> </w:t>
      </w:r>
      <w:r w:rsidRPr="00D73BF0">
        <w:rPr>
          <w:b/>
          <w:sz w:val="24"/>
          <w:szCs w:val="24"/>
        </w:rPr>
        <w:t>проект</w:t>
      </w:r>
      <w:r>
        <w:rPr>
          <w:b/>
          <w:sz w:val="24"/>
          <w:szCs w:val="24"/>
        </w:rPr>
        <w:t>е решения Совета депутатов муниципального округа Ломоносовский «О</w:t>
      </w:r>
      <w:r w:rsidRPr="00D73BF0">
        <w:rPr>
          <w:b/>
          <w:sz w:val="24"/>
          <w:szCs w:val="24"/>
        </w:rPr>
        <w:t xml:space="preserve"> бюджет</w:t>
      </w:r>
      <w:r>
        <w:rPr>
          <w:b/>
          <w:sz w:val="24"/>
          <w:szCs w:val="24"/>
        </w:rPr>
        <w:t>е</w:t>
      </w:r>
      <w:r w:rsidRPr="00D73BF0">
        <w:rPr>
          <w:b/>
          <w:sz w:val="24"/>
          <w:szCs w:val="24"/>
        </w:rPr>
        <w:t xml:space="preserve"> муниципального округа</w:t>
      </w:r>
      <w:r>
        <w:rPr>
          <w:b/>
          <w:sz w:val="24"/>
          <w:szCs w:val="24"/>
        </w:rPr>
        <w:t xml:space="preserve"> Ломоносовский на 2020</w:t>
      </w:r>
      <w:r w:rsidRPr="00D73BF0">
        <w:rPr>
          <w:b/>
          <w:sz w:val="24"/>
          <w:szCs w:val="24"/>
        </w:rPr>
        <w:t xml:space="preserve"> год</w:t>
      </w:r>
      <w:r>
        <w:rPr>
          <w:b/>
          <w:sz w:val="24"/>
          <w:szCs w:val="24"/>
        </w:rPr>
        <w:t xml:space="preserve"> и плановый период 2021 и 2022 годов»</w:t>
      </w:r>
    </w:p>
    <w:p w:rsidR="00A95B7E" w:rsidRPr="00533CA6" w:rsidRDefault="00A95B7E" w:rsidP="00A95B7E">
      <w:pPr>
        <w:rPr>
          <w:b/>
          <w:sz w:val="16"/>
          <w:szCs w:val="16"/>
        </w:rPr>
      </w:pPr>
    </w:p>
    <w:p w:rsidR="00A95B7E" w:rsidRDefault="00A95B7E" w:rsidP="00A95B7E">
      <w:pPr>
        <w:pStyle w:val="11"/>
        <w:tabs>
          <w:tab w:val="left" w:pos="709"/>
        </w:tabs>
        <w:jc w:val="both"/>
        <w:rPr>
          <w:b/>
          <w:sz w:val="28"/>
          <w:szCs w:val="28"/>
        </w:rPr>
      </w:pPr>
      <w:r w:rsidRPr="001F5000">
        <w:rPr>
          <w:sz w:val="28"/>
          <w:szCs w:val="28"/>
        </w:rPr>
        <w:tab/>
        <w:t xml:space="preserve">В соответствии с Бюджетным кодексом Российской Федерации, Федеральным законом </w:t>
      </w:r>
      <w:r w:rsidRPr="001F5000">
        <w:rPr>
          <w:spacing w:val="1"/>
          <w:sz w:val="28"/>
          <w:szCs w:val="28"/>
        </w:rPr>
        <w:t>от 06</w:t>
      </w:r>
      <w:r>
        <w:rPr>
          <w:spacing w:val="1"/>
          <w:sz w:val="28"/>
          <w:szCs w:val="28"/>
        </w:rPr>
        <w:t xml:space="preserve"> октября </w:t>
      </w:r>
      <w:r w:rsidRPr="001F5000">
        <w:rPr>
          <w:spacing w:val="1"/>
          <w:sz w:val="28"/>
          <w:szCs w:val="28"/>
        </w:rPr>
        <w:t>2003</w:t>
      </w:r>
      <w:r>
        <w:rPr>
          <w:spacing w:val="1"/>
          <w:sz w:val="28"/>
          <w:szCs w:val="28"/>
        </w:rPr>
        <w:t xml:space="preserve"> года</w:t>
      </w:r>
      <w:r w:rsidRPr="001F5000">
        <w:rPr>
          <w:spacing w:val="1"/>
          <w:sz w:val="28"/>
          <w:szCs w:val="28"/>
        </w:rPr>
        <w:t xml:space="preserve"> № 131-ФЗ «Об общих принципах организации местного самоуправления</w:t>
      </w:r>
      <w:r>
        <w:rPr>
          <w:spacing w:val="1"/>
          <w:sz w:val="28"/>
          <w:szCs w:val="28"/>
        </w:rPr>
        <w:t xml:space="preserve"> в Российской Федерации», Законами</w:t>
      </w:r>
      <w:r w:rsidRPr="001F5000">
        <w:rPr>
          <w:spacing w:val="1"/>
          <w:sz w:val="28"/>
          <w:szCs w:val="28"/>
        </w:rPr>
        <w:t xml:space="preserve"> города Москвы от 06</w:t>
      </w:r>
      <w:r>
        <w:rPr>
          <w:spacing w:val="1"/>
          <w:sz w:val="28"/>
          <w:szCs w:val="28"/>
        </w:rPr>
        <w:t xml:space="preserve"> ноября </w:t>
      </w:r>
      <w:r w:rsidRPr="001F5000">
        <w:rPr>
          <w:spacing w:val="1"/>
          <w:sz w:val="28"/>
          <w:szCs w:val="28"/>
        </w:rPr>
        <w:t>2002</w:t>
      </w:r>
      <w:r>
        <w:rPr>
          <w:spacing w:val="1"/>
          <w:sz w:val="28"/>
          <w:szCs w:val="28"/>
        </w:rPr>
        <w:t xml:space="preserve"> года</w:t>
      </w:r>
      <w:r w:rsidRPr="001F5000">
        <w:rPr>
          <w:spacing w:val="1"/>
          <w:sz w:val="28"/>
          <w:szCs w:val="28"/>
        </w:rPr>
        <w:t xml:space="preserve"> № 56 «Об организации местного самоуправления в городе Москве», </w:t>
      </w:r>
      <w:r w:rsidRPr="009038A9">
        <w:rPr>
          <w:color w:val="000000"/>
          <w:spacing w:val="-8"/>
          <w:sz w:val="28"/>
          <w:szCs w:val="28"/>
        </w:rPr>
        <w:t xml:space="preserve">от 10 сентября 2008 года № 39 «О бюджетном устройстве и бюджетном процессе в городе Москве», </w:t>
      </w:r>
      <w:r w:rsidRPr="001F5000">
        <w:rPr>
          <w:sz w:val="28"/>
          <w:szCs w:val="28"/>
        </w:rPr>
        <w:t xml:space="preserve">Уставом муниципального </w:t>
      </w:r>
      <w:r>
        <w:rPr>
          <w:sz w:val="28"/>
          <w:szCs w:val="28"/>
        </w:rPr>
        <w:t>округа</w:t>
      </w:r>
      <w:r w:rsidRPr="001F5000">
        <w:rPr>
          <w:sz w:val="28"/>
          <w:szCs w:val="28"/>
        </w:rPr>
        <w:t xml:space="preserve"> Ломоносовск</w:t>
      </w:r>
      <w:r>
        <w:rPr>
          <w:sz w:val="28"/>
          <w:szCs w:val="28"/>
        </w:rPr>
        <w:t>ий</w:t>
      </w:r>
      <w:r w:rsidRPr="001F5000">
        <w:rPr>
          <w:sz w:val="28"/>
          <w:szCs w:val="28"/>
        </w:rPr>
        <w:t>, Положением о бюджетном процессе в</w:t>
      </w:r>
      <w:r>
        <w:rPr>
          <w:sz w:val="28"/>
          <w:szCs w:val="28"/>
        </w:rPr>
        <w:t xml:space="preserve"> муниципальном округе Ломоносовский, утвержденным решением Совета депутатов муниципального округа Ломоносовский от 22 октября 2013 года № 28/5, </w:t>
      </w:r>
      <w:r w:rsidRPr="000C1C73">
        <w:rPr>
          <w:b/>
          <w:sz w:val="28"/>
          <w:szCs w:val="28"/>
        </w:rPr>
        <w:t>Совет депутатов</w:t>
      </w:r>
      <w:r>
        <w:rPr>
          <w:b/>
          <w:sz w:val="28"/>
          <w:szCs w:val="28"/>
        </w:rPr>
        <w:t xml:space="preserve"> </w:t>
      </w:r>
      <w:r w:rsidRPr="000C1C73">
        <w:rPr>
          <w:b/>
          <w:sz w:val="28"/>
          <w:szCs w:val="28"/>
        </w:rPr>
        <w:t>решил:</w:t>
      </w:r>
    </w:p>
    <w:p w:rsidR="00A95B7E" w:rsidRPr="000C1C73" w:rsidRDefault="00A95B7E" w:rsidP="00A95B7E">
      <w:pPr>
        <w:pStyle w:val="11"/>
        <w:tabs>
          <w:tab w:val="left" w:pos="709"/>
        </w:tabs>
        <w:ind w:left="142"/>
        <w:jc w:val="both"/>
        <w:rPr>
          <w:b/>
          <w:sz w:val="16"/>
          <w:szCs w:val="16"/>
        </w:rPr>
      </w:pPr>
    </w:p>
    <w:p w:rsidR="00A95B7E" w:rsidRDefault="00A95B7E" w:rsidP="00A95B7E">
      <w:pPr>
        <w:pStyle w:val="11"/>
        <w:numPr>
          <w:ilvl w:val="0"/>
          <w:numId w:val="1"/>
        </w:numPr>
        <w:tabs>
          <w:tab w:val="clear" w:pos="720"/>
          <w:tab w:val="num" w:pos="284"/>
        </w:tabs>
        <w:ind w:left="0" w:firstLine="709"/>
        <w:jc w:val="both"/>
        <w:rPr>
          <w:sz w:val="28"/>
          <w:szCs w:val="28"/>
        </w:rPr>
      </w:pPr>
      <w:r w:rsidRPr="001A3327">
        <w:rPr>
          <w:sz w:val="28"/>
          <w:szCs w:val="28"/>
        </w:rPr>
        <w:t>Принять за основу проект решения Совета депутатов муниципального округа Ломоносовский «О бюджете муниципального округа Ломоносовский на 20</w:t>
      </w:r>
      <w:r>
        <w:rPr>
          <w:sz w:val="28"/>
          <w:szCs w:val="28"/>
        </w:rPr>
        <w:t>20</w:t>
      </w:r>
      <w:r w:rsidRPr="001A3327">
        <w:rPr>
          <w:sz w:val="28"/>
          <w:szCs w:val="28"/>
        </w:rPr>
        <w:t xml:space="preserve"> год и плановый период 20</w:t>
      </w:r>
      <w:r>
        <w:rPr>
          <w:sz w:val="28"/>
          <w:szCs w:val="28"/>
        </w:rPr>
        <w:t>21</w:t>
      </w:r>
      <w:r w:rsidRPr="001A3327">
        <w:rPr>
          <w:sz w:val="28"/>
          <w:szCs w:val="28"/>
        </w:rPr>
        <w:t xml:space="preserve"> и 20</w:t>
      </w:r>
      <w:r>
        <w:rPr>
          <w:sz w:val="28"/>
          <w:szCs w:val="28"/>
        </w:rPr>
        <w:t>22</w:t>
      </w:r>
      <w:r w:rsidRPr="001A3327">
        <w:rPr>
          <w:sz w:val="28"/>
          <w:szCs w:val="28"/>
        </w:rPr>
        <w:t xml:space="preserve"> годов»</w:t>
      </w:r>
      <w:r>
        <w:rPr>
          <w:sz w:val="28"/>
          <w:szCs w:val="28"/>
        </w:rPr>
        <w:t xml:space="preserve"> (Приложение 1). </w:t>
      </w:r>
    </w:p>
    <w:p w:rsidR="00A95B7E" w:rsidRDefault="00A95B7E" w:rsidP="00A95B7E">
      <w:pPr>
        <w:pStyle w:val="11"/>
        <w:numPr>
          <w:ilvl w:val="0"/>
          <w:numId w:val="1"/>
        </w:numPr>
        <w:tabs>
          <w:tab w:val="num" w:pos="284"/>
        </w:tabs>
        <w:ind w:left="0" w:firstLine="709"/>
        <w:jc w:val="both"/>
        <w:rPr>
          <w:sz w:val="28"/>
          <w:szCs w:val="28"/>
        </w:rPr>
      </w:pPr>
      <w:r w:rsidRPr="00DB66A7">
        <w:rPr>
          <w:sz w:val="28"/>
          <w:szCs w:val="28"/>
        </w:rPr>
        <w:t>Одобрить</w:t>
      </w:r>
      <w:r>
        <w:rPr>
          <w:sz w:val="28"/>
          <w:szCs w:val="28"/>
        </w:rPr>
        <w:t xml:space="preserve"> рассмотренные </w:t>
      </w:r>
      <w:r w:rsidRPr="00DB66A7">
        <w:rPr>
          <w:sz w:val="28"/>
          <w:szCs w:val="28"/>
        </w:rPr>
        <w:t xml:space="preserve">документы и материалы, представляемые одновременно с проектом бюджета </w:t>
      </w:r>
      <w:r w:rsidRPr="001A3327">
        <w:rPr>
          <w:sz w:val="28"/>
          <w:szCs w:val="28"/>
        </w:rPr>
        <w:t>муниципального округа Ломоносовский на 20</w:t>
      </w:r>
      <w:r>
        <w:rPr>
          <w:sz w:val="28"/>
          <w:szCs w:val="28"/>
        </w:rPr>
        <w:t>20</w:t>
      </w:r>
      <w:r w:rsidRPr="001A3327">
        <w:rPr>
          <w:sz w:val="28"/>
          <w:szCs w:val="28"/>
        </w:rPr>
        <w:t xml:space="preserve"> год и плановый период 20</w:t>
      </w:r>
      <w:r>
        <w:rPr>
          <w:sz w:val="28"/>
          <w:szCs w:val="28"/>
        </w:rPr>
        <w:t>2</w:t>
      </w:r>
      <w:r w:rsidRPr="001A3327">
        <w:rPr>
          <w:sz w:val="28"/>
          <w:szCs w:val="28"/>
        </w:rPr>
        <w:t>1 и 20</w:t>
      </w:r>
      <w:r>
        <w:rPr>
          <w:sz w:val="28"/>
          <w:szCs w:val="28"/>
        </w:rPr>
        <w:t>22</w:t>
      </w:r>
      <w:r w:rsidRPr="001A3327">
        <w:rPr>
          <w:sz w:val="28"/>
          <w:szCs w:val="28"/>
        </w:rPr>
        <w:t xml:space="preserve"> годов</w:t>
      </w:r>
      <w:r>
        <w:rPr>
          <w:sz w:val="28"/>
          <w:szCs w:val="28"/>
        </w:rPr>
        <w:t>:</w:t>
      </w:r>
    </w:p>
    <w:p w:rsidR="00A95B7E" w:rsidRDefault="00A95B7E" w:rsidP="00A95B7E">
      <w:pPr>
        <w:pStyle w:val="11"/>
        <w:numPr>
          <w:ilvl w:val="1"/>
          <w:numId w:val="2"/>
        </w:numPr>
        <w:ind w:left="0" w:firstLine="709"/>
        <w:jc w:val="both"/>
        <w:rPr>
          <w:sz w:val="28"/>
          <w:szCs w:val="28"/>
        </w:rPr>
      </w:pPr>
      <w:r>
        <w:rPr>
          <w:sz w:val="28"/>
          <w:szCs w:val="28"/>
        </w:rPr>
        <w:t xml:space="preserve">Прогноз социально-экономического развития муниципального округа Ломоносовский </w:t>
      </w:r>
      <w:r w:rsidRPr="00DD40FC">
        <w:rPr>
          <w:sz w:val="28"/>
          <w:szCs w:val="28"/>
        </w:rPr>
        <w:t xml:space="preserve">на </w:t>
      </w:r>
      <w:r w:rsidRPr="001A3327">
        <w:rPr>
          <w:sz w:val="28"/>
          <w:szCs w:val="28"/>
        </w:rPr>
        <w:t>20</w:t>
      </w:r>
      <w:r>
        <w:rPr>
          <w:sz w:val="28"/>
          <w:szCs w:val="28"/>
        </w:rPr>
        <w:t>20</w:t>
      </w:r>
      <w:r w:rsidRPr="001A3327">
        <w:rPr>
          <w:sz w:val="28"/>
          <w:szCs w:val="28"/>
        </w:rPr>
        <w:t xml:space="preserve"> год и плановый период 20</w:t>
      </w:r>
      <w:r>
        <w:rPr>
          <w:sz w:val="28"/>
          <w:szCs w:val="28"/>
        </w:rPr>
        <w:t>21</w:t>
      </w:r>
      <w:r w:rsidRPr="001A3327">
        <w:rPr>
          <w:sz w:val="28"/>
          <w:szCs w:val="28"/>
        </w:rPr>
        <w:t xml:space="preserve"> и 20</w:t>
      </w:r>
      <w:r>
        <w:rPr>
          <w:sz w:val="28"/>
          <w:szCs w:val="28"/>
        </w:rPr>
        <w:t>22 годов (Приложение 2).</w:t>
      </w:r>
    </w:p>
    <w:p w:rsidR="00A95B7E" w:rsidRPr="00A53BBE" w:rsidRDefault="00A95B7E" w:rsidP="00A95B7E">
      <w:pPr>
        <w:pStyle w:val="11"/>
        <w:numPr>
          <w:ilvl w:val="1"/>
          <w:numId w:val="2"/>
        </w:numPr>
        <w:ind w:left="0" w:firstLine="709"/>
        <w:jc w:val="both"/>
        <w:rPr>
          <w:sz w:val="28"/>
          <w:szCs w:val="28"/>
        </w:rPr>
      </w:pPr>
      <w:r w:rsidRPr="00A53BBE">
        <w:rPr>
          <w:sz w:val="28"/>
          <w:szCs w:val="28"/>
        </w:rPr>
        <w:t>Основные направления бюджетной и налоговой политики муниципального округа Ломоносовский на 20</w:t>
      </w:r>
      <w:r>
        <w:rPr>
          <w:sz w:val="28"/>
          <w:szCs w:val="28"/>
        </w:rPr>
        <w:t>20</w:t>
      </w:r>
      <w:r w:rsidRPr="00A53BBE">
        <w:rPr>
          <w:sz w:val="28"/>
          <w:szCs w:val="28"/>
        </w:rPr>
        <w:t xml:space="preserve"> год и плановый период 202</w:t>
      </w:r>
      <w:r>
        <w:rPr>
          <w:sz w:val="28"/>
          <w:szCs w:val="28"/>
        </w:rPr>
        <w:t>1</w:t>
      </w:r>
      <w:r w:rsidRPr="00A53BBE">
        <w:rPr>
          <w:sz w:val="28"/>
          <w:szCs w:val="28"/>
        </w:rPr>
        <w:t xml:space="preserve"> и 202</w:t>
      </w:r>
      <w:r>
        <w:rPr>
          <w:sz w:val="28"/>
          <w:szCs w:val="28"/>
        </w:rPr>
        <w:t>2</w:t>
      </w:r>
      <w:r w:rsidRPr="00A53BBE">
        <w:rPr>
          <w:sz w:val="28"/>
          <w:szCs w:val="28"/>
        </w:rPr>
        <w:t xml:space="preserve"> годов (</w:t>
      </w:r>
      <w:r>
        <w:rPr>
          <w:sz w:val="28"/>
          <w:szCs w:val="28"/>
        </w:rPr>
        <w:t>П</w:t>
      </w:r>
      <w:r w:rsidRPr="00A53BBE">
        <w:rPr>
          <w:sz w:val="28"/>
          <w:szCs w:val="28"/>
        </w:rPr>
        <w:t>риложение 3).</w:t>
      </w:r>
    </w:p>
    <w:p w:rsidR="00A95B7E" w:rsidRPr="0051231F" w:rsidRDefault="00A95B7E" w:rsidP="00A95B7E">
      <w:pPr>
        <w:pStyle w:val="11"/>
        <w:numPr>
          <w:ilvl w:val="1"/>
          <w:numId w:val="2"/>
        </w:numPr>
        <w:ind w:left="0" w:firstLine="709"/>
        <w:jc w:val="both"/>
        <w:rPr>
          <w:sz w:val="28"/>
          <w:szCs w:val="28"/>
        </w:rPr>
      </w:pPr>
      <w:r>
        <w:rPr>
          <w:sz w:val="28"/>
          <w:szCs w:val="28"/>
        </w:rPr>
        <w:t xml:space="preserve">Предварительные итоги социально-экономического развития муниципального округа Ломоносовский за истекший период 2019 года и </w:t>
      </w:r>
      <w:r w:rsidRPr="00DB016F">
        <w:rPr>
          <w:sz w:val="28"/>
          <w:szCs w:val="28"/>
        </w:rPr>
        <w:t>ожидаемое исполнение</w:t>
      </w:r>
      <w:r>
        <w:rPr>
          <w:sz w:val="28"/>
          <w:szCs w:val="28"/>
        </w:rPr>
        <w:t xml:space="preserve"> за текущий финансовый год </w:t>
      </w:r>
      <w:r w:rsidRPr="00DB66A7">
        <w:rPr>
          <w:sz w:val="28"/>
          <w:szCs w:val="28"/>
        </w:rPr>
        <w:t>(</w:t>
      </w:r>
      <w:r>
        <w:rPr>
          <w:sz w:val="28"/>
          <w:szCs w:val="28"/>
        </w:rPr>
        <w:t>П</w:t>
      </w:r>
      <w:r w:rsidRPr="00DB66A7">
        <w:rPr>
          <w:sz w:val="28"/>
          <w:szCs w:val="28"/>
        </w:rPr>
        <w:t xml:space="preserve">риложение </w:t>
      </w:r>
      <w:r>
        <w:rPr>
          <w:sz w:val="28"/>
          <w:szCs w:val="28"/>
        </w:rPr>
        <w:t xml:space="preserve">4); </w:t>
      </w:r>
    </w:p>
    <w:p w:rsidR="00A95B7E" w:rsidRDefault="00A95B7E" w:rsidP="00A95B7E">
      <w:pPr>
        <w:pStyle w:val="11"/>
        <w:numPr>
          <w:ilvl w:val="1"/>
          <w:numId w:val="2"/>
        </w:numPr>
        <w:ind w:left="0" w:firstLine="709"/>
        <w:jc w:val="both"/>
        <w:rPr>
          <w:sz w:val="28"/>
          <w:szCs w:val="28"/>
        </w:rPr>
      </w:pPr>
      <w:r>
        <w:rPr>
          <w:sz w:val="28"/>
          <w:szCs w:val="28"/>
        </w:rPr>
        <w:t>С</w:t>
      </w:r>
      <w:r w:rsidRPr="00E854B6">
        <w:rPr>
          <w:sz w:val="28"/>
          <w:szCs w:val="28"/>
        </w:rPr>
        <w:t>реднесрочн</w:t>
      </w:r>
      <w:r>
        <w:rPr>
          <w:sz w:val="28"/>
          <w:szCs w:val="28"/>
        </w:rPr>
        <w:t>ый</w:t>
      </w:r>
      <w:r w:rsidRPr="00E854B6">
        <w:rPr>
          <w:sz w:val="28"/>
          <w:szCs w:val="28"/>
        </w:rPr>
        <w:t xml:space="preserve"> финансов</w:t>
      </w:r>
      <w:r>
        <w:rPr>
          <w:sz w:val="28"/>
          <w:szCs w:val="28"/>
        </w:rPr>
        <w:t>ый</w:t>
      </w:r>
      <w:r w:rsidRPr="00E854B6">
        <w:rPr>
          <w:sz w:val="28"/>
          <w:szCs w:val="28"/>
        </w:rPr>
        <w:t xml:space="preserve"> план муниципального округа Ломоносовский на </w:t>
      </w:r>
      <w:r w:rsidRPr="001A3327">
        <w:rPr>
          <w:sz w:val="28"/>
          <w:szCs w:val="28"/>
        </w:rPr>
        <w:t>20</w:t>
      </w:r>
      <w:r>
        <w:rPr>
          <w:sz w:val="28"/>
          <w:szCs w:val="28"/>
        </w:rPr>
        <w:t>20</w:t>
      </w:r>
      <w:r w:rsidRPr="001A3327">
        <w:rPr>
          <w:sz w:val="28"/>
          <w:szCs w:val="28"/>
        </w:rPr>
        <w:t xml:space="preserve"> год и плановый период 20</w:t>
      </w:r>
      <w:r>
        <w:rPr>
          <w:sz w:val="28"/>
          <w:szCs w:val="28"/>
        </w:rPr>
        <w:t>21</w:t>
      </w:r>
      <w:r w:rsidRPr="001A3327">
        <w:rPr>
          <w:sz w:val="28"/>
          <w:szCs w:val="28"/>
        </w:rPr>
        <w:t xml:space="preserve"> и 20</w:t>
      </w:r>
      <w:r>
        <w:rPr>
          <w:sz w:val="28"/>
          <w:szCs w:val="28"/>
        </w:rPr>
        <w:t>22 годов (Приложение 5</w:t>
      </w:r>
      <w:r w:rsidRPr="00E854B6">
        <w:rPr>
          <w:sz w:val="28"/>
          <w:szCs w:val="28"/>
        </w:rPr>
        <w:t>);</w:t>
      </w:r>
      <w:r>
        <w:rPr>
          <w:sz w:val="28"/>
          <w:szCs w:val="28"/>
        </w:rPr>
        <w:t xml:space="preserve"> </w:t>
      </w:r>
    </w:p>
    <w:p w:rsidR="00BA17D7" w:rsidRDefault="00BA17D7" w:rsidP="00BA17D7">
      <w:pPr>
        <w:pStyle w:val="11"/>
        <w:ind w:left="709"/>
        <w:jc w:val="both"/>
        <w:rPr>
          <w:sz w:val="28"/>
          <w:szCs w:val="28"/>
        </w:rPr>
      </w:pPr>
    </w:p>
    <w:p w:rsidR="00BA17D7" w:rsidRDefault="00BA17D7" w:rsidP="00BA17D7">
      <w:pPr>
        <w:pStyle w:val="11"/>
        <w:ind w:left="709"/>
        <w:jc w:val="both"/>
        <w:rPr>
          <w:sz w:val="28"/>
          <w:szCs w:val="28"/>
        </w:rPr>
      </w:pPr>
      <w:bookmarkStart w:id="0" w:name="_GoBack"/>
      <w:bookmarkEnd w:id="0"/>
    </w:p>
    <w:p w:rsidR="00A95B7E" w:rsidRDefault="00A95B7E" w:rsidP="00A95B7E">
      <w:pPr>
        <w:pStyle w:val="11"/>
        <w:numPr>
          <w:ilvl w:val="1"/>
          <w:numId w:val="2"/>
        </w:numPr>
        <w:ind w:left="0" w:firstLine="709"/>
        <w:jc w:val="both"/>
        <w:rPr>
          <w:sz w:val="28"/>
          <w:szCs w:val="28"/>
        </w:rPr>
      </w:pPr>
      <w:r>
        <w:rPr>
          <w:sz w:val="28"/>
          <w:szCs w:val="28"/>
        </w:rPr>
        <w:lastRenderedPageBreak/>
        <w:t>Пояснительную записку к проекту бюджета</w:t>
      </w:r>
      <w:r w:rsidRPr="00740382">
        <w:t xml:space="preserve"> </w:t>
      </w:r>
      <w:r w:rsidRPr="00740382">
        <w:rPr>
          <w:sz w:val="28"/>
          <w:szCs w:val="28"/>
        </w:rPr>
        <w:t xml:space="preserve">муниципального округа Ломоносовский на </w:t>
      </w:r>
      <w:r w:rsidRPr="001A3327">
        <w:rPr>
          <w:sz w:val="28"/>
          <w:szCs w:val="28"/>
        </w:rPr>
        <w:t>20</w:t>
      </w:r>
      <w:r>
        <w:rPr>
          <w:sz w:val="28"/>
          <w:szCs w:val="28"/>
        </w:rPr>
        <w:t xml:space="preserve">20 </w:t>
      </w:r>
      <w:r w:rsidRPr="001A3327">
        <w:rPr>
          <w:sz w:val="28"/>
          <w:szCs w:val="28"/>
        </w:rPr>
        <w:t>год и плановый период 20</w:t>
      </w:r>
      <w:r>
        <w:rPr>
          <w:sz w:val="28"/>
          <w:szCs w:val="28"/>
        </w:rPr>
        <w:t>21</w:t>
      </w:r>
      <w:r w:rsidRPr="001A3327">
        <w:rPr>
          <w:sz w:val="28"/>
          <w:szCs w:val="28"/>
        </w:rPr>
        <w:t xml:space="preserve"> и 20</w:t>
      </w:r>
      <w:r>
        <w:rPr>
          <w:sz w:val="28"/>
          <w:szCs w:val="28"/>
        </w:rPr>
        <w:t>22</w:t>
      </w:r>
      <w:r w:rsidRPr="00740382">
        <w:rPr>
          <w:sz w:val="28"/>
          <w:szCs w:val="28"/>
        </w:rPr>
        <w:t xml:space="preserve"> годов</w:t>
      </w:r>
      <w:r>
        <w:rPr>
          <w:sz w:val="28"/>
          <w:szCs w:val="28"/>
        </w:rPr>
        <w:t xml:space="preserve"> (Приложение 6); </w:t>
      </w:r>
    </w:p>
    <w:p w:rsidR="00A95B7E" w:rsidRPr="00A53BBE" w:rsidRDefault="00A95B7E" w:rsidP="00A95B7E">
      <w:pPr>
        <w:pStyle w:val="11"/>
        <w:numPr>
          <w:ilvl w:val="1"/>
          <w:numId w:val="2"/>
        </w:numPr>
        <w:ind w:left="0" w:firstLine="709"/>
        <w:jc w:val="both"/>
        <w:rPr>
          <w:sz w:val="28"/>
          <w:szCs w:val="28"/>
        </w:rPr>
      </w:pPr>
      <w:r w:rsidRPr="00A53BBE">
        <w:rPr>
          <w:sz w:val="28"/>
          <w:szCs w:val="28"/>
        </w:rPr>
        <w:t>Оценку ожидаемого исполнения бюджета за текущий финансовый год (</w:t>
      </w:r>
      <w:r>
        <w:rPr>
          <w:sz w:val="28"/>
          <w:szCs w:val="28"/>
        </w:rPr>
        <w:t>П</w:t>
      </w:r>
      <w:r w:rsidRPr="00A53BBE">
        <w:rPr>
          <w:sz w:val="28"/>
          <w:szCs w:val="28"/>
        </w:rPr>
        <w:t>риложение 7);</w:t>
      </w:r>
    </w:p>
    <w:p w:rsidR="00A95B7E" w:rsidRPr="00183222" w:rsidRDefault="00A95B7E" w:rsidP="00A95B7E">
      <w:pPr>
        <w:pStyle w:val="11"/>
        <w:numPr>
          <w:ilvl w:val="1"/>
          <w:numId w:val="2"/>
        </w:numPr>
        <w:ind w:left="0" w:firstLine="709"/>
        <w:jc w:val="both"/>
        <w:rPr>
          <w:sz w:val="28"/>
          <w:szCs w:val="28"/>
        </w:rPr>
      </w:pPr>
      <w:r>
        <w:rPr>
          <w:sz w:val="28"/>
          <w:szCs w:val="28"/>
        </w:rPr>
        <w:t>Верхний предел муниципального внутреннего долга муниципального округа Ломоносовский (Приложение 8).</w:t>
      </w:r>
    </w:p>
    <w:p w:rsidR="00A95B7E" w:rsidRPr="00AB7690" w:rsidRDefault="00A95B7E" w:rsidP="00A95B7E">
      <w:pPr>
        <w:pStyle w:val="11"/>
        <w:numPr>
          <w:ilvl w:val="0"/>
          <w:numId w:val="2"/>
        </w:numPr>
        <w:tabs>
          <w:tab w:val="num" w:pos="720"/>
        </w:tabs>
        <w:ind w:left="0" w:firstLine="709"/>
        <w:jc w:val="both"/>
        <w:rPr>
          <w:sz w:val="28"/>
          <w:szCs w:val="28"/>
        </w:rPr>
      </w:pPr>
      <w:r w:rsidRPr="00AB7690">
        <w:rPr>
          <w:sz w:val="28"/>
          <w:szCs w:val="28"/>
        </w:rPr>
        <w:t xml:space="preserve">Назначить публичные слушания по проекту решения </w:t>
      </w:r>
      <w:r>
        <w:rPr>
          <w:sz w:val="28"/>
          <w:szCs w:val="28"/>
        </w:rPr>
        <w:t xml:space="preserve">Совета депутатов муниципального округа Ломоносовский </w:t>
      </w:r>
      <w:r w:rsidRPr="00AB7690">
        <w:rPr>
          <w:sz w:val="28"/>
          <w:szCs w:val="28"/>
        </w:rPr>
        <w:t>«О бюджете муниципального округа Ломоносовский на 20</w:t>
      </w:r>
      <w:r>
        <w:rPr>
          <w:sz w:val="28"/>
          <w:szCs w:val="28"/>
        </w:rPr>
        <w:t>20 год и плановый период 2021</w:t>
      </w:r>
      <w:r w:rsidRPr="00AB7690">
        <w:rPr>
          <w:sz w:val="28"/>
          <w:szCs w:val="28"/>
        </w:rPr>
        <w:t xml:space="preserve"> и 202</w:t>
      </w:r>
      <w:r>
        <w:rPr>
          <w:sz w:val="28"/>
          <w:szCs w:val="28"/>
        </w:rPr>
        <w:t>2</w:t>
      </w:r>
      <w:r w:rsidRPr="00AB7690">
        <w:rPr>
          <w:sz w:val="28"/>
          <w:szCs w:val="28"/>
        </w:rPr>
        <w:t xml:space="preserve"> годов» </w:t>
      </w:r>
      <w:r w:rsidRPr="00BF7D38">
        <w:rPr>
          <w:sz w:val="28"/>
          <w:szCs w:val="28"/>
        </w:rPr>
        <w:t xml:space="preserve">16 </w:t>
      </w:r>
      <w:r>
        <w:rPr>
          <w:sz w:val="28"/>
          <w:szCs w:val="28"/>
        </w:rPr>
        <w:t>декабря</w:t>
      </w:r>
      <w:r w:rsidRPr="006D6BDE">
        <w:rPr>
          <w:sz w:val="28"/>
          <w:szCs w:val="28"/>
        </w:rPr>
        <w:t xml:space="preserve"> 2019 года с </w:t>
      </w:r>
      <w:r>
        <w:rPr>
          <w:sz w:val="28"/>
          <w:szCs w:val="28"/>
        </w:rPr>
        <w:t>17:00</w:t>
      </w:r>
      <w:r w:rsidRPr="006D6BDE">
        <w:rPr>
          <w:sz w:val="28"/>
          <w:szCs w:val="28"/>
        </w:rPr>
        <w:t xml:space="preserve"> до </w:t>
      </w:r>
      <w:r>
        <w:rPr>
          <w:sz w:val="28"/>
          <w:szCs w:val="28"/>
        </w:rPr>
        <w:t>19:00</w:t>
      </w:r>
      <w:r w:rsidRPr="006D6BDE">
        <w:rPr>
          <w:sz w:val="28"/>
          <w:szCs w:val="28"/>
        </w:rPr>
        <w:t xml:space="preserve"> часов в конференц-зале администрации муниципального округа Ломоносовский</w:t>
      </w:r>
      <w:r w:rsidRPr="00AB7690">
        <w:rPr>
          <w:sz w:val="28"/>
          <w:szCs w:val="28"/>
        </w:rPr>
        <w:t xml:space="preserve"> по адресу: город Москва, проспект Вернадского, д. 33, корпус 1.</w:t>
      </w:r>
    </w:p>
    <w:p w:rsidR="00A95B7E" w:rsidRDefault="00A95B7E" w:rsidP="00A95B7E">
      <w:pPr>
        <w:pStyle w:val="11"/>
        <w:numPr>
          <w:ilvl w:val="0"/>
          <w:numId w:val="2"/>
        </w:numPr>
        <w:tabs>
          <w:tab w:val="num" w:pos="720"/>
        </w:tabs>
        <w:ind w:left="0" w:firstLine="709"/>
        <w:jc w:val="both"/>
        <w:rPr>
          <w:sz w:val="28"/>
          <w:szCs w:val="28"/>
        </w:rPr>
      </w:pPr>
      <w:r w:rsidRPr="00AB7690">
        <w:rPr>
          <w:sz w:val="28"/>
          <w:szCs w:val="28"/>
        </w:rPr>
        <w:t xml:space="preserve">Для организации и проведения публичных слушаний по проекту решения, указанному в пункте </w:t>
      </w:r>
      <w:r>
        <w:rPr>
          <w:sz w:val="28"/>
          <w:szCs w:val="28"/>
        </w:rPr>
        <w:t>1</w:t>
      </w:r>
      <w:r w:rsidRPr="00AB7690">
        <w:rPr>
          <w:sz w:val="28"/>
          <w:szCs w:val="28"/>
        </w:rPr>
        <w:t xml:space="preserve"> настоящего решения, создать рабочую группу и утвердить ее персональный состав (</w:t>
      </w:r>
      <w:r>
        <w:rPr>
          <w:sz w:val="28"/>
          <w:szCs w:val="28"/>
        </w:rPr>
        <w:t>П</w:t>
      </w:r>
      <w:r w:rsidRPr="00AB7690">
        <w:rPr>
          <w:sz w:val="28"/>
          <w:szCs w:val="28"/>
        </w:rPr>
        <w:t xml:space="preserve">риложение </w:t>
      </w:r>
      <w:r>
        <w:rPr>
          <w:sz w:val="28"/>
          <w:szCs w:val="28"/>
        </w:rPr>
        <w:t>9</w:t>
      </w:r>
      <w:r w:rsidRPr="00AB7690">
        <w:rPr>
          <w:sz w:val="28"/>
          <w:szCs w:val="28"/>
        </w:rPr>
        <w:t>).</w:t>
      </w:r>
    </w:p>
    <w:p w:rsidR="00A95B7E" w:rsidRPr="006D6BDE" w:rsidRDefault="00A95B7E" w:rsidP="00A95B7E">
      <w:pPr>
        <w:pStyle w:val="11"/>
        <w:numPr>
          <w:ilvl w:val="0"/>
          <w:numId w:val="2"/>
        </w:numPr>
        <w:ind w:left="0" w:firstLine="709"/>
        <w:jc w:val="both"/>
        <w:rPr>
          <w:sz w:val="28"/>
          <w:szCs w:val="28"/>
        </w:rPr>
      </w:pPr>
      <w:r>
        <w:rPr>
          <w:sz w:val="28"/>
          <w:szCs w:val="28"/>
        </w:rPr>
        <w:t xml:space="preserve">Рабочей </w:t>
      </w:r>
      <w:r w:rsidRPr="00D268E0">
        <w:rPr>
          <w:sz w:val="28"/>
          <w:szCs w:val="28"/>
        </w:rPr>
        <w:t xml:space="preserve">группе </w:t>
      </w:r>
      <w:r>
        <w:rPr>
          <w:sz w:val="28"/>
          <w:szCs w:val="28"/>
        </w:rPr>
        <w:t>по организации и проведению публичных слушаний</w:t>
      </w:r>
      <w:r w:rsidRPr="00D268E0">
        <w:rPr>
          <w:sz w:val="28"/>
          <w:szCs w:val="28"/>
        </w:rPr>
        <w:t xml:space="preserve"> по</w:t>
      </w:r>
      <w:r>
        <w:rPr>
          <w:sz w:val="28"/>
          <w:szCs w:val="28"/>
        </w:rPr>
        <w:t xml:space="preserve"> проекту </w:t>
      </w:r>
      <w:r w:rsidRPr="00D268E0">
        <w:rPr>
          <w:sz w:val="28"/>
          <w:szCs w:val="28"/>
        </w:rPr>
        <w:t>решени</w:t>
      </w:r>
      <w:r>
        <w:rPr>
          <w:sz w:val="28"/>
          <w:szCs w:val="28"/>
        </w:rPr>
        <w:t xml:space="preserve">я Совета депутатов муниципального округа Ломоносовский «О бюджете муниципального округа Ломоносовский на </w:t>
      </w:r>
      <w:r w:rsidRPr="001A3327">
        <w:rPr>
          <w:sz w:val="28"/>
          <w:szCs w:val="28"/>
        </w:rPr>
        <w:t>20</w:t>
      </w:r>
      <w:r>
        <w:rPr>
          <w:sz w:val="28"/>
          <w:szCs w:val="28"/>
        </w:rPr>
        <w:t>20</w:t>
      </w:r>
      <w:r w:rsidRPr="001A3327">
        <w:rPr>
          <w:sz w:val="28"/>
          <w:szCs w:val="28"/>
        </w:rPr>
        <w:t xml:space="preserve"> год и плановый период 20</w:t>
      </w:r>
      <w:r>
        <w:rPr>
          <w:sz w:val="28"/>
          <w:szCs w:val="28"/>
        </w:rPr>
        <w:t>21</w:t>
      </w:r>
      <w:r w:rsidRPr="001A3327">
        <w:rPr>
          <w:sz w:val="28"/>
          <w:szCs w:val="28"/>
        </w:rPr>
        <w:t xml:space="preserve"> и 20</w:t>
      </w:r>
      <w:r>
        <w:rPr>
          <w:sz w:val="28"/>
          <w:szCs w:val="28"/>
        </w:rPr>
        <w:t>22 годов» осуществлять прием предложений и замечаний граждан по адресу</w:t>
      </w:r>
      <w:r w:rsidRPr="00D268E0">
        <w:rPr>
          <w:sz w:val="28"/>
          <w:szCs w:val="28"/>
        </w:rPr>
        <w:t>: город Москва, проспект Вернадского, д. 33, корпус 1</w:t>
      </w:r>
      <w:r>
        <w:rPr>
          <w:sz w:val="28"/>
          <w:szCs w:val="28"/>
        </w:rPr>
        <w:t>, администрация муниципального округа Ломоносовский и по</w:t>
      </w:r>
      <w:r w:rsidRPr="00DC616E">
        <w:rPr>
          <w:sz w:val="28"/>
          <w:szCs w:val="28"/>
        </w:rPr>
        <w:t xml:space="preserve"> </w:t>
      </w:r>
      <w:r>
        <w:rPr>
          <w:sz w:val="28"/>
          <w:szCs w:val="28"/>
        </w:rPr>
        <w:t xml:space="preserve">электронной почте </w:t>
      </w:r>
      <w:hyperlink r:id="rId5" w:history="1">
        <w:r w:rsidRPr="00A95B7E">
          <w:rPr>
            <w:rStyle w:val="a3"/>
            <w:sz w:val="28"/>
            <w:szCs w:val="28"/>
            <w:lang w:val="en-US"/>
          </w:rPr>
          <w:t>lomonosovskoe</w:t>
        </w:r>
        <w:r w:rsidRPr="00A95B7E">
          <w:rPr>
            <w:rStyle w:val="a3"/>
            <w:sz w:val="28"/>
            <w:szCs w:val="28"/>
          </w:rPr>
          <w:t>@</w:t>
        </w:r>
        <w:r w:rsidRPr="00A95B7E">
          <w:rPr>
            <w:rStyle w:val="a3"/>
            <w:sz w:val="28"/>
            <w:szCs w:val="28"/>
            <w:lang w:val="en-US"/>
          </w:rPr>
          <w:t>mail</w:t>
        </w:r>
        <w:r w:rsidRPr="00A95B7E">
          <w:rPr>
            <w:rStyle w:val="a3"/>
            <w:sz w:val="28"/>
            <w:szCs w:val="28"/>
          </w:rPr>
          <w:t>.</w:t>
        </w:r>
        <w:proofErr w:type="spellStart"/>
        <w:r w:rsidRPr="00A95B7E">
          <w:rPr>
            <w:rStyle w:val="a3"/>
            <w:sz w:val="28"/>
            <w:szCs w:val="28"/>
            <w:lang w:val="en-US"/>
          </w:rPr>
          <w:t>ru</w:t>
        </w:r>
        <w:proofErr w:type="spellEnd"/>
      </w:hyperlink>
      <w:r>
        <w:rPr>
          <w:sz w:val="28"/>
          <w:szCs w:val="28"/>
        </w:rPr>
        <w:t xml:space="preserve"> </w:t>
      </w:r>
      <w:r w:rsidRPr="006D6BDE">
        <w:rPr>
          <w:sz w:val="28"/>
          <w:szCs w:val="28"/>
        </w:rPr>
        <w:t xml:space="preserve">с </w:t>
      </w:r>
      <w:r>
        <w:rPr>
          <w:sz w:val="28"/>
          <w:szCs w:val="28"/>
        </w:rPr>
        <w:t>22 ноября</w:t>
      </w:r>
      <w:r w:rsidRPr="006D6BDE">
        <w:rPr>
          <w:sz w:val="28"/>
          <w:szCs w:val="28"/>
        </w:rPr>
        <w:t xml:space="preserve"> по </w:t>
      </w:r>
      <w:r>
        <w:rPr>
          <w:sz w:val="28"/>
          <w:szCs w:val="28"/>
        </w:rPr>
        <w:t>13 декабря</w:t>
      </w:r>
      <w:r w:rsidRPr="006D6BDE">
        <w:rPr>
          <w:sz w:val="28"/>
          <w:szCs w:val="28"/>
        </w:rPr>
        <w:t xml:space="preserve"> 2019 года с </w:t>
      </w:r>
      <w:r>
        <w:rPr>
          <w:sz w:val="28"/>
          <w:szCs w:val="28"/>
        </w:rPr>
        <w:t>10:00</w:t>
      </w:r>
      <w:r w:rsidRPr="006D6BDE">
        <w:rPr>
          <w:sz w:val="28"/>
          <w:szCs w:val="28"/>
        </w:rPr>
        <w:t xml:space="preserve"> до </w:t>
      </w:r>
      <w:r>
        <w:rPr>
          <w:sz w:val="28"/>
          <w:szCs w:val="28"/>
        </w:rPr>
        <w:t>16:00</w:t>
      </w:r>
      <w:r w:rsidRPr="006D6BDE">
        <w:rPr>
          <w:sz w:val="28"/>
          <w:szCs w:val="28"/>
        </w:rPr>
        <w:t xml:space="preserve"> часов. </w:t>
      </w:r>
    </w:p>
    <w:p w:rsidR="00A95B7E" w:rsidRPr="00DE168D" w:rsidRDefault="00A95B7E" w:rsidP="00A95B7E">
      <w:pPr>
        <w:pStyle w:val="11"/>
        <w:numPr>
          <w:ilvl w:val="0"/>
          <w:numId w:val="2"/>
        </w:numPr>
        <w:tabs>
          <w:tab w:val="num" w:pos="284"/>
        </w:tabs>
        <w:ind w:left="0" w:firstLine="709"/>
        <w:jc w:val="both"/>
        <w:rPr>
          <w:sz w:val="28"/>
          <w:szCs w:val="28"/>
        </w:rPr>
      </w:pPr>
      <w:r w:rsidRPr="00DE168D">
        <w:rPr>
          <w:sz w:val="28"/>
          <w:szCs w:val="28"/>
        </w:rPr>
        <w:t xml:space="preserve">Опубликовать настоящее решение в газете «Ваши соседи» - Муниципальный вестник и разместить на официальном сайте муниципального округа Ломоносовский. </w:t>
      </w:r>
    </w:p>
    <w:p w:rsidR="00A95B7E" w:rsidRDefault="00A95B7E" w:rsidP="00A95B7E">
      <w:pPr>
        <w:pStyle w:val="11"/>
        <w:numPr>
          <w:ilvl w:val="0"/>
          <w:numId w:val="2"/>
        </w:numPr>
        <w:tabs>
          <w:tab w:val="num" w:pos="284"/>
        </w:tabs>
        <w:ind w:left="0" w:firstLine="709"/>
        <w:jc w:val="both"/>
        <w:rPr>
          <w:sz w:val="28"/>
          <w:szCs w:val="28"/>
        </w:rPr>
      </w:pPr>
      <w:r w:rsidRPr="00E7422B">
        <w:rPr>
          <w:sz w:val="28"/>
          <w:szCs w:val="28"/>
        </w:rPr>
        <w:t xml:space="preserve">Настоящее решение вступает в силу со дня его принятия. </w:t>
      </w:r>
    </w:p>
    <w:p w:rsidR="00A95B7E" w:rsidRPr="003479D4" w:rsidRDefault="00A95B7E" w:rsidP="00A95B7E">
      <w:pPr>
        <w:pStyle w:val="11"/>
        <w:numPr>
          <w:ilvl w:val="0"/>
          <w:numId w:val="2"/>
        </w:numPr>
        <w:tabs>
          <w:tab w:val="num" w:pos="284"/>
        </w:tabs>
        <w:ind w:left="0" w:firstLine="709"/>
        <w:jc w:val="both"/>
        <w:rPr>
          <w:sz w:val="28"/>
          <w:szCs w:val="28"/>
        </w:rPr>
      </w:pPr>
      <w:r w:rsidRPr="003479D4">
        <w:rPr>
          <w:sz w:val="28"/>
          <w:szCs w:val="28"/>
        </w:rPr>
        <w:t>Контроль за выполнением настоящего решения возложить на главу муниципального округа Ломоносовский Г.Ю. Нефедова.</w:t>
      </w:r>
    </w:p>
    <w:p w:rsidR="00A95B7E" w:rsidRDefault="00A95B7E" w:rsidP="00A95B7E">
      <w:pPr>
        <w:jc w:val="both"/>
        <w:rPr>
          <w:b/>
          <w:sz w:val="28"/>
          <w:szCs w:val="28"/>
        </w:rPr>
      </w:pPr>
    </w:p>
    <w:p w:rsidR="00A95B7E" w:rsidRDefault="00A95B7E" w:rsidP="00A95B7E">
      <w:pPr>
        <w:jc w:val="both"/>
        <w:rPr>
          <w:b/>
          <w:sz w:val="28"/>
          <w:szCs w:val="28"/>
        </w:rPr>
      </w:pPr>
    </w:p>
    <w:p w:rsidR="00A95B7E" w:rsidRDefault="00A95B7E" w:rsidP="00A95B7E">
      <w:pPr>
        <w:autoSpaceDE w:val="0"/>
        <w:autoSpaceDN w:val="0"/>
        <w:adjustRightInd w:val="0"/>
        <w:spacing w:line="228" w:lineRule="auto"/>
        <w:ind w:firstLine="419"/>
        <w:jc w:val="both"/>
        <w:rPr>
          <w:b/>
          <w:sz w:val="28"/>
          <w:szCs w:val="28"/>
        </w:rPr>
      </w:pPr>
      <w:r>
        <w:rPr>
          <w:b/>
          <w:sz w:val="28"/>
          <w:szCs w:val="28"/>
        </w:rPr>
        <w:t xml:space="preserve">Председательствующий на заседании </w:t>
      </w:r>
    </w:p>
    <w:p w:rsidR="00A95B7E" w:rsidRDefault="00A95B7E" w:rsidP="00A95B7E">
      <w:pPr>
        <w:autoSpaceDE w:val="0"/>
        <w:autoSpaceDN w:val="0"/>
        <w:adjustRightInd w:val="0"/>
        <w:spacing w:line="228" w:lineRule="auto"/>
        <w:ind w:firstLine="419"/>
        <w:jc w:val="both"/>
        <w:rPr>
          <w:b/>
          <w:sz w:val="28"/>
          <w:szCs w:val="28"/>
        </w:rPr>
      </w:pPr>
      <w:r>
        <w:rPr>
          <w:b/>
          <w:sz w:val="28"/>
          <w:szCs w:val="28"/>
        </w:rPr>
        <w:t xml:space="preserve">Совета депутатов муниципального </w:t>
      </w:r>
    </w:p>
    <w:p w:rsidR="00A95B7E" w:rsidRPr="001053D0" w:rsidRDefault="00A95B7E" w:rsidP="00A95B7E">
      <w:pPr>
        <w:autoSpaceDE w:val="0"/>
        <w:autoSpaceDN w:val="0"/>
        <w:adjustRightInd w:val="0"/>
        <w:spacing w:line="228" w:lineRule="auto"/>
        <w:ind w:firstLine="419"/>
        <w:jc w:val="both"/>
        <w:rPr>
          <w:b/>
          <w:sz w:val="28"/>
          <w:szCs w:val="28"/>
        </w:rPr>
      </w:pPr>
      <w:r>
        <w:rPr>
          <w:b/>
          <w:sz w:val="28"/>
          <w:szCs w:val="28"/>
        </w:rPr>
        <w:t xml:space="preserve">округа Ломоносовский </w:t>
      </w:r>
      <w:r w:rsidRPr="001053D0">
        <w:rPr>
          <w:b/>
          <w:sz w:val="28"/>
          <w:szCs w:val="28"/>
        </w:rPr>
        <w:tab/>
      </w:r>
      <w:r w:rsidRPr="001053D0">
        <w:rPr>
          <w:b/>
          <w:sz w:val="28"/>
          <w:szCs w:val="28"/>
        </w:rPr>
        <w:tab/>
      </w:r>
      <w:r w:rsidRPr="001053D0">
        <w:rPr>
          <w:b/>
          <w:sz w:val="28"/>
          <w:szCs w:val="28"/>
        </w:rPr>
        <w:tab/>
      </w:r>
      <w:r w:rsidRPr="001053D0">
        <w:rPr>
          <w:b/>
          <w:sz w:val="28"/>
          <w:szCs w:val="28"/>
        </w:rPr>
        <w:tab/>
      </w:r>
      <w:r>
        <w:rPr>
          <w:b/>
          <w:sz w:val="28"/>
          <w:szCs w:val="28"/>
        </w:rPr>
        <w:tab/>
      </w:r>
      <w:r>
        <w:rPr>
          <w:b/>
          <w:sz w:val="28"/>
          <w:szCs w:val="28"/>
        </w:rPr>
        <w:tab/>
      </w:r>
      <w:r>
        <w:rPr>
          <w:b/>
          <w:sz w:val="28"/>
          <w:szCs w:val="28"/>
        </w:rPr>
        <w:tab/>
      </w:r>
      <w:r w:rsidRPr="001053D0">
        <w:rPr>
          <w:b/>
          <w:sz w:val="28"/>
          <w:szCs w:val="28"/>
        </w:rPr>
        <w:t>Т.А. Николаев</w:t>
      </w:r>
    </w:p>
    <w:p w:rsidR="00A95B7E" w:rsidRPr="001F5000" w:rsidRDefault="00A95B7E" w:rsidP="00A95B7E">
      <w:pPr>
        <w:jc w:val="both"/>
        <w:rPr>
          <w:b/>
          <w:sz w:val="28"/>
          <w:szCs w:val="28"/>
        </w:rPr>
      </w:pPr>
    </w:p>
    <w:p w:rsidR="00A95B7E" w:rsidRDefault="00A95B7E" w:rsidP="00A95B7E"/>
    <w:p w:rsidR="00A95B7E" w:rsidRDefault="00A95B7E" w:rsidP="00A95B7E">
      <w:pPr>
        <w:pStyle w:val="11"/>
        <w:ind w:left="720"/>
        <w:jc w:val="both"/>
        <w:rPr>
          <w:sz w:val="28"/>
          <w:szCs w:val="28"/>
        </w:rPr>
      </w:pPr>
    </w:p>
    <w:p w:rsidR="00A95B7E" w:rsidRDefault="00A95B7E" w:rsidP="00A95B7E">
      <w:pPr>
        <w:pStyle w:val="11"/>
        <w:ind w:left="720"/>
        <w:jc w:val="both"/>
        <w:rPr>
          <w:sz w:val="28"/>
          <w:szCs w:val="28"/>
        </w:rPr>
      </w:pPr>
    </w:p>
    <w:p w:rsidR="00A95B7E" w:rsidRDefault="00A95B7E" w:rsidP="00A95B7E">
      <w:pPr>
        <w:pStyle w:val="11"/>
        <w:ind w:left="720"/>
        <w:jc w:val="both"/>
        <w:rPr>
          <w:sz w:val="28"/>
          <w:szCs w:val="28"/>
        </w:rPr>
      </w:pPr>
    </w:p>
    <w:p w:rsidR="00A95B7E" w:rsidRDefault="00A95B7E" w:rsidP="00A95B7E">
      <w:pPr>
        <w:sectPr w:rsidR="00A95B7E" w:rsidSect="00A95B7E">
          <w:pgSz w:w="11906" w:h="16838"/>
          <w:pgMar w:top="851" w:right="850" w:bottom="1134" w:left="1418" w:header="708" w:footer="708" w:gutter="0"/>
          <w:cols w:space="708"/>
          <w:docGrid w:linePitch="360"/>
        </w:sectPr>
      </w:pPr>
    </w:p>
    <w:p w:rsidR="00A95B7E" w:rsidRPr="003D7325" w:rsidRDefault="00A95B7E" w:rsidP="00A95B7E">
      <w:pPr>
        <w:widowControl w:val="0"/>
        <w:autoSpaceDE w:val="0"/>
        <w:autoSpaceDN w:val="0"/>
        <w:adjustRightInd w:val="0"/>
        <w:ind w:left="5387"/>
        <w:rPr>
          <w:sz w:val="24"/>
          <w:szCs w:val="24"/>
        </w:rPr>
      </w:pPr>
      <w:r w:rsidRPr="003D7325">
        <w:rPr>
          <w:sz w:val="24"/>
          <w:szCs w:val="24"/>
        </w:rPr>
        <w:lastRenderedPageBreak/>
        <w:t>Приложение 1</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к решению Совета депутатов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widowControl w:val="0"/>
        <w:autoSpaceDE w:val="0"/>
        <w:autoSpaceDN w:val="0"/>
        <w:adjustRightInd w:val="0"/>
        <w:ind w:left="5387"/>
        <w:rPr>
          <w:sz w:val="24"/>
          <w:szCs w:val="24"/>
        </w:rPr>
      </w:pPr>
      <w:r>
        <w:rPr>
          <w:sz w:val="24"/>
          <w:szCs w:val="24"/>
        </w:rPr>
        <w:t>от 19 ноября 2019 года № 47/3</w:t>
      </w:r>
    </w:p>
    <w:p w:rsidR="00A95B7E" w:rsidRPr="003D7325" w:rsidRDefault="00A95B7E" w:rsidP="00A95B7E">
      <w:pPr>
        <w:jc w:val="right"/>
        <w:rPr>
          <w:b/>
          <w:sz w:val="28"/>
          <w:szCs w:val="28"/>
          <w:lang w:eastAsia="en-US"/>
        </w:rPr>
      </w:pPr>
    </w:p>
    <w:p w:rsidR="00A95B7E" w:rsidRPr="003D7325" w:rsidRDefault="00A95B7E" w:rsidP="00A95B7E">
      <w:pPr>
        <w:jc w:val="right"/>
        <w:rPr>
          <w:b/>
          <w:sz w:val="28"/>
          <w:szCs w:val="28"/>
          <w:lang w:eastAsia="en-US"/>
        </w:rPr>
      </w:pPr>
    </w:p>
    <w:p w:rsidR="00A95B7E" w:rsidRPr="003D7325" w:rsidRDefault="00A95B7E" w:rsidP="00A95B7E">
      <w:pPr>
        <w:jc w:val="right"/>
        <w:rPr>
          <w:b/>
          <w:sz w:val="28"/>
          <w:szCs w:val="28"/>
          <w:lang w:eastAsia="en-US"/>
        </w:rPr>
      </w:pPr>
      <w:r w:rsidRPr="003D7325">
        <w:rPr>
          <w:b/>
          <w:sz w:val="28"/>
          <w:szCs w:val="28"/>
          <w:lang w:eastAsia="en-US"/>
        </w:rPr>
        <w:t>ПРОЕКТ</w:t>
      </w:r>
    </w:p>
    <w:p w:rsidR="00A95B7E" w:rsidRPr="003D7325" w:rsidRDefault="00A95B7E" w:rsidP="00A95B7E">
      <w:pPr>
        <w:jc w:val="center"/>
        <w:rPr>
          <w:sz w:val="28"/>
          <w:szCs w:val="28"/>
          <w:lang w:eastAsia="en-US"/>
        </w:rPr>
      </w:pPr>
      <w:r w:rsidRPr="003D7325">
        <w:rPr>
          <w:sz w:val="28"/>
          <w:szCs w:val="28"/>
          <w:lang w:eastAsia="en-US"/>
        </w:rPr>
        <w:t xml:space="preserve">СОВЕТ ДЕПУТАТОВ </w:t>
      </w:r>
    </w:p>
    <w:p w:rsidR="00A95B7E" w:rsidRPr="003D7325" w:rsidRDefault="00A95B7E" w:rsidP="00A95B7E">
      <w:pPr>
        <w:jc w:val="center"/>
        <w:rPr>
          <w:sz w:val="28"/>
          <w:szCs w:val="28"/>
          <w:lang w:eastAsia="en-US"/>
        </w:rPr>
      </w:pPr>
      <w:r w:rsidRPr="003D7325">
        <w:rPr>
          <w:sz w:val="28"/>
          <w:szCs w:val="28"/>
          <w:lang w:eastAsia="en-US"/>
        </w:rPr>
        <w:t xml:space="preserve">муниципального округа </w:t>
      </w:r>
    </w:p>
    <w:p w:rsidR="00A95B7E" w:rsidRPr="003D7325" w:rsidRDefault="00A95B7E" w:rsidP="00A95B7E">
      <w:pPr>
        <w:jc w:val="center"/>
        <w:rPr>
          <w:sz w:val="28"/>
          <w:szCs w:val="28"/>
          <w:lang w:eastAsia="en-US"/>
        </w:rPr>
      </w:pPr>
      <w:r w:rsidRPr="003D7325">
        <w:rPr>
          <w:sz w:val="28"/>
          <w:szCs w:val="28"/>
          <w:lang w:eastAsia="en-US"/>
        </w:rPr>
        <w:t>ЛОМОНОСОВСКИЙ</w:t>
      </w:r>
    </w:p>
    <w:p w:rsidR="00A95B7E" w:rsidRPr="003D7325" w:rsidRDefault="00A95B7E" w:rsidP="00A95B7E">
      <w:pPr>
        <w:jc w:val="both"/>
        <w:rPr>
          <w:sz w:val="28"/>
          <w:szCs w:val="28"/>
          <w:lang w:eastAsia="en-US"/>
        </w:rPr>
      </w:pPr>
    </w:p>
    <w:p w:rsidR="00A95B7E" w:rsidRPr="003D7325" w:rsidRDefault="00A95B7E" w:rsidP="00A95B7E">
      <w:pPr>
        <w:jc w:val="center"/>
        <w:rPr>
          <w:bCs/>
          <w:sz w:val="28"/>
          <w:szCs w:val="28"/>
          <w:lang w:eastAsia="en-US"/>
        </w:rPr>
      </w:pPr>
      <w:r w:rsidRPr="003D7325">
        <w:rPr>
          <w:bCs/>
          <w:sz w:val="28"/>
          <w:szCs w:val="28"/>
          <w:lang w:eastAsia="en-US"/>
        </w:rPr>
        <w:t>РЕШЕНИЕ</w:t>
      </w:r>
    </w:p>
    <w:p w:rsidR="00A95B7E" w:rsidRPr="003D7325" w:rsidRDefault="00A95B7E" w:rsidP="00A95B7E">
      <w:pPr>
        <w:jc w:val="both"/>
        <w:rPr>
          <w:sz w:val="28"/>
          <w:szCs w:val="28"/>
          <w:lang w:eastAsia="en-US"/>
        </w:rPr>
      </w:pPr>
    </w:p>
    <w:p w:rsidR="00A95B7E" w:rsidRPr="003D7325" w:rsidRDefault="00A95B7E" w:rsidP="00A95B7E">
      <w:pPr>
        <w:jc w:val="both"/>
        <w:rPr>
          <w:b/>
          <w:sz w:val="28"/>
          <w:szCs w:val="28"/>
          <w:u w:val="single"/>
          <w:lang w:eastAsia="en-US"/>
        </w:rPr>
      </w:pPr>
      <w:r w:rsidRPr="003D7325">
        <w:rPr>
          <w:b/>
          <w:sz w:val="28"/>
          <w:szCs w:val="28"/>
          <w:u w:val="single"/>
          <w:lang w:eastAsia="en-US"/>
        </w:rPr>
        <w:t xml:space="preserve">___________ 2019 года    №____ </w:t>
      </w:r>
    </w:p>
    <w:p w:rsidR="00A95B7E" w:rsidRPr="003D7325" w:rsidRDefault="00A95B7E" w:rsidP="00A95B7E">
      <w:pPr>
        <w:tabs>
          <w:tab w:val="left" w:pos="4500"/>
        </w:tabs>
        <w:autoSpaceDE w:val="0"/>
        <w:autoSpaceDN w:val="0"/>
        <w:adjustRightInd w:val="0"/>
        <w:ind w:right="4855"/>
        <w:jc w:val="both"/>
        <w:rPr>
          <w:b/>
          <w:bCs/>
          <w:i/>
          <w:sz w:val="16"/>
          <w:szCs w:val="16"/>
          <w:lang w:eastAsia="en-US"/>
        </w:rPr>
      </w:pPr>
    </w:p>
    <w:p w:rsidR="00A95B7E" w:rsidRPr="003D7325" w:rsidRDefault="00A95B7E" w:rsidP="00A95B7E">
      <w:pPr>
        <w:tabs>
          <w:tab w:val="left" w:pos="3969"/>
          <w:tab w:val="left" w:pos="4678"/>
          <w:tab w:val="left" w:pos="5812"/>
        </w:tabs>
        <w:ind w:right="6237"/>
        <w:jc w:val="both"/>
        <w:rPr>
          <w:b/>
          <w:sz w:val="24"/>
          <w:szCs w:val="24"/>
        </w:rPr>
      </w:pPr>
      <w:r w:rsidRPr="003D7325">
        <w:rPr>
          <w:b/>
          <w:sz w:val="24"/>
          <w:szCs w:val="24"/>
        </w:rPr>
        <w:t>О бюджете муниципального округа Ломоносовский на 2020 год и плановый период 2021 и 2022 годов</w:t>
      </w:r>
    </w:p>
    <w:p w:rsidR="00A95B7E" w:rsidRPr="003D7325" w:rsidRDefault="00A95B7E" w:rsidP="00A95B7E">
      <w:pPr>
        <w:rPr>
          <w:b/>
          <w:sz w:val="16"/>
          <w:szCs w:val="16"/>
        </w:rPr>
      </w:pPr>
    </w:p>
    <w:p w:rsidR="00A95B7E" w:rsidRPr="003D7325" w:rsidRDefault="00A95B7E" w:rsidP="00A95B7E">
      <w:pPr>
        <w:tabs>
          <w:tab w:val="left" w:pos="709"/>
        </w:tabs>
        <w:jc w:val="both"/>
        <w:rPr>
          <w:sz w:val="28"/>
          <w:szCs w:val="28"/>
        </w:rPr>
      </w:pPr>
      <w:r w:rsidRPr="003D7325">
        <w:rPr>
          <w:sz w:val="28"/>
          <w:szCs w:val="28"/>
        </w:rPr>
        <w:tab/>
        <w:t xml:space="preserve">В соответствии с Бюджетным кодексом Российской Федерации, Федеральным законом </w:t>
      </w:r>
      <w:r w:rsidRPr="003D7325">
        <w:rPr>
          <w:spacing w:val="1"/>
          <w:sz w:val="28"/>
          <w:szCs w:val="28"/>
        </w:rPr>
        <w:t>от 06 октября 2003 года № 131-ФЗ «Об общих принципах организации местного самоуправления в Российской Федерации», Законами города Москвы от 06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проектом Закона города Москвы «О бюджете города Москвы на 2020 год и плановый период 2021 и 2022 годов», Уставом муниципального округа Ломоносовский, Положением о бюджетном</w:t>
      </w:r>
      <w:r w:rsidRPr="003D7325">
        <w:rPr>
          <w:sz w:val="28"/>
          <w:szCs w:val="28"/>
        </w:rPr>
        <w:t xml:space="preserve"> процессе в муниципальном округе Ломоносовский, утвержденным решением Совета депутатов муниципального округа Ломоносовский от 22 октября 2013 года № 28/5, Совет депутатов муниципального округа Ломоносовский решил:</w:t>
      </w:r>
    </w:p>
    <w:p w:rsidR="00A95B7E" w:rsidRPr="003D7325" w:rsidRDefault="00A95B7E" w:rsidP="00A95B7E">
      <w:pPr>
        <w:tabs>
          <w:tab w:val="left" w:pos="709"/>
        </w:tabs>
        <w:jc w:val="both"/>
        <w:rPr>
          <w:b/>
          <w:sz w:val="16"/>
          <w:szCs w:val="16"/>
        </w:rPr>
      </w:pPr>
    </w:p>
    <w:p w:rsidR="00A95B7E" w:rsidRPr="003D7325" w:rsidRDefault="00A95B7E" w:rsidP="00A95B7E">
      <w:pPr>
        <w:numPr>
          <w:ilvl w:val="0"/>
          <w:numId w:val="20"/>
        </w:numPr>
        <w:tabs>
          <w:tab w:val="left" w:pos="709"/>
        </w:tabs>
        <w:jc w:val="both"/>
        <w:rPr>
          <w:sz w:val="28"/>
          <w:szCs w:val="28"/>
        </w:rPr>
      </w:pPr>
      <w:r w:rsidRPr="003D7325">
        <w:rPr>
          <w:sz w:val="28"/>
          <w:szCs w:val="28"/>
        </w:rPr>
        <w:t>Утвердить бюджет муниципального округа Ломоносовский на 2020 год и плановый период 2021 и 2022 годов (далее – бюджет).</w:t>
      </w:r>
    </w:p>
    <w:p w:rsidR="00A95B7E" w:rsidRPr="003D7325" w:rsidRDefault="00A95B7E" w:rsidP="00A95B7E">
      <w:pPr>
        <w:numPr>
          <w:ilvl w:val="0"/>
          <w:numId w:val="20"/>
        </w:numPr>
        <w:tabs>
          <w:tab w:val="left" w:pos="709"/>
        </w:tabs>
        <w:jc w:val="both"/>
        <w:rPr>
          <w:sz w:val="28"/>
          <w:szCs w:val="28"/>
        </w:rPr>
      </w:pPr>
      <w:r w:rsidRPr="003D7325">
        <w:rPr>
          <w:color w:val="000000"/>
          <w:sz w:val="28"/>
          <w:szCs w:val="28"/>
        </w:rPr>
        <w:t>Утвердить основные характеристики бюджета муниципального округа Ломоносовский на 2020 год:</w:t>
      </w:r>
    </w:p>
    <w:p w:rsidR="00A95B7E" w:rsidRPr="003D7325" w:rsidRDefault="00A95B7E" w:rsidP="00A95B7E">
      <w:pPr>
        <w:numPr>
          <w:ilvl w:val="1"/>
          <w:numId w:val="20"/>
        </w:numPr>
        <w:tabs>
          <w:tab w:val="left" w:pos="709"/>
        </w:tabs>
        <w:ind w:left="567"/>
        <w:jc w:val="both"/>
        <w:rPr>
          <w:sz w:val="28"/>
          <w:szCs w:val="28"/>
        </w:rPr>
      </w:pPr>
      <w:r w:rsidRPr="003D7325">
        <w:rPr>
          <w:color w:val="000000"/>
          <w:sz w:val="28"/>
          <w:szCs w:val="28"/>
        </w:rPr>
        <w:t>общий объем доходов бюджета в сумме 23036,3 тыс. рублей;</w:t>
      </w:r>
    </w:p>
    <w:p w:rsidR="00A95B7E" w:rsidRPr="003D7325" w:rsidRDefault="00A95B7E" w:rsidP="00A95B7E">
      <w:pPr>
        <w:numPr>
          <w:ilvl w:val="1"/>
          <w:numId w:val="20"/>
        </w:numPr>
        <w:tabs>
          <w:tab w:val="left" w:pos="709"/>
        </w:tabs>
        <w:ind w:left="567"/>
        <w:jc w:val="both"/>
        <w:rPr>
          <w:sz w:val="28"/>
          <w:szCs w:val="28"/>
        </w:rPr>
      </w:pPr>
      <w:r w:rsidRPr="003D7325">
        <w:rPr>
          <w:color w:val="000000"/>
          <w:sz w:val="28"/>
          <w:szCs w:val="28"/>
        </w:rPr>
        <w:t>общий объем расходов бюджета в сумме 23036,3 тыс. рублей;</w:t>
      </w:r>
    </w:p>
    <w:p w:rsidR="00A95B7E" w:rsidRPr="003D7325" w:rsidRDefault="00A95B7E" w:rsidP="00A95B7E">
      <w:pPr>
        <w:numPr>
          <w:ilvl w:val="1"/>
          <w:numId w:val="20"/>
        </w:numPr>
        <w:tabs>
          <w:tab w:val="left" w:pos="709"/>
        </w:tabs>
        <w:ind w:left="567"/>
        <w:jc w:val="both"/>
        <w:rPr>
          <w:sz w:val="28"/>
          <w:szCs w:val="28"/>
        </w:rPr>
      </w:pPr>
      <w:r w:rsidRPr="003D7325">
        <w:rPr>
          <w:color w:val="000000"/>
          <w:sz w:val="28"/>
          <w:szCs w:val="28"/>
        </w:rPr>
        <w:t>дефицит бюджета в сумме - 0,0 рублей;</w:t>
      </w:r>
    </w:p>
    <w:p w:rsidR="00A95B7E" w:rsidRPr="003D7325" w:rsidRDefault="00A95B7E" w:rsidP="00A95B7E">
      <w:pPr>
        <w:numPr>
          <w:ilvl w:val="1"/>
          <w:numId w:val="20"/>
        </w:numPr>
        <w:tabs>
          <w:tab w:val="left" w:pos="0"/>
          <w:tab w:val="left" w:pos="709"/>
        </w:tabs>
        <w:ind w:firstLine="567"/>
        <w:jc w:val="both"/>
        <w:rPr>
          <w:sz w:val="28"/>
          <w:szCs w:val="28"/>
        </w:rPr>
      </w:pPr>
      <w:r w:rsidRPr="003D7325">
        <w:rPr>
          <w:sz w:val="28"/>
        </w:rPr>
        <w:t>нормативную величину резервного фонда бюджета в размере 50,0 тыс. рублей.</w:t>
      </w:r>
    </w:p>
    <w:p w:rsidR="00A95B7E" w:rsidRPr="003D7325" w:rsidRDefault="00A95B7E" w:rsidP="00A95B7E">
      <w:pPr>
        <w:numPr>
          <w:ilvl w:val="0"/>
          <w:numId w:val="20"/>
        </w:numPr>
        <w:tabs>
          <w:tab w:val="left" w:pos="567"/>
        </w:tabs>
        <w:jc w:val="both"/>
        <w:rPr>
          <w:sz w:val="28"/>
          <w:szCs w:val="28"/>
        </w:rPr>
      </w:pPr>
      <w:r w:rsidRPr="003D7325">
        <w:rPr>
          <w:color w:val="000000"/>
          <w:sz w:val="28"/>
          <w:szCs w:val="28"/>
        </w:rPr>
        <w:t>Утвердить основные характеристики бюджета муниципального округа Ломоносовский на 2021 год и на 2022 год:</w:t>
      </w:r>
    </w:p>
    <w:p w:rsidR="00A95B7E" w:rsidRPr="003D7325" w:rsidRDefault="00A95B7E" w:rsidP="00A95B7E">
      <w:pPr>
        <w:numPr>
          <w:ilvl w:val="1"/>
          <w:numId w:val="20"/>
        </w:numPr>
        <w:tabs>
          <w:tab w:val="left" w:pos="709"/>
          <w:tab w:val="left" w:pos="851"/>
        </w:tabs>
        <w:ind w:firstLine="567"/>
        <w:jc w:val="both"/>
        <w:rPr>
          <w:sz w:val="28"/>
          <w:szCs w:val="28"/>
        </w:rPr>
      </w:pPr>
      <w:r w:rsidRPr="003D7325">
        <w:rPr>
          <w:color w:val="000000"/>
          <w:sz w:val="28"/>
          <w:szCs w:val="28"/>
        </w:rPr>
        <w:t>общий объем доходов бюджета на 2021 год в сумме 23584,3 тыс. рублей, на 2022 год в сумме 28621,3 тыс. рублей;</w:t>
      </w:r>
    </w:p>
    <w:p w:rsidR="00A95B7E" w:rsidRPr="003D7325" w:rsidRDefault="00A95B7E" w:rsidP="00A95B7E">
      <w:pPr>
        <w:numPr>
          <w:ilvl w:val="1"/>
          <w:numId w:val="20"/>
        </w:numPr>
        <w:tabs>
          <w:tab w:val="left" w:pos="709"/>
          <w:tab w:val="left" w:pos="851"/>
        </w:tabs>
        <w:ind w:firstLine="567"/>
        <w:jc w:val="both"/>
        <w:rPr>
          <w:sz w:val="28"/>
          <w:szCs w:val="28"/>
        </w:rPr>
      </w:pPr>
      <w:r w:rsidRPr="003D7325">
        <w:rPr>
          <w:color w:val="000000"/>
          <w:sz w:val="28"/>
          <w:szCs w:val="28"/>
        </w:rPr>
        <w:t>общий объем расходов бюджета на 2021 год в сумме 23584,3 тыс. рублей, в том числе условно утвержденные расходы бюджета в сумме 589,7 тыс. рублей, и на 2022 год в сумме 28621,3 тыс. рублей, в том числе условно утвержденные расходы бюджета в сумме 1431,1 тыс. рублей;</w:t>
      </w:r>
    </w:p>
    <w:p w:rsidR="00A95B7E" w:rsidRPr="003D7325" w:rsidRDefault="00A95B7E" w:rsidP="00A95B7E">
      <w:pPr>
        <w:numPr>
          <w:ilvl w:val="1"/>
          <w:numId w:val="20"/>
        </w:numPr>
        <w:tabs>
          <w:tab w:val="left" w:pos="709"/>
          <w:tab w:val="left" w:pos="851"/>
        </w:tabs>
        <w:ind w:firstLine="567"/>
        <w:jc w:val="both"/>
        <w:rPr>
          <w:sz w:val="28"/>
          <w:szCs w:val="28"/>
        </w:rPr>
      </w:pPr>
      <w:r w:rsidRPr="003D7325">
        <w:rPr>
          <w:color w:val="000000"/>
          <w:sz w:val="28"/>
          <w:szCs w:val="28"/>
        </w:rPr>
        <w:lastRenderedPageBreak/>
        <w:t>дефицит бюджета на 2021 год в сумме - 0,0 рублей, на 2022 год в сумме - 0,0 рублей.</w:t>
      </w:r>
    </w:p>
    <w:p w:rsidR="00A95B7E" w:rsidRPr="003D7325" w:rsidRDefault="00A95B7E" w:rsidP="00A95B7E">
      <w:pPr>
        <w:numPr>
          <w:ilvl w:val="1"/>
          <w:numId w:val="20"/>
        </w:numPr>
        <w:tabs>
          <w:tab w:val="left" w:pos="709"/>
          <w:tab w:val="left" w:pos="851"/>
        </w:tabs>
        <w:ind w:firstLine="567"/>
        <w:jc w:val="both"/>
        <w:rPr>
          <w:sz w:val="28"/>
          <w:szCs w:val="28"/>
        </w:rPr>
      </w:pPr>
      <w:r w:rsidRPr="003D7325">
        <w:rPr>
          <w:sz w:val="28"/>
        </w:rPr>
        <w:t>нормативную величину резервного фонда бюджета на 2021 год в размере 50,0 тыс. рублей, на 2022 – в размере 50,0 тыс. рублей.</w:t>
      </w:r>
    </w:p>
    <w:p w:rsidR="00A95B7E" w:rsidRPr="003D7325" w:rsidRDefault="00A95B7E" w:rsidP="00A95B7E">
      <w:pPr>
        <w:numPr>
          <w:ilvl w:val="0"/>
          <w:numId w:val="20"/>
        </w:numPr>
        <w:tabs>
          <w:tab w:val="left" w:pos="709"/>
        </w:tabs>
        <w:jc w:val="both"/>
        <w:rPr>
          <w:sz w:val="28"/>
          <w:szCs w:val="28"/>
        </w:rPr>
      </w:pPr>
      <w:r w:rsidRPr="003D7325">
        <w:rPr>
          <w:color w:val="000000"/>
          <w:sz w:val="28"/>
          <w:szCs w:val="28"/>
        </w:rPr>
        <w:t>Утвердить доходы бюджета муниципального округа Ломоносовский на 2020 год и плановый период 2021 и 2022 годов согласно приложению 1 к настоящему решению.</w:t>
      </w:r>
    </w:p>
    <w:p w:rsidR="00A95B7E" w:rsidRPr="003D7325" w:rsidRDefault="00A95B7E" w:rsidP="00A95B7E">
      <w:pPr>
        <w:numPr>
          <w:ilvl w:val="0"/>
          <w:numId w:val="20"/>
        </w:numPr>
        <w:tabs>
          <w:tab w:val="left" w:pos="709"/>
        </w:tabs>
        <w:jc w:val="both"/>
        <w:rPr>
          <w:color w:val="000000"/>
          <w:sz w:val="28"/>
          <w:szCs w:val="28"/>
        </w:rPr>
      </w:pPr>
      <w:r w:rsidRPr="003D7325">
        <w:rPr>
          <w:color w:val="000000"/>
          <w:sz w:val="28"/>
          <w:szCs w:val="28"/>
        </w:rPr>
        <w:t xml:space="preserve">Главные администраторы доходов бюджета муниципального округа Ломоносовский и главные администраторы источников финансирования дефицита бюджета муниципального округа Ломоносовский </w:t>
      </w:r>
      <w:r w:rsidRPr="003D7325">
        <w:rPr>
          <w:sz w:val="28"/>
        </w:rPr>
        <w:t xml:space="preserve">на </w:t>
      </w:r>
      <w:r w:rsidRPr="003D7325">
        <w:rPr>
          <w:color w:val="000000"/>
          <w:sz w:val="28"/>
          <w:szCs w:val="28"/>
        </w:rPr>
        <w:t xml:space="preserve">2020 год и плановый период 2021 и 2022 </w:t>
      </w:r>
      <w:r w:rsidRPr="003D7325">
        <w:rPr>
          <w:sz w:val="28"/>
          <w:szCs w:val="28"/>
        </w:rPr>
        <w:t>годов:</w:t>
      </w:r>
    </w:p>
    <w:p w:rsidR="00A95B7E" w:rsidRPr="003D7325" w:rsidRDefault="00A95B7E" w:rsidP="00A95B7E">
      <w:pPr>
        <w:numPr>
          <w:ilvl w:val="1"/>
          <w:numId w:val="20"/>
        </w:numPr>
        <w:tabs>
          <w:tab w:val="left" w:pos="709"/>
          <w:tab w:val="left" w:pos="851"/>
        </w:tabs>
        <w:ind w:firstLine="567"/>
        <w:jc w:val="both"/>
        <w:rPr>
          <w:sz w:val="28"/>
          <w:szCs w:val="28"/>
        </w:rPr>
      </w:pPr>
      <w:r w:rsidRPr="003D7325">
        <w:rPr>
          <w:color w:val="000000"/>
          <w:sz w:val="28"/>
          <w:szCs w:val="28"/>
        </w:rPr>
        <w:t xml:space="preserve">Утвердить перечень главных администраторов доходов бюджета муниципального округа Ломоносовский </w:t>
      </w:r>
      <w:r w:rsidRPr="003D7325">
        <w:rPr>
          <w:sz w:val="28"/>
        </w:rPr>
        <w:t xml:space="preserve">– органов государственной власти Российской Федерации </w:t>
      </w:r>
      <w:r w:rsidRPr="003D7325">
        <w:rPr>
          <w:color w:val="000000"/>
          <w:sz w:val="28"/>
          <w:szCs w:val="28"/>
        </w:rPr>
        <w:t>согласно приложению 2 к настоящему решению.</w:t>
      </w:r>
    </w:p>
    <w:p w:rsidR="00A95B7E" w:rsidRPr="003D7325" w:rsidRDefault="00A95B7E" w:rsidP="00A95B7E">
      <w:pPr>
        <w:numPr>
          <w:ilvl w:val="1"/>
          <w:numId w:val="20"/>
        </w:numPr>
        <w:tabs>
          <w:tab w:val="left" w:pos="709"/>
          <w:tab w:val="left" w:pos="851"/>
        </w:tabs>
        <w:ind w:firstLine="567"/>
        <w:jc w:val="both"/>
        <w:rPr>
          <w:sz w:val="28"/>
          <w:szCs w:val="28"/>
        </w:rPr>
      </w:pPr>
      <w:r w:rsidRPr="003D7325">
        <w:rPr>
          <w:color w:val="000000"/>
          <w:sz w:val="28"/>
          <w:szCs w:val="28"/>
        </w:rPr>
        <w:t>Утвердить перечень главных администраторов доходов бюджета муниципального округа Ломоносовский - органов местного самоуправления согласно приложению 3 к настоящему решению.</w:t>
      </w:r>
    </w:p>
    <w:p w:rsidR="00A95B7E" w:rsidRPr="003D7325" w:rsidRDefault="00A95B7E" w:rsidP="00A95B7E">
      <w:pPr>
        <w:numPr>
          <w:ilvl w:val="1"/>
          <w:numId w:val="20"/>
        </w:numPr>
        <w:tabs>
          <w:tab w:val="left" w:pos="709"/>
          <w:tab w:val="left" w:pos="851"/>
        </w:tabs>
        <w:ind w:firstLine="567"/>
        <w:jc w:val="both"/>
        <w:rPr>
          <w:sz w:val="28"/>
          <w:szCs w:val="28"/>
        </w:rPr>
      </w:pPr>
      <w:r w:rsidRPr="003D7325">
        <w:rPr>
          <w:color w:val="000000"/>
          <w:sz w:val="28"/>
          <w:szCs w:val="28"/>
        </w:rPr>
        <w:t>Утвердить перечень главных администраторов источников внутреннего финансирования дефицита бюджета муниципального округа Ломоносовский согласно приложению 4 к настоящему решению.</w:t>
      </w:r>
    </w:p>
    <w:p w:rsidR="00A95B7E" w:rsidRPr="003D7325" w:rsidRDefault="00A95B7E" w:rsidP="00A95B7E">
      <w:pPr>
        <w:numPr>
          <w:ilvl w:val="0"/>
          <w:numId w:val="20"/>
        </w:numPr>
        <w:tabs>
          <w:tab w:val="left" w:pos="709"/>
        </w:tabs>
        <w:jc w:val="both"/>
        <w:rPr>
          <w:sz w:val="28"/>
          <w:szCs w:val="28"/>
        </w:rPr>
      </w:pPr>
      <w:r w:rsidRPr="003D7325">
        <w:rPr>
          <w:bCs/>
          <w:color w:val="000000"/>
          <w:sz w:val="28"/>
          <w:szCs w:val="28"/>
        </w:rPr>
        <w:t xml:space="preserve">Расходы бюджета муниципального округа Ломоносовский на </w:t>
      </w:r>
      <w:r w:rsidRPr="003D7325">
        <w:rPr>
          <w:color w:val="000000"/>
          <w:sz w:val="28"/>
          <w:szCs w:val="28"/>
        </w:rPr>
        <w:t xml:space="preserve">2020 год и плановый период 2021 и 2022 </w:t>
      </w:r>
      <w:r w:rsidRPr="003D7325">
        <w:rPr>
          <w:bCs/>
          <w:color w:val="000000"/>
          <w:sz w:val="28"/>
          <w:szCs w:val="28"/>
        </w:rPr>
        <w:t>годов.</w:t>
      </w:r>
    </w:p>
    <w:p w:rsidR="00A95B7E" w:rsidRPr="003D7325" w:rsidRDefault="00A95B7E" w:rsidP="00A95B7E">
      <w:pPr>
        <w:numPr>
          <w:ilvl w:val="1"/>
          <w:numId w:val="20"/>
        </w:numPr>
        <w:tabs>
          <w:tab w:val="left" w:pos="1418"/>
        </w:tabs>
        <w:ind w:firstLine="567"/>
        <w:jc w:val="both"/>
        <w:rPr>
          <w:sz w:val="28"/>
          <w:szCs w:val="28"/>
        </w:rPr>
      </w:pPr>
      <w:r w:rsidRPr="003D7325">
        <w:rPr>
          <w:sz w:val="28"/>
          <w:szCs w:val="24"/>
        </w:rPr>
        <w:t xml:space="preserve">Утвердить ведомственную структуру расходов бюджета </w:t>
      </w:r>
      <w:r w:rsidRPr="003D7325">
        <w:rPr>
          <w:color w:val="000000"/>
          <w:sz w:val="28"/>
          <w:szCs w:val="28"/>
        </w:rPr>
        <w:t>согласно приложению 5 к настоящему решению</w:t>
      </w:r>
    </w:p>
    <w:p w:rsidR="00A95B7E" w:rsidRPr="003D7325" w:rsidRDefault="00A95B7E" w:rsidP="00A95B7E">
      <w:pPr>
        <w:numPr>
          <w:ilvl w:val="1"/>
          <w:numId w:val="20"/>
        </w:numPr>
        <w:tabs>
          <w:tab w:val="left" w:pos="1418"/>
        </w:tabs>
        <w:ind w:firstLine="567"/>
        <w:jc w:val="both"/>
        <w:rPr>
          <w:sz w:val="28"/>
          <w:szCs w:val="28"/>
        </w:rPr>
      </w:pPr>
      <w:r w:rsidRPr="003D7325">
        <w:rPr>
          <w:sz w:val="28"/>
          <w:szCs w:val="24"/>
        </w:rPr>
        <w:t xml:space="preserve">Утвердить распределение бюджетных ассигнований разделам, подразделам, целевым статьям, группам видов расходов классификации расходов бюджета </w:t>
      </w:r>
      <w:r w:rsidRPr="003D7325">
        <w:rPr>
          <w:color w:val="000000"/>
          <w:sz w:val="28"/>
          <w:szCs w:val="28"/>
        </w:rPr>
        <w:t>согласно приложению 6 к настоящему решению.</w:t>
      </w:r>
    </w:p>
    <w:p w:rsidR="00A95B7E" w:rsidRPr="003D7325" w:rsidRDefault="00A95B7E" w:rsidP="00A95B7E">
      <w:pPr>
        <w:numPr>
          <w:ilvl w:val="0"/>
          <w:numId w:val="20"/>
        </w:numPr>
        <w:jc w:val="both"/>
        <w:rPr>
          <w:sz w:val="28"/>
          <w:szCs w:val="28"/>
        </w:rPr>
      </w:pPr>
      <w:r w:rsidRPr="003D7325">
        <w:rPr>
          <w:color w:val="000000"/>
          <w:sz w:val="28"/>
          <w:szCs w:val="28"/>
        </w:rPr>
        <w:t>Утвердить источники финансирования дефицита бюджета муниципального округа Ломоносовский на 2020 год и плановый период 2021 и 2022 годов согласно приложению 7 к настоящему решению.</w:t>
      </w:r>
    </w:p>
    <w:p w:rsidR="00A95B7E" w:rsidRPr="003D7325" w:rsidRDefault="00A95B7E" w:rsidP="00A95B7E">
      <w:pPr>
        <w:numPr>
          <w:ilvl w:val="0"/>
          <w:numId w:val="20"/>
        </w:numPr>
        <w:jc w:val="both"/>
        <w:rPr>
          <w:sz w:val="28"/>
          <w:szCs w:val="28"/>
        </w:rPr>
      </w:pPr>
      <w:r w:rsidRPr="003D7325">
        <w:rPr>
          <w:color w:val="000000"/>
          <w:sz w:val="28"/>
          <w:szCs w:val="28"/>
        </w:rPr>
        <w:t>Утвердить объём межбюджетного трансферта, предоставляемого бюджету города Москвы:</w:t>
      </w:r>
    </w:p>
    <w:p w:rsidR="00A95B7E" w:rsidRPr="003D7325" w:rsidRDefault="00A95B7E" w:rsidP="00A95B7E">
      <w:pPr>
        <w:numPr>
          <w:ilvl w:val="1"/>
          <w:numId w:val="20"/>
        </w:numPr>
        <w:tabs>
          <w:tab w:val="left" w:pos="709"/>
          <w:tab w:val="left" w:pos="1418"/>
        </w:tabs>
        <w:ind w:left="567"/>
        <w:jc w:val="both"/>
        <w:rPr>
          <w:sz w:val="28"/>
          <w:szCs w:val="28"/>
        </w:rPr>
      </w:pPr>
      <w:r w:rsidRPr="003D7325">
        <w:rPr>
          <w:color w:val="000000"/>
          <w:sz w:val="28"/>
          <w:szCs w:val="28"/>
        </w:rPr>
        <w:t>на 2020 год в сумме 800,0 тыс. рублей;</w:t>
      </w:r>
    </w:p>
    <w:p w:rsidR="00A95B7E" w:rsidRPr="003D7325" w:rsidRDefault="00A95B7E" w:rsidP="00A95B7E">
      <w:pPr>
        <w:numPr>
          <w:ilvl w:val="1"/>
          <w:numId w:val="20"/>
        </w:numPr>
        <w:tabs>
          <w:tab w:val="left" w:pos="709"/>
        </w:tabs>
        <w:ind w:firstLine="567"/>
        <w:jc w:val="both"/>
        <w:rPr>
          <w:sz w:val="28"/>
          <w:szCs w:val="28"/>
        </w:rPr>
      </w:pPr>
      <w:r w:rsidRPr="003D7325">
        <w:rPr>
          <w:color w:val="000000"/>
          <w:sz w:val="28"/>
          <w:szCs w:val="28"/>
        </w:rPr>
        <w:t>на 2021 год в сумме 800,0 тыс. рублей, на 2022 год – в сумме 800,0 тыс. рублей.</w:t>
      </w:r>
    </w:p>
    <w:p w:rsidR="00A95B7E" w:rsidRPr="003D7325" w:rsidRDefault="00A95B7E" w:rsidP="00A95B7E">
      <w:pPr>
        <w:numPr>
          <w:ilvl w:val="0"/>
          <w:numId w:val="20"/>
        </w:numPr>
        <w:tabs>
          <w:tab w:val="left" w:pos="709"/>
        </w:tabs>
        <w:jc w:val="both"/>
        <w:rPr>
          <w:sz w:val="28"/>
          <w:szCs w:val="28"/>
        </w:rPr>
      </w:pPr>
      <w:r w:rsidRPr="003D7325">
        <w:rPr>
          <w:sz w:val="28"/>
          <w:szCs w:val="28"/>
        </w:rPr>
        <w:t>Установить, что межбюджетный трансферт, предусмотренный в бюджете муниципального округа Ломоносовский бюджету города Москвы, предоставляется на основании соглашения в соответствии с порядком, установленным Правительством Москвы.</w:t>
      </w:r>
    </w:p>
    <w:p w:rsidR="00A95B7E" w:rsidRPr="003D7325" w:rsidRDefault="00A95B7E" w:rsidP="00A95B7E">
      <w:pPr>
        <w:numPr>
          <w:ilvl w:val="0"/>
          <w:numId w:val="20"/>
        </w:numPr>
        <w:tabs>
          <w:tab w:val="left" w:pos="709"/>
        </w:tabs>
        <w:jc w:val="both"/>
        <w:rPr>
          <w:sz w:val="28"/>
          <w:szCs w:val="28"/>
        </w:rPr>
      </w:pPr>
      <w:r w:rsidRPr="003D7325">
        <w:rPr>
          <w:sz w:val="28"/>
          <w:szCs w:val="28"/>
        </w:rPr>
        <w:t>Утвердить общий объем бюджетных ассигнований, направляемых на исполнение публичных нормативных обязательств:</w:t>
      </w:r>
    </w:p>
    <w:p w:rsidR="00A95B7E" w:rsidRPr="003D7325" w:rsidRDefault="00A95B7E" w:rsidP="00A95B7E">
      <w:pPr>
        <w:numPr>
          <w:ilvl w:val="1"/>
          <w:numId w:val="20"/>
        </w:numPr>
        <w:tabs>
          <w:tab w:val="left" w:pos="567"/>
          <w:tab w:val="left" w:pos="709"/>
        </w:tabs>
        <w:ind w:left="567"/>
        <w:jc w:val="both"/>
        <w:rPr>
          <w:sz w:val="28"/>
          <w:szCs w:val="28"/>
        </w:rPr>
      </w:pPr>
      <w:r w:rsidRPr="003D7325">
        <w:rPr>
          <w:sz w:val="28"/>
          <w:szCs w:val="28"/>
        </w:rPr>
        <w:t>на 2020 год - в сумме 0,0 рублей;</w:t>
      </w:r>
    </w:p>
    <w:p w:rsidR="00A95B7E" w:rsidRPr="003D7325" w:rsidRDefault="00A95B7E" w:rsidP="00A95B7E">
      <w:pPr>
        <w:numPr>
          <w:ilvl w:val="1"/>
          <w:numId w:val="20"/>
        </w:numPr>
        <w:tabs>
          <w:tab w:val="left" w:pos="567"/>
          <w:tab w:val="left" w:pos="709"/>
        </w:tabs>
        <w:ind w:left="567"/>
        <w:jc w:val="both"/>
        <w:rPr>
          <w:sz w:val="28"/>
          <w:szCs w:val="28"/>
        </w:rPr>
      </w:pPr>
      <w:r w:rsidRPr="003D7325">
        <w:rPr>
          <w:sz w:val="28"/>
          <w:szCs w:val="28"/>
        </w:rPr>
        <w:t>на 2021 год - в сумме 0,0 рублей, на 2022 год - в сумме 0,0 рублей.</w:t>
      </w:r>
    </w:p>
    <w:p w:rsidR="00A95B7E" w:rsidRPr="003D7325" w:rsidRDefault="00A95B7E" w:rsidP="00A95B7E">
      <w:pPr>
        <w:numPr>
          <w:ilvl w:val="0"/>
          <w:numId w:val="20"/>
        </w:numPr>
        <w:tabs>
          <w:tab w:val="left" w:pos="709"/>
        </w:tabs>
        <w:jc w:val="both"/>
        <w:rPr>
          <w:sz w:val="28"/>
          <w:szCs w:val="28"/>
        </w:rPr>
      </w:pPr>
      <w:r w:rsidRPr="003D7325">
        <w:rPr>
          <w:sz w:val="28"/>
          <w:szCs w:val="28"/>
        </w:rPr>
        <w:t xml:space="preserve">Утвердить программу муниципальных гарантий муниципального округа Ломоносовский в валюте Российской Федерации на </w:t>
      </w:r>
      <w:r w:rsidRPr="003D7325">
        <w:rPr>
          <w:color w:val="000000"/>
          <w:sz w:val="28"/>
          <w:szCs w:val="28"/>
        </w:rPr>
        <w:t xml:space="preserve">2020 год и плановый период 2021 и 2022 </w:t>
      </w:r>
      <w:r w:rsidRPr="003D7325">
        <w:rPr>
          <w:sz w:val="28"/>
          <w:szCs w:val="28"/>
        </w:rPr>
        <w:t>годов согласно приложению 8 к настоящему решению.</w:t>
      </w:r>
    </w:p>
    <w:p w:rsidR="00A95B7E" w:rsidRPr="003D7325" w:rsidRDefault="00A95B7E" w:rsidP="00A95B7E">
      <w:pPr>
        <w:numPr>
          <w:ilvl w:val="0"/>
          <w:numId w:val="20"/>
        </w:numPr>
        <w:tabs>
          <w:tab w:val="left" w:pos="709"/>
        </w:tabs>
        <w:jc w:val="both"/>
        <w:rPr>
          <w:sz w:val="28"/>
          <w:szCs w:val="28"/>
        </w:rPr>
      </w:pPr>
      <w:r w:rsidRPr="003D7325">
        <w:rPr>
          <w:sz w:val="28"/>
          <w:szCs w:val="28"/>
        </w:rPr>
        <w:lastRenderedPageBreak/>
        <w:t xml:space="preserve">Утвердить программу муниципальных внутренних заимствований муниципального округа Ломоносовский на </w:t>
      </w:r>
      <w:r w:rsidRPr="003D7325">
        <w:rPr>
          <w:color w:val="000000"/>
          <w:sz w:val="28"/>
          <w:szCs w:val="28"/>
        </w:rPr>
        <w:t xml:space="preserve">2020 год и плановый период 2021 и 2022 </w:t>
      </w:r>
      <w:r w:rsidRPr="003D7325">
        <w:rPr>
          <w:sz w:val="28"/>
          <w:szCs w:val="28"/>
        </w:rPr>
        <w:t>годов согласно приложению 9 к настоящему решению.</w:t>
      </w:r>
    </w:p>
    <w:p w:rsidR="00A95B7E" w:rsidRPr="003D7325" w:rsidRDefault="00A95B7E" w:rsidP="00A95B7E">
      <w:pPr>
        <w:numPr>
          <w:ilvl w:val="0"/>
          <w:numId w:val="20"/>
        </w:numPr>
        <w:tabs>
          <w:tab w:val="left" w:pos="709"/>
        </w:tabs>
        <w:jc w:val="both"/>
        <w:rPr>
          <w:sz w:val="28"/>
          <w:szCs w:val="28"/>
        </w:rPr>
      </w:pPr>
      <w:r w:rsidRPr="003D7325">
        <w:rPr>
          <w:sz w:val="28"/>
          <w:szCs w:val="28"/>
        </w:rPr>
        <w:t xml:space="preserve"> Утвердить верхний предел муниципального внутреннего долга муниципального округа Ломоносовский:</w:t>
      </w:r>
    </w:p>
    <w:p w:rsidR="00A95B7E" w:rsidRPr="003D7325" w:rsidRDefault="00A95B7E" w:rsidP="00A95B7E">
      <w:pPr>
        <w:tabs>
          <w:tab w:val="left" w:pos="709"/>
        </w:tabs>
        <w:ind w:firstLine="567"/>
        <w:jc w:val="both"/>
        <w:rPr>
          <w:sz w:val="28"/>
          <w:szCs w:val="28"/>
        </w:rPr>
      </w:pPr>
      <w:r w:rsidRPr="003D7325">
        <w:rPr>
          <w:sz w:val="28"/>
          <w:szCs w:val="28"/>
        </w:rPr>
        <w:t>- по состоянию на 1 января 2021 года в сумме 0,0 рублей, в том числе верхний предел долга по муниципальным гарантиям - в сумме 0,0 рублей;</w:t>
      </w:r>
    </w:p>
    <w:p w:rsidR="00A95B7E" w:rsidRPr="003D7325" w:rsidRDefault="00A95B7E" w:rsidP="00A95B7E">
      <w:pPr>
        <w:tabs>
          <w:tab w:val="left" w:pos="709"/>
        </w:tabs>
        <w:ind w:firstLine="567"/>
        <w:jc w:val="both"/>
        <w:rPr>
          <w:sz w:val="28"/>
          <w:szCs w:val="28"/>
        </w:rPr>
      </w:pPr>
      <w:r w:rsidRPr="003D7325">
        <w:rPr>
          <w:sz w:val="28"/>
          <w:szCs w:val="28"/>
        </w:rPr>
        <w:t>- по состоянию на 1 января 2022 года в сумме 0,0 рублей, в том числе верхний предел долга по муниципальным гарантиям в сумме 0,0 рублей;</w:t>
      </w:r>
    </w:p>
    <w:p w:rsidR="00A95B7E" w:rsidRPr="003D7325" w:rsidRDefault="00A95B7E" w:rsidP="00A95B7E">
      <w:pPr>
        <w:tabs>
          <w:tab w:val="left" w:pos="709"/>
        </w:tabs>
        <w:ind w:firstLine="567"/>
        <w:jc w:val="both"/>
        <w:rPr>
          <w:sz w:val="28"/>
          <w:szCs w:val="28"/>
        </w:rPr>
      </w:pPr>
      <w:r w:rsidRPr="003D7325">
        <w:rPr>
          <w:sz w:val="28"/>
          <w:szCs w:val="28"/>
        </w:rPr>
        <w:t>- по состоянию на 1 января 2023 года в сумме 0,0 рублей, в том числе верхний предел долга по муниципальным гарантиям - в сумме 0,0 рублей.</w:t>
      </w:r>
    </w:p>
    <w:p w:rsidR="00A95B7E" w:rsidRPr="003D7325" w:rsidRDefault="00A95B7E" w:rsidP="00A95B7E">
      <w:pPr>
        <w:numPr>
          <w:ilvl w:val="0"/>
          <w:numId w:val="20"/>
        </w:numPr>
        <w:tabs>
          <w:tab w:val="left" w:pos="709"/>
        </w:tabs>
        <w:ind w:left="567" w:hanging="567"/>
        <w:jc w:val="both"/>
        <w:rPr>
          <w:sz w:val="28"/>
          <w:szCs w:val="28"/>
        </w:rPr>
      </w:pPr>
      <w:r w:rsidRPr="003D7325">
        <w:rPr>
          <w:sz w:val="28"/>
          <w:szCs w:val="28"/>
        </w:rPr>
        <w:t>Особенности исполнения бюджета:</w:t>
      </w:r>
    </w:p>
    <w:p w:rsidR="00A95B7E" w:rsidRPr="003D7325" w:rsidRDefault="00A95B7E" w:rsidP="00A95B7E">
      <w:pPr>
        <w:numPr>
          <w:ilvl w:val="1"/>
          <w:numId w:val="20"/>
        </w:numPr>
        <w:tabs>
          <w:tab w:val="left" w:pos="0"/>
          <w:tab w:val="left" w:pos="1418"/>
        </w:tabs>
        <w:ind w:firstLine="567"/>
        <w:jc w:val="both"/>
        <w:rPr>
          <w:sz w:val="28"/>
          <w:szCs w:val="28"/>
        </w:rPr>
      </w:pPr>
      <w:r w:rsidRPr="003D7325">
        <w:rPr>
          <w:sz w:val="28"/>
          <w:szCs w:val="28"/>
        </w:rPr>
        <w:t xml:space="preserve"> Изменения в настоящее решение вносятся решениями Совета депутатов муниципального округа Ломоносовский по представлению главы администрации муниципального округа Ломоносовский.</w:t>
      </w:r>
    </w:p>
    <w:p w:rsidR="00A95B7E" w:rsidRPr="003D7325" w:rsidRDefault="00A95B7E" w:rsidP="00A95B7E">
      <w:pPr>
        <w:numPr>
          <w:ilvl w:val="1"/>
          <w:numId w:val="20"/>
        </w:numPr>
        <w:tabs>
          <w:tab w:val="left" w:pos="709"/>
          <w:tab w:val="left" w:pos="1418"/>
        </w:tabs>
        <w:ind w:firstLine="567"/>
        <w:jc w:val="both"/>
        <w:rPr>
          <w:sz w:val="28"/>
          <w:szCs w:val="28"/>
        </w:rPr>
      </w:pPr>
      <w:r w:rsidRPr="003D7325">
        <w:rPr>
          <w:sz w:val="28"/>
          <w:szCs w:val="28"/>
        </w:rPr>
        <w:t xml:space="preserve"> Предоставить администрации муниципального округа Ломоносовский право вносить изменения в показатели бюджета муниципального округа Ломоносовский, вызванные следующими обстоятельствами:</w:t>
      </w:r>
    </w:p>
    <w:p w:rsidR="00A95B7E" w:rsidRPr="003D7325" w:rsidRDefault="00A95B7E" w:rsidP="00A95B7E">
      <w:pPr>
        <w:tabs>
          <w:tab w:val="left" w:pos="0"/>
        </w:tabs>
        <w:ind w:firstLine="567"/>
        <w:jc w:val="both"/>
        <w:rPr>
          <w:sz w:val="28"/>
          <w:szCs w:val="28"/>
        </w:rPr>
      </w:pPr>
      <w:r w:rsidRPr="003D7325">
        <w:rPr>
          <w:sz w:val="28"/>
          <w:szCs w:val="28"/>
        </w:rPr>
        <w:t xml:space="preserve">- внесением изменений в Закон города Москвы «О бюджете города Москвы на </w:t>
      </w:r>
      <w:r w:rsidRPr="003D7325">
        <w:rPr>
          <w:color w:val="000000"/>
          <w:sz w:val="28"/>
          <w:szCs w:val="28"/>
        </w:rPr>
        <w:t xml:space="preserve">2020 год и плановый период 2021 и 2022 </w:t>
      </w:r>
      <w:r w:rsidRPr="003D7325">
        <w:rPr>
          <w:sz w:val="28"/>
          <w:szCs w:val="28"/>
        </w:rPr>
        <w:t>годов»;</w:t>
      </w:r>
    </w:p>
    <w:p w:rsidR="00A95B7E" w:rsidRPr="003D7325" w:rsidRDefault="00A95B7E" w:rsidP="00A95B7E">
      <w:pPr>
        <w:tabs>
          <w:tab w:val="left" w:pos="851"/>
        </w:tabs>
        <w:ind w:left="567"/>
        <w:jc w:val="both"/>
        <w:rPr>
          <w:sz w:val="28"/>
          <w:szCs w:val="28"/>
        </w:rPr>
      </w:pPr>
      <w:r w:rsidRPr="003D7325">
        <w:rPr>
          <w:sz w:val="28"/>
          <w:szCs w:val="28"/>
        </w:rPr>
        <w:t>-  изменением объема межбюджетных трансфертов;</w:t>
      </w:r>
    </w:p>
    <w:p w:rsidR="00A95B7E" w:rsidRPr="003D7325" w:rsidRDefault="00A95B7E" w:rsidP="00A95B7E">
      <w:pPr>
        <w:tabs>
          <w:tab w:val="left" w:pos="851"/>
        </w:tabs>
        <w:ind w:left="567"/>
        <w:jc w:val="both"/>
        <w:rPr>
          <w:sz w:val="28"/>
          <w:szCs w:val="28"/>
        </w:rPr>
      </w:pPr>
      <w:r w:rsidRPr="003D7325">
        <w:rPr>
          <w:sz w:val="28"/>
          <w:szCs w:val="28"/>
        </w:rPr>
        <w:t>-  изменением бюджетной классификации Российской Федерации;</w:t>
      </w:r>
    </w:p>
    <w:p w:rsidR="00A95B7E" w:rsidRPr="003D7325" w:rsidRDefault="00A95B7E" w:rsidP="00A95B7E">
      <w:pPr>
        <w:tabs>
          <w:tab w:val="left" w:pos="851"/>
        </w:tabs>
        <w:ind w:firstLine="567"/>
        <w:jc w:val="both"/>
        <w:rPr>
          <w:sz w:val="28"/>
          <w:szCs w:val="28"/>
        </w:rPr>
      </w:pPr>
      <w:r w:rsidRPr="003D7325">
        <w:rPr>
          <w:sz w:val="28"/>
          <w:szCs w:val="28"/>
        </w:rPr>
        <w:t>- перемещением ассигнований между разделами, подразделами, целевыми статьями и видами расходов бюджетной классификации в пределах 25% утверждённых расходов раздела;</w:t>
      </w:r>
    </w:p>
    <w:p w:rsidR="00A95B7E" w:rsidRPr="003D7325" w:rsidRDefault="00A95B7E" w:rsidP="00A95B7E">
      <w:pPr>
        <w:tabs>
          <w:tab w:val="left" w:pos="851"/>
        </w:tabs>
        <w:ind w:firstLine="567"/>
        <w:jc w:val="both"/>
        <w:rPr>
          <w:sz w:val="28"/>
          <w:szCs w:val="28"/>
        </w:rPr>
      </w:pPr>
      <w:r w:rsidRPr="003D7325">
        <w:rPr>
          <w:sz w:val="28"/>
          <w:szCs w:val="28"/>
        </w:rPr>
        <w:t>- в иных случаях, предусмотренных законодательством Российской Федерации и города Москвы.</w:t>
      </w:r>
    </w:p>
    <w:p w:rsidR="00A95B7E" w:rsidRPr="003D7325" w:rsidRDefault="00A95B7E" w:rsidP="00A95B7E">
      <w:pPr>
        <w:numPr>
          <w:ilvl w:val="0"/>
          <w:numId w:val="20"/>
        </w:numPr>
        <w:tabs>
          <w:tab w:val="left" w:pos="709"/>
        </w:tabs>
        <w:jc w:val="both"/>
        <w:rPr>
          <w:sz w:val="28"/>
          <w:szCs w:val="28"/>
        </w:rPr>
      </w:pPr>
      <w:r w:rsidRPr="003D7325">
        <w:rPr>
          <w:sz w:val="28"/>
          <w:szCs w:val="28"/>
        </w:rPr>
        <w:t xml:space="preserve"> Установить, что остаток средств бюджета муниципального округа Ломоносовский по состоянию на 01 января 2020 года может быть направлен на покрытие временных кассовых разрывов.</w:t>
      </w:r>
    </w:p>
    <w:p w:rsidR="00A95B7E" w:rsidRPr="003D7325" w:rsidRDefault="00A95B7E" w:rsidP="00A95B7E">
      <w:pPr>
        <w:numPr>
          <w:ilvl w:val="0"/>
          <w:numId w:val="20"/>
        </w:numPr>
        <w:tabs>
          <w:tab w:val="left" w:pos="709"/>
        </w:tabs>
        <w:jc w:val="both"/>
        <w:rPr>
          <w:sz w:val="28"/>
          <w:szCs w:val="28"/>
        </w:rPr>
      </w:pPr>
      <w:r w:rsidRPr="003D7325">
        <w:rPr>
          <w:sz w:val="28"/>
          <w:szCs w:val="28"/>
        </w:rPr>
        <w:t>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Ломоносовский Департаменту финансов города Москвы и осуществляются в соответствии с заключенным соглашением.</w:t>
      </w:r>
    </w:p>
    <w:p w:rsidR="00A95B7E" w:rsidRPr="003D7325" w:rsidRDefault="00A95B7E" w:rsidP="00A95B7E">
      <w:pPr>
        <w:numPr>
          <w:ilvl w:val="0"/>
          <w:numId w:val="20"/>
        </w:numPr>
        <w:tabs>
          <w:tab w:val="left" w:pos="709"/>
        </w:tabs>
        <w:jc w:val="both"/>
        <w:rPr>
          <w:sz w:val="28"/>
          <w:szCs w:val="28"/>
        </w:rPr>
      </w:pPr>
      <w:r w:rsidRPr="003D7325">
        <w:rPr>
          <w:sz w:val="28"/>
          <w:szCs w:val="28"/>
        </w:rPr>
        <w:t>Опубликовать настоящее решение в газете «Ваши соседи – Муниципальный вестник» и разместить на официальном сайте муниципального округа Ломоносовский.</w:t>
      </w:r>
    </w:p>
    <w:p w:rsidR="00A95B7E" w:rsidRPr="003D7325" w:rsidRDefault="00A95B7E" w:rsidP="00A95B7E">
      <w:pPr>
        <w:numPr>
          <w:ilvl w:val="0"/>
          <w:numId w:val="20"/>
        </w:numPr>
        <w:tabs>
          <w:tab w:val="left" w:pos="709"/>
        </w:tabs>
        <w:jc w:val="both"/>
        <w:rPr>
          <w:sz w:val="28"/>
          <w:szCs w:val="28"/>
        </w:rPr>
      </w:pPr>
      <w:r w:rsidRPr="003D7325">
        <w:rPr>
          <w:sz w:val="28"/>
          <w:szCs w:val="28"/>
        </w:rPr>
        <w:t>Настоящее решение вступает в силу с 1 января 2020 года.</w:t>
      </w:r>
    </w:p>
    <w:p w:rsidR="00A95B7E" w:rsidRPr="003D7325" w:rsidRDefault="00A95B7E" w:rsidP="00A95B7E">
      <w:pPr>
        <w:numPr>
          <w:ilvl w:val="0"/>
          <w:numId w:val="20"/>
        </w:numPr>
        <w:tabs>
          <w:tab w:val="left" w:pos="709"/>
        </w:tabs>
        <w:jc w:val="both"/>
        <w:rPr>
          <w:sz w:val="28"/>
          <w:szCs w:val="28"/>
        </w:rPr>
      </w:pPr>
      <w:r w:rsidRPr="003D7325">
        <w:rPr>
          <w:sz w:val="28"/>
          <w:szCs w:val="28"/>
        </w:rPr>
        <w:t>Контроль за выполнением настоящего решения возложить на главу муниципального округа Ломоносовский Нефедова Г.Ю.</w:t>
      </w:r>
    </w:p>
    <w:p w:rsidR="00A95B7E" w:rsidRPr="003D7325" w:rsidRDefault="00A95B7E" w:rsidP="00A95B7E">
      <w:pPr>
        <w:tabs>
          <w:tab w:val="left" w:pos="709"/>
        </w:tabs>
        <w:jc w:val="both"/>
        <w:rPr>
          <w:sz w:val="28"/>
          <w:szCs w:val="28"/>
        </w:rPr>
      </w:pPr>
    </w:p>
    <w:p w:rsidR="00A95B7E" w:rsidRPr="003D7325" w:rsidRDefault="00A95B7E" w:rsidP="00A95B7E">
      <w:pPr>
        <w:jc w:val="both"/>
        <w:rPr>
          <w:b/>
          <w:sz w:val="28"/>
          <w:szCs w:val="28"/>
        </w:rPr>
      </w:pPr>
      <w:r w:rsidRPr="003D7325">
        <w:rPr>
          <w:b/>
          <w:sz w:val="28"/>
          <w:szCs w:val="28"/>
        </w:rPr>
        <w:t xml:space="preserve">Глава муниципального </w:t>
      </w:r>
    </w:p>
    <w:p w:rsidR="00A95B7E" w:rsidRPr="003D7325" w:rsidRDefault="00A95B7E" w:rsidP="00A95B7E">
      <w:pPr>
        <w:jc w:val="both"/>
        <w:rPr>
          <w:b/>
          <w:bCs/>
          <w:sz w:val="28"/>
          <w:szCs w:val="28"/>
        </w:rPr>
      </w:pPr>
      <w:r w:rsidRPr="003D7325">
        <w:rPr>
          <w:b/>
          <w:sz w:val="28"/>
          <w:szCs w:val="28"/>
        </w:rPr>
        <w:t>округа Ломоносовский</w:t>
      </w:r>
      <w:r w:rsidRPr="003D7325">
        <w:rPr>
          <w:b/>
          <w:bCs/>
          <w:sz w:val="28"/>
          <w:szCs w:val="28"/>
        </w:rPr>
        <w:tab/>
      </w:r>
      <w:r w:rsidRPr="003D7325">
        <w:rPr>
          <w:b/>
          <w:bCs/>
          <w:sz w:val="28"/>
          <w:szCs w:val="28"/>
        </w:rPr>
        <w:tab/>
      </w:r>
      <w:r w:rsidRPr="003D7325">
        <w:rPr>
          <w:b/>
          <w:bCs/>
          <w:sz w:val="28"/>
          <w:szCs w:val="28"/>
        </w:rPr>
        <w:tab/>
      </w:r>
      <w:r w:rsidRPr="003D7325">
        <w:rPr>
          <w:b/>
          <w:bCs/>
          <w:sz w:val="28"/>
          <w:szCs w:val="28"/>
        </w:rPr>
        <w:tab/>
      </w:r>
      <w:r w:rsidRPr="003D7325">
        <w:rPr>
          <w:b/>
          <w:bCs/>
          <w:sz w:val="28"/>
          <w:szCs w:val="28"/>
        </w:rPr>
        <w:tab/>
      </w:r>
      <w:r w:rsidRPr="003D7325">
        <w:rPr>
          <w:b/>
          <w:bCs/>
          <w:sz w:val="28"/>
          <w:szCs w:val="28"/>
        </w:rPr>
        <w:tab/>
        <w:t>Г.Ю. Нефедов</w:t>
      </w:r>
    </w:p>
    <w:p w:rsidR="00A95B7E" w:rsidRPr="003D7325" w:rsidRDefault="00A95B7E" w:rsidP="00A95B7E">
      <w:pPr>
        <w:jc w:val="both"/>
        <w:rPr>
          <w:b/>
          <w:bCs/>
          <w:sz w:val="28"/>
          <w:szCs w:val="28"/>
        </w:rPr>
      </w:pPr>
    </w:p>
    <w:p w:rsidR="00A95B7E" w:rsidRPr="003D7325" w:rsidRDefault="00A95B7E" w:rsidP="00A95B7E">
      <w:pPr>
        <w:jc w:val="both"/>
        <w:rPr>
          <w:b/>
          <w:bCs/>
          <w:sz w:val="28"/>
          <w:szCs w:val="28"/>
        </w:rPr>
      </w:pPr>
    </w:p>
    <w:p w:rsidR="00A95B7E" w:rsidRPr="003D7325" w:rsidRDefault="00A95B7E" w:rsidP="00A95B7E">
      <w:pPr>
        <w:rPr>
          <w:b/>
          <w:bCs/>
          <w:sz w:val="28"/>
          <w:szCs w:val="28"/>
        </w:rPr>
      </w:pPr>
    </w:p>
    <w:p w:rsidR="00A95B7E" w:rsidRPr="003D7325" w:rsidRDefault="00A95B7E" w:rsidP="00A95B7E">
      <w:pPr>
        <w:ind w:left="5387"/>
        <w:rPr>
          <w:sz w:val="24"/>
          <w:szCs w:val="24"/>
        </w:rPr>
      </w:pPr>
      <w:r w:rsidRPr="003D7325">
        <w:rPr>
          <w:sz w:val="24"/>
          <w:szCs w:val="24"/>
        </w:rPr>
        <w:t>Приложение 1</w:t>
      </w:r>
    </w:p>
    <w:p w:rsidR="00A95B7E" w:rsidRPr="003D7325" w:rsidRDefault="00A95B7E" w:rsidP="00A95B7E">
      <w:pPr>
        <w:ind w:left="5387"/>
        <w:rPr>
          <w:sz w:val="24"/>
          <w:szCs w:val="24"/>
        </w:rPr>
      </w:pPr>
      <w:r w:rsidRPr="003D7325">
        <w:rPr>
          <w:sz w:val="24"/>
          <w:szCs w:val="24"/>
        </w:rPr>
        <w:t xml:space="preserve">к решению Совета депутатов </w:t>
      </w:r>
    </w:p>
    <w:p w:rsidR="00A95B7E" w:rsidRPr="003D7325" w:rsidRDefault="00A95B7E" w:rsidP="00A95B7E">
      <w:pPr>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от _____________ № _____</w:t>
      </w:r>
    </w:p>
    <w:p w:rsidR="00A95B7E" w:rsidRPr="003D7325" w:rsidRDefault="00A95B7E" w:rsidP="00A95B7E">
      <w:pPr>
        <w:ind w:left="5245" w:firstLine="708"/>
        <w:rPr>
          <w:sz w:val="16"/>
          <w:szCs w:val="16"/>
        </w:rPr>
      </w:pPr>
    </w:p>
    <w:p w:rsidR="00A95B7E" w:rsidRPr="003D7325" w:rsidRDefault="00A95B7E" w:rsidP="00A95B7E">
      <w:pPr>
        <w:jc w:val="center"/>
        <w:rPr>
          <w:b/>
          <w:sz w:val="24"/>
          <w:szCs w:val="24"/>
        </w:rPr>
      </w:pPr>
      <w:r w:rsidRPr="003D7325">
        <w:rPr>
          <w:b/>
          <w:sz w:val="24"/>
          <w:szCs w:val="24"/>
        </w:rPr>
        <w:t>Доходы бюджета муниципального округа</w:t>
      </w:r>
    </w:p>
    <w:p w:rsidR="00A95B7E" w:rsidRPr="003D7325" w:rsidRDefault="00A95B7E" w:rsidP="00A95B7E">
      <w:pPr>
        <w:jc w:val="center"/>
        <w:rPr>
          <w:b/>
          <w:sz w:val="24"/>
          <w:szCs w:val="24"/>
        </w:rPr>
      </w:pPr>
      <w:r w:rsidRPr="003D7325">
        <w:rPr>
          <w:b/>
          <w:sz w:val="24"/>
          <w:szCs w:val="24"/>
        </w:rPr>
        <w:t>Ломоносовский на 2020 год и плановый период 2021 и 2022 годов</w:t>
      </w:r>
    </w:p>
    <w:p w:rsidR="00A95B7E" w:rsidRPr="003D7325" w:rsidRDefault="00A95B7E" w:rsidP="00A95B7E">
      <w:pPr>
        <w:jc w:val="both"/>
        <w:rPr>
          <w:sz w:val="16"/>
          <w:szCs w:val="1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851"/>
        <w:gridCol w:w="567"/>
        <w:gridCol w:w="708"/>
        <w:gridCol w:w="709"/>
        <w:gridCol w:w="3119"/>
        <w:gridCol w:w="1134"/>
        <w:gridCol w:w="1134"/>
        <w:gridCol w:w="1134"/>
      </w:tblGrid>
      <w:tr w:rsidR="00A95B7E" w:rsidRPr="003D7325" w:rsidTr="00A95B7E">
        <w:trPr>
          <w:cantSplit/>
        </w:trPr>
        <w:tc>
          <w:tcPr>
            <w:tcW w:w="3828" w:type="dxa"/>
            <w:gridSpan w:val="6"/>
            <w:vMerge w:val="restart"/>
          </w:tcPr>
          <w:p w:rsidR="00A95B7E" w:rsidRPr="003D7325" w:rsidRDefault="00A95B7E" w:rsidP="00A95B7E">
            <w:pPr>
              <w:jc w:val="both"/>
              <w:rPr>
                <w:b/>
                <w:sz w:val="24"/>
                <w:szCs w:val="24"/>
              </w:rPr>
            </w:pPr>
            <w:r w:rsidRPr="003D7325">
              <w:rPr>
                <w:b/>
                <w:sz w:val="24"/>
                <w:szCs w:val="24"/>
              </w:rPr>
              <w:t>Коды бюджетной</w:t>
            </w:r>
          </w:p>
          <w:p w:rsidR="00A95B7E" w:rsidRPr="003D7325" w:rsidRDefault="00A95B7E" w:rsidP="00A95B7E">
            <w:pPr>
              <w:jc w:val="both"/>
              <w:rPr>
                <w:b/>
                <w:sz w:val="24"/>
                <w:szCs w:val="24"/>
              </w:rPr>
            </w:pPr>
            <w:r w:rsidRPr="003D7325">
              <w:rPr>
                <w:b/>
                <w:sz w:val="24"/>
                <w:szCs w:val="24"/>
              </w:rPr>
              <w:t>классификации</w:t>
            </w:r>
          </w:p>
        </w:tc>
        <w:tc>
          <w:tcPr>
            <w:tcW w:w="3119" w:type="dxa"/>
            <w:vMerge w:val="restart"/>
          </w:tcPr>
          <w:p w:rsidR="00A95B7E" w:rsidRPr="003D7325" w:rsidRDefault="00A95B7E" w:rsidP="00A95B7E">
            <w:pPr>
              <w:jc w:val="both"/>
              <w:rPr>
                <w:b/>
                <w:sz w:val="24"/>
                <w:szCs w:val="24"/>
              </w:rPr>
            </w:pPr>
            <w:r w:rsidRPr="003D7325">
              <w:rPr>
                <w:b/>
                <w:sz w:val="24"/>
                <w:szCs w:val="24"/>
              </w:rPr>
              <w:t>Наименование показателей</w:t>
            </w:r>
          </w:p>
        </w:tc>
        <w:tc>
          <w:tcPr>
            <w:tcW w:w="3402" w:type="dxa"/>
            <w:gridSpan w:val="3"/>
          </w:tcPr>
          <w:p w:rsidR="00A95B7E" w:rsidRPr="003D7325" w:rsidRDefault="00A95B7E" w:rsidP="00A95B7E">
            <w:pPr>
              <w:jc w:val="center"/>
              <w:rPr>
                <w:b/>
                <w:sz w:val="24"/>
                <w:szCs w:val="24"/>
              </w:rPr>
            </w:pPr>
            <w:r w:rsidRPr="003D7325">
              <w:rPr>
                <w:b/>
                <w:sz w:val="24"/>
                <w:szCs w:val="24"/>
              </w:rPr>
              <w:t>Сумма, тыс. руб.</w:t>
            </w:r>
          </w:p>
        </w:tc>
      </w:tr>
      <w:tr w:rsidR="00A95B7E" w:rsidRPr="003D7325" w:rsidTr="00A95B7E">
        <w:trPr>
          <w:cantSplit/>
        </w:trPr>
        <w:tc>
          <w:tcPr>
            <w:tcW w:w="3828" w:type="dxa"/>
            <w:gridSpan w:val="6"/>
            <w:vMerge/>
            <w:vAlign w:val="center"/>
          </w:tcPr>
          <w:p w:rsidR="00A95B7E" w:rsidRPr="003D7325" w:rsidRDefault="00A95B7E" w:rsidP="00A95B7E">
            <w:pPr>
              <w:jc w:val="both"/>
              <w:rPr>
                <w:b/>
                <w:sz w:val="24"/>
                <w:szCs w:val="24"/>
              </w:rPr>
            </w:pPr>
          </w:p>
        </w:tc>
        <w:tc>
          <w:tcPr>
            <w:tcW w:w="3119" w:type="dxa"/>
            <w:vMerge/>
            <w:vAlign w:val="center"/>
          </w:tcPr>
          <w:p w:rsidR="00A95B7E" w:rsidRPr="003D7325" w:rsidRDefault="00A95B7E" w:rsidP="00A95B7E">
            <w:pPr>
              <w:jc w:val="both"/>
              <w:rPr>
                <w:b/>
                <w:sz w:val="24"/>
                <w:szCs w:val="24"/>
              </w:rPr>
            </w:pPr>
          </w:p>
        </w:tc>
        <w:tc>
          <w:tcPr>
            <w:tcW w:w="1134" w:type="dxa"/>
          </w:tcPr>
          <w:p w:rsidR="00A95B7E" w:rsidRPr="003D7325" w:rsidRDefault="00A95B7E" w:rsidP="00A95B7E">
            <w:pPr>
              <w:jc w:val="center"/>
              <w:rPr>
                <w:b/>
                <w:sz w:val="24"/>
                <w:szCs w:val="24"/>
              </w:rPr>
            </w:pPr>
            <w:r w:rsidRPr="003D7325">
              <w:rPr>
                <w:b/>
                <w:sz w:val="24"/>
                <w:szCs w:val="24"/>
              </w:rPr>
              <w:t>2020 год</w:t>
            </w:r>
          </w:p>
        </w:tc>
        <w:tc>
          <w:tcPr>
            <w:tcW w:w="1134" w:type="dxa"/>
          </w:tcPr>
          <w:p w:rsidR="00A95B7E" w:rsidRPr="003D7325" w:rsidRDefault="00A95B7E" w:rsidP="00A95B7E">
            <w:pPr>
              <w:jc w:val="center"/>
              <w:rPr>
                <w:b/>
                <w:sz w:val="24"/>
                <w:szCs w:val="24"/>
              </w:rPr>
            </w:pPr>
            <w:r w:rsidRPr="003D7325">
              <w:rPr>
                <w:b/>
                <w:sz w:val="24"/>
                <w:szCs w:val="24"/>
              </w:rPr>
              <w:t>2021 год</w:t>
            </w:r>
          </w:p>
        </w:tc>
        <w:tc>
          <w:tcPr>
            <w:tcW w:w="1134" w:type="dxa"/>
          </w:tcPr>
          <w:p w:rsidR="00A95B7E" w:rsidRPr="003D7325" w:rsidRDefault="00A95B7E" w:rsidP="00A95B7E">
            <w:pPr>
              <w:jc w:val="center"/>
              <w:rPr>
                <w:b/>
                <w:sz w:val="24"/>
                <w:szCs w:val="24"/>
              </w:rPr>
            </w:pPr>
            <w:r w:rsidRPr="003D7325">
              <w:rPr>
                <w:b/>
                <w:sz w:val="24"/>
                <w:szCs w:val="24"/>
              </w:rPr>
              <w:t>2022 год</w:t>
            </w:r>
          </w:p>
        </w:tc>
      </w:tr>
      <w:tr w:rsidR="00A95B7E" w:rsidRPr="003D7325" w:rsidTr="00A95B7E">
        <w:tc>
          <w:tcPr>
            <w:tcW w:w="426" w:type="dxa"/>
          </w:tcPr>
          <w:p w:rsidR="00A95B7E" w:rsidRPr="003D7325" w:rsidRDefault="00A95B7E" w:rsidP="00A95B7E">
            <w:pPr>
              <w:jc w:val="both"/>
              <w:rPr>
                <w:sz w:val="24"/>
                <w:szCs w:val="24"/>
              </w:rPr>
            </w:pPr>
            <w:r w:rsidRPr="003D7325">
              <w:rPr>
                <w:sz w:val="24"/>
                <w:szCs w:val="24"/>
              </w:rPr>
              <w:t>1</w:t>
            </w:r>
          </w:p>
        </w:tc>
        <w:tc>
          <w:tcPr>
            <w:tcW w:w="567" w:type="dxa"/>
          </w:tcPr>
          <w:p w:rsidR="00A95B7E" w:rsidRPr="003D7325" w:rsidRDefault="00A95B7E" w:rsidP="00A95B7E">
            <w:pPr>
              <w:jc w:val="both"/>
              <w:rPr>
                <w:sz w:val="24"/>
                <w:szCs w:val="24"/>
              </w:rPr>
            </w:pPr>
            <w:r w:rsidRPr="003D7325">
              <w:rPr>
                <w:sz w:val="24"/>
                <w:szCs w:val="24"/>
              </w:rPr>
              <w:t>00</w:t>
            </w:r>
          </w:p>
        </w:tc>
        <w:tc>
          <w:tcPr>
            <w:tcW w:w="851" w:type="dxa"/>
          </w:tcPr>
          <w:p w:rsidR="00A95B7E" w:rsidRPr="003D7325" w:rsidRDefault="00A95B7E" w:rsidP="00A95B7E">
            <w:pPr>
              <w:jc w:val="both"/>
              <w:rPr>
                <w:sz w:val="24"/>
                <w:szCs w:val="24"/>
              </w:rPr>
            </w:pPr>
            <w:r w:rsidRPr="003D7325">
              <w:rPr>
                <w:sz w:val="24"/>
                <w:szCs w:val="24"/>
              </w:rPr>
              <w:t>00000</w:t>
            </w:r>
          </w:p>
        </w:tc>
        <w:tc>
          <w:tcPr>
            <w:tcW w:w="567" w:type="dxa"/>
          </w:tcPr>
          <w:p w:rsidR="00A95B7E" w:rsidRPr="003D7325" w:rsidRDefault="00A95B7E" w:rsidP="00A95B7E">
            <w:pPr>
              <w:jc w:val="both"/>
              <w:rPr>
                <w:sz w:val="24"/>
                <w:szCs w:val="24"/>
              </w:rPr>
            </w:pPr>
            <w:r w:rsidRPr="003D7325">
              <w:rPr>
                <w:sz w:val="24"/>
                <w:szCs w:val="24"/>
              </w:rPr>
              <w:t>00</w:t>
            </w:r>
          </w:p>
        </w:tc>
        <w:tc>
          <w:tcPr>
            <w:tcW w:w="708" w:type="dxa"/>
          </w:tcPr>
          <w:p w:rsidR="00A95B7E" w:rsidRPr="003D7325" w:rsidRDefault="00A95B7E" w:rsidP="00A95B7E">
            <w:pPr>
              <w:jc w:val="both"/>
              <w:rPr>
                <w:sz w:val="24"/>
                <w:szCs w:val="24"/>
              </w:rPr>
            </w:pPr>
            <w:r w:rsidRPr="003D7325">
              <w:rPr>
                <w:sz w:val="24"/>
                <w:szCs w:val="24"/>
              </w:rPr>
              <w:t>0000</w:t>
            </w:r>
          </w:p>
        </w:tc>
        <w:tc>
          <w:tcPr>
            <w:tcW w:w="709" w:type="dxa"/>
          </w:tcPr>
          <w:p w:rsidR="00A95B7E" w:rsidRPr="003D7325" w:rsidRDefault="00A95B7E" w:rsidP="00A95B7E">
            <w:pPr>
              <w:jc w:val="both"/>
              <w:rPr>
                <w:sz w:val="24"/>
                <w:szCs w:val="24"/>
              </w:rPr>
            </w:pPr>
            <w:r w:rsidRPr="003D7325">
              <w:rPr>
                <w:sz w:val="24"/>
                <w:szCs w:val="24"/>
              </w:rPr>
              <w:t>000</w:t>
            </w:r>
          </w:p>
        </w:tc>
        <w:tc>
          <w:tcPr>
            <w:tcW w:w="3119" w:type="dxa"/>
          </w:tcPr>
          <w:p w:rsidR="00A95B7E" w:rsidRPr="003D7325" w:rsidRDefault="00A95B7E" w:rsidP="00A95B7E">
            <w:pPr>
              <w:rPr>
                <w:sz w:val="24"/>
                <w:szCs w:val="24"/>
              </w:rPr>
            </w:pPr>
            <w:r w:rsidRPr="003D7325">
              <w:rPr>
                <w:sz w:val="24"/>
                <w:szCs w:val="24"/>
              </w:rPr>
              <w:t>НАЛОГОВЫЕ И НЕНАЛОГОВЫЕ ДОХОДЫ</w:t>
            </w:r>
          </w:p>
        </w:tc>
        <w:tc>
          <w:tcPr>
            <w:tcW w:w="1134" w:type="dxa"/>
          </w:tcPr>
          <w:p w:rsidR="00A95B7E" w:rsidRPr="003D7325" w:rsidRDefault="00A95B7E" w:rsidP="00A95B7E">
            <w:pPr>
              <w:jc w:val="center"/>
            </w:pPr>
            <w:r w:rsidRPr="003D7325">
              <w:t>23036,3</w:t>
            </w:r>
          </w:p>
        </w:tc>
        <w:tc>
          <w:tcPr>
            <w:tcW w:w="1134" w:type="dxa"/>
          </w:tcPr>
          <w:p w:rsidR="00A95B7E" w:rsidRPr="003D7325" w:rsidRDefault="00A95B7E" w:rsidP="00A95B7E">
            <w:pPr>
              <w:jc w:val="center"/>
            </w:pPr>
            <w:r w:rsidRPr="003D7325">
              <w:t>23584,3</w:t>
            </w:r>
          </w:p>
        </w:tc>
        <w:tc>
          <w:tcPr>
            <w:tcW w:w="1134" w:type="dxa"/>
          </w:tcPr>
          <w:p w:rsidR="00A95B7E" w:rsidRPr="003D7325" w:rsidRDefault="00A95B7E" w:rsidP="00A95B7E">
            <w:pPr>
              <w:jc w:val="center"/>
            </w:pPr>
            <w:r w:rsidRPr="003D7325">
              <w:t>28621,3</w:t>
            </w:r>
          </w:p>
        </w:tc>
      </w:tr>
      <w:tr w:rsidR="00A95B7E" w:rsidRPr="003D7325" w:rsidTr="00A95B7E">
        <w:tc>
          <w:tcPr>
            <w:tcW w:w="426" w:type="dxa"/>
          </w:tcPr>
          <w:p w:rsidR="00A95B7E" w:rsidRPr="003D7325" w:rsidRDefault="00A95B7E" w:rsidP="00A95B7E">
            <w:pPr>
              <w:jc w:val="both"/>
              <w:rPr>
                <w:sz w:val="24"/>
                <w:szCs w:val="24"/>
              </w:rPr>
            </w:pPr>
            <w:r w:rsidRPr="003D7325">
              <w:rPr>
                <w:sz w:val="24"/>
                <w:szCs w:val="24"/>
              </w:rPr>
              <w:t>1</w:t>
            </w:r>
          </w:p>
        </w:tc>
        <w:tc>
          <w:tcPr>
            <w:tcW w:w="567" w:type="dxa"/>
          </w:tcPr>
          <w:p w:rsidR="00A95B7E" w:rsidRPr="003D7325" w:rsidRDefault="00A95B7E" w:rsidP="00A95B7E">
            <w:pPr>
              <w:jc w:val="both"/>
              <w:rPr>
                <w:sz w:val="24"/>
                <w:szCs w:val="24"/>
              </w:rPr>
            </w:pPr>
            <w:r w:rsidRPr="003D7325">
              <w:rPr>
                <w:sz w:val="24"/>
                <w:szCs w:val="24"/>
              </w:rPr>
              <w:t>01</w:t>
            </w:r>
          </w:p>
        </w:tc>
        <w:tc>
          <w:tcPr>
            <w:tcW w:w="851" w:type="dxa"/>
          </w:tcPr>
          <w:p w:rsidR="00A95B7E" w:rsidRPr="003D7325" w:rsidRDefault="00A95B7E" w:rsidP="00A95B7E">
            <w:pPr>
              <w:jc w:val="both"/>
              <w:rPr>
                <w:sz w:val="24"/>
                <w:szCs w:val="24"/>
              </w:rPr>
            </w:pPr>
            <w:r w:rsidRPr="003D7325">
              <w:rPr>
                <w:sz w:val="24"/>
                <w:szCs w:val="24"/>
              </w:rPr>
              <w:t>00000</w:t>
            </w:r>
          </w:p>
        </w:tc>
        <w:tc>
          <w:tcPr>
            <w:tcW w:w="567" w:type="dxa"/>
          </w:tcPr>
          <w:p w:rsidR="00A95B7E" w:rsidRPr="003D7325" w:rsidRDefault="00A95B7E" w:rsidP="00A95B7E">
            <w:pPr>
              <w:jc w:val="both"/>
              <w:rPr>
                <w:sz w:val="24"/>
                <w:szCs w:val="24"/>
              </w:rPr>
            </w:pPr>
            <w:r w:rsidRPr="003D7325">
              <w:rPr>
                <w:sz w:val="24"/>
                <w:szCs w:val="24"/>
              </w:rPr>
              <w:t>00</w:t>
            </w:r>
          </w:p>
        </w:tc>
        <w:tc>
          <w:tcPr>
            <w:tcW w:w="708" w:type="dxa"/>
          </w:tcPr>
          <w:p w:rsidR="00A95B7E" w:rsidRPr="003D7325" w:rsidRDefault="00A95B7E" w:rsidP="00A95B7E">
            <w:pPr>
              <w:jc w:val="both"/>
              <w:rPr>
                <w:sz w:val="24"/>
                <w:szCs w:val="24"/>
              </w:rPr>
            </w:pPr>
            <w:r w:rsidRPr="003D7325">
              <w:rPr>
                <w:sz w:val="24"/>
                <w:szCs w:val="24"/>
              </w:rPr>
              <w:t>0000</w:t>
            </w:r>
          </w:p>
        </w:tc>
        <w:tc>
          <w:tcPr>
            <w:tcW w:w="709" w:type="dxa"/>
          </w:tcPr>
          <w:p w:rsidR="00A95B7E" w:rsidRPr="003D7325" w:rsidRDefault="00A95B7E" w:rsidP="00A95B7E">
            <w:pPr>
              <w:jc w:val="both"/>
              <w:rPr>
                <w:sz w:val="24"/>
                <w:szCs w:val="24"/>
              </w:rPr>
            </w:pPr>
            <w:r w:rsidRPr="003D7325">
              <w:rPr>
                <w:sz w:val="24"/>
                <w:szCs w:val="24"/>
              </w:rPr>
              <w:t>000</w:t>
            </w:r>
          </w:p>
        </w:tc>
        <w:tc>
          <w:tcPr>
            <w:tcW w:w="3119" w:type="dxa"/>
          </w:tcPr>
          <w:p w:rsidR="00A95B7E" w:rsidRPr="003D7325" w:rsidRDefault="00A95B7E" w:rsidP="00A95B7E">
            <w:pPr>
              <w:jc w:val="both"/>
              <w:rPr>
                <w:sz w:val="24"/>
                <w:szCs w:val="24"/>
              </w:rPr>
            </w:pPr>
            <w:r w:rsidRPr="003D7325">
              <w:rPr>
                <w:sz w:val="24"/>
                <w:szCs w:val="24"/>
              </w:rPr>
              <w:t>НАЛОГИ НА ПРИБЫЛЬ, ДОХОДЫ</w:t>
            </w:r>
          </w:p>
        </w:tc>
        <w:tc>
          <w:tcPr>
            <w:tcW w:w="1134" w:type="dxa"/>
          </w:tcPr>
          <w:p w:rsidR="00A95B7E" w:rsidRPr="003D7325" w:rsidRDefault="00A95B7E" w:rsidP="00A95B7E">
            <w:pPr>
              <w:jc w:val="center"/>
            </w:pPr>
            <w:r w:rsidRPr="003D7325">
              <w:t>23036,3</w:t>
            </w:r>
          </w:p>
        </w:tc>
        <w:tc>
          <w:tcPr>
            <w:tcW w:w="1134" w:type="dxa"/>
          </w:tcPr>
          <w:p w:rsidR="00A95B7E" w:rsidRPr="003D7325" w:rsidRDefault="00A95B7E" w:rsidP="00A95B7E">
            <w:pPr>
              <w:jc w:val="center"/>
            </w:pPr>
            <w:r w:rsidRPr="003D7325">
              <w:t>23584,3</w:t>
            </w:r>
          </w:p>
        </w:tc>
        <w:tc>
          <w:tcPr>
            <w:tcW w:w="1134" w:type="dxa"/>
          </w:tcPr>
          <w:p w:rsidR="00A95B7E" w:rsidRPr="003D7325" w:rsidRDefault="00A95B7E" w:rsidP="00A95B7E">
            <w:pPr>
              <w:jc w:val="center"/>
            </w:pPr>
            <w:r w:rsidRPr="003D7325">
              <w:t>28621,3</w:t>
            </w:r>
          </w:p>
        </w:tc>
      </w:tr>
      <w:tr w:rsidR="00A95B7E" w:rsidRPr="003D7325" w:rsidTr="00A95B7E">
        <w:tc>
          <w:tcPr>
            <w:tcW w:w="426" w:type="dxa"/>
          </w:tcPr>
          <w:p w:rsidR="00A95B7E" w:rsidRPr="003D7325" w:rsidRDefault="00A95B7E" w:rsidP="00A95B7E">
            <w:pPr>
              <w:jc w:val="both"/>
              <w:rPr>
                <w:sz w:val="24"/>
                <w:szCs w:val="24"/>
              </w:rPr>
            </w:pPr>
            <w:r w:rsidRPr="003D7325">
              <w:rPr>
                <w:sz w:val="24"/>
                <w:szCs w:val="24"/>
              </w:rPr>
              <w:t>1</w:t>
            </w:r>
          </w:p>
        </w:tc>
        <w:tc>
          <w:tcPr>
            <w:tcW w:w="567" w:type="dxa"/>
          </w:tcPr>
          <w:p w:rsidR="00A95B7E" w:rsidRPr="003D7325" w:rsidRDefault="00A95B7E" w:rsidP="00A95B7E">
            <w:pPr>
              <w:jc w:val="both"/>
              <w:rPr>
                <w:sz w:val="24"/>
                <w:szCs w:val="24"/>
              </w:rPr>
            </w:pPr>
            <w:r w:rsidRPr="003D7325">
              <w:rPr>
                <w:sz w:val="24"/>
                <w:szCs w:val="24"/>
              </w:rPr>
              <w:t>01</w:t>
            </w:r>
          </w:p>
        </w:tc>
        <w:tc>
          <w:tcPr>
            <w:tcW w:w="851" w:type="dxa"/>
          </w:tcPr>
          <w:p w:rsidR="00A95B7E" w:rsidRPr="003D7325" w:rsidRDefault="00A95B7E" w:rsidP="00A95B7E">
            <w:pPr>
              <w:jc w:val="both"/>
              <w:rPr>
                <w:sz w:val="24"/>
                <w:szCs w:val="24"/>
              </w:rPr>
            </w:pPr>
            <w:r w:rsidRPr="003D7325">
              <w:rPr>
                <w:sz w:val="24"/>
                <w:szCs w:val="24"/>
              </w:rPr>
              <w:t>02000</w:t>
            </w:r>
          </w:p>
        </w:tc>
        <w:tc>
          <w:tcPr>
            <w:tcW w:w="567" w:type="dxa"/>
          </w:tcPr>
          <w:p w:rsidR="00A95B7E" w:rsidRPr="003D7325" w:rsidRDefault="00A95B7E" w:rsidP="00A95B7E">
            <w:pPr>
              <w:jc w:val="both"/>
              <w:rPr>
                <w:sz w:val="24"/>
                <w:szCs w:val="24"/>
              </w:rPr>
            </w:pPr>
            <w:r w:rsidRPr="003D7325">
              <w:rPr>
                <w:sz w:val="24"/>
                <w:szCs w:val="24"/>
              </w:rPr>
              <w:t>01</w:t>
            </w:r>
          </w:p>
        </w:tc>
        <w:tc>
          <w:tcPr>
            <w:tcW w:w="708" w:type="dxa"/>
          </w:tcPr>
          <w:p w:rsidR="00A95B7E" w:rsidRPr="003D7325" w:rsidRDefault="00A95B7E" w:rsidP="00A95B7E">
            <w:pPr>
              <w:jc w:val="both"/>
              <w:rPr>
                <w:sz w:val="24"/>
                <w:szCs w:val="24"/>
              </w:rPr>
            </w:pPr>
            <w:r w:rsidRPr="003D7325">
              <w:rPr>
                <w:sz w:val="24"/>
                <w:szCs w:val="24"/>
              </w:rPr>
              <w:t>0000</w:t>
            </w:r>
          </w:p>
        </w:tc>
        <w:tc>
          <w:tcPr>
            <w:tcW w:w="709" w:type="dxa"/>
          </w:tcPr>
          <w:p w:rsidR="00A95B7E" w:rsidRPr="003D7325" w:rsidRDefault="00A95B7E" w:rsidP="00A95B7E">
            <w:pPr>
              <w:jc w:val="both"/>
              <w:rPr>
                <w:sz w:val="24"/>
                <w:szCs w:val="24"/>
              </w:rPr>
            </w:pPr>
            <w:r w:rsidRPr="003D7325">
              <w:rPr>
                <w:sz w:val="24"/>
                <w:szCs w:val="24"/>
              </w:rPr>
              <w:t>110</w:t>
            </w:r>
          </w:p>
        </w:tc>
        <w:tc>
          <w:tcPr>
            <w:tcW w:w="3119" w:type="dxa"/>
          </w:tcPr>
          <w:p w:rsidR="00A95B7E" w:rsidRPr="003D7325" w:rsidRDefault="00A95B7E" w:rsidP="00A95B7E">
            <w:pPr>
              <w:jc w:val="both"/>
              <w:rPr>
                <w:sz w:val="24"/>
                <w:szCs w:val="24"/>
              </w:rPr>
            </w:pPr>
            <w:r w:rsidRPr="003D7325">
              <w:rPr>
                <w:sz w:val="24"/>
                <w:szCs w:val="24"/>
              </w:rPr>
              <w:t>Налог на доходы физических лиц</w:t>
            </w:r>
          </w:p>
        </w:tc>
        <w:tc>
          <w:tcPr>
            <w:tcW w:w="1134" w:type="dxa"/>
          </w:tcPr>
          <w:p w:rsidR="00A95B7E" w:rsidRPr="003D7325" w:rsidRDefault="00A95B7E" w:rsidP="00A95B7E">
            <w:pPr>
              <w:jc w:val="center"/>
            </w:pPr>
            <w:r w:rsidRPr="003D7325">
              <w:t>23036,3</w:t>
            </w:r>
          </w:p>
        </w:tc>
        <w:tc>
          <w:tcPr>
            <w:tcW w:w="1134" w:type="dxa"/>
          </w:tcPr>
          <w:p w:rsidR="00A95B7E" w:rsidRPr="003D7325" w:rsidRDefault="00A95B7E" w:rsidP="00A95B7E">
            <w:pPr>
              <w:jc w:val="center"/>
            </w:pPr>
            <w:r w:rsidRPr="003D7325">
              <w:t>23584,3</w:t>
            </w:r>
          </w:p>
        </w:tc>
        <w:tc>
          <w:tcPr>
            <w:tcW w:w="1134" w:type="dxa"/>
          </w:tcPr>
          <w:p w:rsidR="00A95B7E" w:rsidRPr="003D7325" w:rsidRDefault="00A95B7E" w:rsidP="00A95B7E">
            <w:pPr>
              <w:jc w:val="center"/>
            </w:pPr>
            <w:r w:rsidRPr="003D7325">
              <w:t>28621,3</w:t>
            </w:r>
          </w:p>
        </w:tc>
      </w:tr>
      <w:tr w:rsidR="00A95B7E" w:rsidRPr="003D7325" w:rsidTr="00A95B7E">
        <w:tc>
          <w:tcPr>
            <w:tcW w:w="426" w:type="dxa"/>
          </w:tcPr>
          <w:p w:rsidR="00A95B7E" w:rsidRPr="003D7325" w:rsidRDefault="00A95B7E" w:rsidP="00A95B7E">
            <w:pPr>
              <w:jc w:val="both"/>
              <w:rPr>
                <w:sz w:val="24"/>
                <w:szCs w:val="24"/>
              </w:rPr>
            </w:pPr>
            <w:r w:rsidRPr="003D7325">
              <w:rPr>
                <w:sz w:val="24"/>
                <w:szCs w:val="24"/>
              </w:rPr>
              <w:t>1</w:t>
            </w:r>
          </w:p>
        </w:tc>
        <w:tc>
          <w:tcPr>
            <w:tcW w:w="567" w:type="dxa"/>
          </w:tcPr>
          <w:p w:rsidR="00A95B7E" w:rsidRPr="003D7325" w:rsidRDefault="00A95B7E" w:rsidP="00A95B7E">
            <w:pPr>
              <w:jc w:val="both"/>
              <w:rPr>
                <w:sz w:val="24"/>
                <w:szCs w:val="24"/>
              </w:rPr>
            </w:pPr>
            <w:r w:rsidRPr="003D7325">
              <w:rPr>
                <w:sz w:val="24"/>
                <w:szCs w:val="24"/>
              </w:rPr>
              <w:t>01</w:t>
            </w:r>
          </w:p>
        </w:tc>
        <w:tc>
          <w:tcPr>
            <w:tcW w:w="851" w:type="dxa"/>
          </w:tcPr>
          <w:p w:rsidR="00A95B7E" w:rsidRPr="003D7325" w:rsidRDefault="00A95B7E" w:rsidP="00A95B7E">
            <w:pPr>
              <w:jc w:val="both"/>
              <w:rPr>
                <w:sz w:val="24"/>
                <w:szCs w:val="24"/>
              </w:rPr>
            </w:pPr>
            <w:r w:rsidRPr="003D7325">
              <w:rPr>
                <w:sz w:val="24"/>
                <w:szCs w:val="24"/>
              </w:rPr>
              <w:t>02010</w:t>
            </w:r>
          </w:p>
        </w:tc>
        <w:tc>
          <w:tcPr>
            <w:tcW w:w="567" w:type="dxa"/>
          </w:tcPr>
          <w:p w:rsidR="00A95B7E" w:rsidRPr="003D7325" w:rsidRDefault="00A95B7E" w:rsidP="00A95B7E">
            <w:pPr>
              <w:jc w:val="both"/>
              <w:rPr>
                <w:sz w:val="24"/>
                <w:szCs w:val="24"/>
              </w:rPr>
            </w:pPr>
            <w:r w:rsidRPr="003D7325">
              <w:rPr>
                <w:sz w:val="24"/>
                <w:szCs w:val="24"/>
              </w:rPr>
              <w:t>01</w:t>
            </w:r>
          </w:p>
        </w:tc>
        <w:tc>
          <w:tcPr>
            <w:tcW w:w="708" w:type="dxa"/>
          </w:tcPr>
          <w:p w:rsidR="00A95B7E" w:rsidRPr="003D7325" w:rsidRDefault="00A95B7E" w:rsidP="00A95B7E">
            <w:pPr>
              <w:jc w:val="both"/>
              <w:rPr>
                <w:sz w:val="24"/>
                <w:szCs w:val="24"/>
              </w:rPr>
            </w:pPr>
            <w:r w:rsidRPr="003D7325">
              <w:rPr>
                <w:sz w:val="24"/>
                <w:szCs w:val="24"/>
              </w:rPr>
              <w:t>0000</w:t>
            </w:r>
          </w:p>
        </w:tc>
        <w:tc>
          <w:tcPr>
            <w:tcW w:w="709" w:type="dxa"/>
          </w:tcPr>
          <w:p w:rsidR="00A95B7E" w:rsidRPr="003D7325" w:rsidRDefault="00A95B7E" w:rsidP="00A95B7E">
            <w:pPr>
              <w:jc w:val="both"/>
              <w:rPr>
                <w:sz w:val="24"/>
                <w:szCs w:val="24"/>
              </w:rPr>
            </w:pPr>
            <w:r w:rsidRPr="003D7325">
              <w:rPr>
                <w:sz w:val="24"/>
                <w:szCs w:val="24"/>
              </w:rPr>
              <w:t>110</w:t>
            </w:r>
          </w:p>
        </w:tc>
        <w:tc>
          <w:tcPr>
            <w:tcW w:w="3119" w:type="dxa"/>
          </w:tcPr>
          <w:p w:rsidR="00A95B7E" w:rsidRPr="003D7325" w:rsidRDefault="00A95B7E" w:rsidP="00A95B7E">
            <w:pPr>
              <w:jc w:val="both"/>
              <w:rPr>
                <w:sz w:val="24"/>
                <w:szCs w:val="24"/>
              </w:rPr>
            </w:pPr>
            <w:r w:rsidRPr="003D7325">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Pr>
          <w:p w:rsidR="00A95B7E" w:rsidRPr="003D7325" w:rsidRDefault="00A95B7E" w:rsidP="00A95B7E">
            <w:pPr>
              <w:jc w:val="center"/>
            </w:pPr>
            <w:r w:rsidRPr="003D7325">
              <w:t>19336,3</w:t>
            </w:r>
          </w:p>
        </w:tc>
        <w:tc>
          <w:tcPr>
            <w:tcW w:w="1134" w:type="dxa"/>
          </w:tcPr>
          <w:p w:rsidR="00A95B7E" w:rsidRPr="003D7325" w:rsidRDefault="00A95B7E" w:rsidP="00A95B7E">
            <w:pPr>
              <w:jc w:val="center"/>
            </w:pPr>
            <w:r w:rsidRPr="003D7325">
              <w:t>19884,3</w:t>
            </w:r>
          </w:p>
        </w:tc>
        <w:tc>
          <w:tcPr>
            <w:tcW w:w="1134" w:type="dxa"/>
          </w:tcPr>
          <w:p w:rsidR="00A95B7E" w:rsidRPr="003D7325" w:rsidRDefault="00A95B7E" w:rsidP="00A95B7E">
            <w:pPr>
              <w:jc w:val="center"/>
            </w:pPr>
            <w:r w:rsidRPr="003D7325">
              <w:t>24421,3</w:t>
            </w:r>
          </w:p>
        </w:tc>
      </w:tr>
      <w:tr w:rsidR="00A95B7E" w:rsidRPr="003D7325" w:rsidTr="00A95B7E">
        <w:tc>
          <w:tcPr>
            <w:tcW w:w="426" w:type="dxa"/>
          </w:tcPr>
          <w:p w:rsidR="00A95B7E" w:rsidRPr="003D7325" w:rsidRDefault="00A95B7E" w:rsidP="00A95B7E">
            <w:pPr>
              <w:jc w:val="both"/>
              <w:rPr>
                <w:sz w:val="24"/>
                <w:szCs w:val="24"/>
              </w:rPr>
            </w:pPr>
            <w:r w:rsidRPr="003D7325">
              <w:rPr>
                <w:sz w:val="24"/>
                <w:szCs w:val="24"/>
              </w:rPr>
              <w:t>1</w:t>
            </w:r>
          </w:p>
        </w:tc>
        <w:tc>
          <w:tcPr>
            <w:tcW w:w="567" w:type="dxa"/>
          </w:tcPr>
          <w:p w:rsidR="00A95B7E" w:rsidRPr="003D7325" w:rsidRDefault="00A95B7E" w:rsidP="00A95B7E">
            <w:pPr>
              <w:jc w:val="both"/>
              <w:rPr>
                <w:sz w:val="24"/>
                <w:szCs w:val="24"/>
              </w:rPr>
            </w:pPr>
            <w:r w:rsidRPr="003D7325">
              <w:rPr>
                <w:sz w:val="24"/>
                <w:szCs w:val="24"/>
              </w:rPr>
              <w:t>01</w:t>
            </w:r>
          </w:p>
        </w:tc>
        <w:tc>
          <w:tcPr>
            <w:tcW w:w="851" w:type="dxa"/>
          </w:tcPr>
          <w:p w:rsidR="00A95B7E" w:rsidRPr="003D7325" w:rsidRDefault="00A95B7E" w:rsidP="00A95B7E">
            <w:pPr>
              <w:jc w:val="both"/>
              <w:rPr>
                <w:sz w:val="24"/>
                <w:szCs w:val="24"/>
              </w:rPr>
            </w:pPr>
            <w:r w:rsidRPr="003D7325">
              <w:rPr>
                <w:sz w:val="24"/>
                <w:szCs w:val="24"/>
              </w:rPr>
              <w:t>02020</w:t>
            </w:r>
          </w:p>
        </w:tc>
        <w:tc>
          <w:tcPr>
            <w:tcW w:w="567" w:type="dxa"/>
          </w:tcPr>
          <w:p w:rsidR="00A95B7E" w:rsidRPr="003D7325" w:rsidRDefault="00A95B7E" w:rsidP="00A95B7E">
            <w:pPr>
              <w:jc w:val="both"/>
              <w:rPr>
                <w:sz w:val="24"/>
                <w:szCs w:val="24"/>
              </w:rPr>
            </w:pPr>
            <w:r w:rsidRPr="003D7325">
              <w:rPr>
                <w:sz w:val="24"/>
                <w:szCs w:val="24"/>
              </w:rPr>
              <w:t>01</w:t>
            </w:r>
          </w:p>
        </w:tc>
        <w:tc>
          <w:tcPr>
            <w:tcW w:w="708" w:type="dxa"/>
          </w:tcPr>
          <w:p w:rsidR="00A95B7E" w:rsidRPr="003D7325" w:rsidRDefault="00A95B7E" w:rsidP="00A95B7E">
            <w:pPr>
              <w:jc w:val="both"/>
              <w:rPr>
                <w:sz w:val="24"/>
                <w:szCs w:val="24"/>
              </w:rPr>
            </w:pPr>
            <w:r w:rsidRPr="003D7325">
              <w:rPr>
                <w:sz w:val="24"/>
                <w:szCs w:val="24"/>
              </w:rPr>
              <w:t>0000</w:t>
            </w:r>
          </w:p>
        </w:tc>
        <w:tc>
          <w:tcPr>
            <w:tcW w:w="709" w:type="dxa"/>
          </w:tcPr>
          <w:p w:rsidR="00A95B7E" w:rsidRPr="003D7325" w:rsidRDefault="00A95B7E" w:rsidP="00A95B7E">
            <w:pPr>
              <w:jc w:val="both"/>
              <w:rPr>
                <w:sz w:val="24"/>
                <w:szCs w:val="24"/>
              </w:rPr>
            </w:pPr>
            <w:r w:rsidRPr="003D7325">
              <w:rPr>
                <w:sz w:val="24"/>
                <w:szCs w:val="24"/>
              </w:rPr>
              <w:t>110</w:t>
            </w:r>
          </w:p>
        </w:tc>
        <w:tc>
          <w:tcPr>
            <w:tcW w:w="3119" w:type="dxa"/>
          </w:tcPr>
          <w:p w:rsidR="00A95B7E" w:rsidRPr="003D7325" w:rsidRDefault="00A95B7E" w:rsidP="00A95B7E">
            <w:pPr>
              <w:jc w:val="both"/>
              <w:rPr>
                <w:sz w:val="24"/>
                <w:szCs w:val="24"/>
              </w:rPr>
            </w:pPr>
            <w:r w:rsidRPr="003D7325">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6" w:history="1">
              <w:r w:rsidRPr="003D7325">
                <w:rPr>
                  <w:sz w:val="24"/>
                  <w:szCs w:val="24"/>
                </w:rPr>
                <w:t>статьей 227</w:t>
              </w:r>
            </w:hyperlink>
            <w:r w:rsidRPr="003D7325">
              <w:rPr>
                <w:sz w:val="24"/>
                <w:szCs w:val="24"/>
              </w:rPr>
              <w:t xml:space="preserve"> Налогового кодекса Российской Федерации</w:t>
            </w:r>
          </w:p>
        </w:tc>
        <w:tc>
          <w:tcPr>
            <w:tcW w:w="1134" w:type="dxa"/>
          </w:tcPr>
          <w:p w:rsidR="00A95B7E" w:rsidRPr="003D7325" w:rsidRDefault="00A95B7E" w:rsidP="00A95B7E">
            <w:pPr>
              <w:jc w:val="center"/>
            </w:pPr>
            <w:r w:rsidRPr="003D7325">
              <w:t>200,0</w:t>
            </w:r>
          </w:p>
        </w:tc>
        <w:tc>
          <w:tcPr>
            <w:tcW w:w="1134" w:type="dxa"/>
          </w:tcPr>
          <w:p w:rsidR="00A95B7E" w:rsidRPr="003D7325" w:rsidRDefault="00A95B7E" w:rsidP="00A95B7E">
            <w:pPr>
              <w:jc w:val="center"/>
            </w:pPr>
            <w:r w:rsidRPr="003D7325">
              <w:rPr>
                <w:lang w:val="en-US"/>
              </w:rPr>
              <w:t>200</w:t>
            </w:r>
            <w:r w:rsidRPr="003D7325">
              <w:t>,0</w:t>
            </w:r>
          </w:p>
        </w:tc>
        <w:tc>
          <w:tcPr>
            <w:tcW w:w="1134" w:type="dxa"/>
          </w:tcPr>
          <w:p w:rsidR="00A95B7E" w:rsidRPr="003D7325" w:rsidRDefault="00A95B7E" w:rsidP="00A95B7E">
            <w:pPr>
              <w:jc w:val="center"/>
            </w:pPr>
            <w:r w:rsidRPr="003D7325">
              <w:t>200,0</w:t>
            </w:r>
          </w:p>
        </w:tc>
      </w:tr>
      <w:tr w:rsidR="00A95B7E" w:rsidRPr="003D7325" w:rsidTr="00A95B7E">
        <w:tc>
          <w:tcPr>
            <w:tcW w:w="426" w:type="dxa"/>
          </w:tcPr>
          <w:p w:rsidR="00A95B7E" w:rsidRPr="003D7325" w:rsidRDefault="00A95B7E" w:rsidP="00A95B7E">
            <w:pPr>
              <w:jc w:val="both"/>
              <w:rPr>
                <w:sz w:val="24"/>
                <w:szCs w:val="24"/>
              </w:rPr>
            </w:pPr>
            <w:r w:rsidRPr="003D7325">
              <w:rPr>
                <w:sz w:val="24"/>
                <w:szCs w:val="24"/>
              </w:rPr>
              <w:t>1</w:t>
            </w:r>
          </w:p>
        </w:tc>
        <w:tc>
          <w:tcPr>
            <w:tcW w:w="567" w:type="dxa"/>
          </w:tcPr>
          <w:p w:rsidR="00A95B7E" w:rsidRPr="003D7325" w:rsidRDefault="00A95B7E" w:rsidP="00A95B7E">
            <w:pPr>
              <w:jc w:val="both"/>
              <w:rPr>
                <w:sz w:val="24"/>
                <w:szCs w:val="24"/>
              </w:rPr>
            </w:pPr>
            <w:r w:rsidRPr="003D7325">
              <w:rPr>
                <w:sz w:val="24"/>
                <w:szCs w:val="24"/>
              </w:rPr>
              <w:t>01</w:t>
            </w:r>
          </w:p>
        </w:tc>
        <w:tc>
          <w:tcPr>
            <w:tcW w:w="851" w:type="dxa"/>
          </w:tcPr>
          <w:p w:rsidR="00A95B7E" w:rsidRPr="003D7325" w:rsidRDefault="00A95B7E" w:rsidP="00A95B7E">
            <w:pPr>
              <w:jc w:val="both"/>
              <w:rPr>
                <w:sz w:val="24"/>
                <w:szCs w:val="24"/>
              </w:rPr>
            </w:pPr>
            <w:r w:rsidRPr="003D7325">
              <w:rPr>
                <w:sz w:val="24"/>
                <w:szCs w:val="24"/>
              </w:rPr>
              <w:t>02030</w:t>
            </w:r>
          </w:p>
        </w:tc>
        <w:tc>
          <w:tcPr>
            <w:tcW w:w="567" w:type="dxa"/>
          </w:tcPr>
          <w:p w:rsidR="00A95B7E" w:rsidRPr="003D7325" w:rsidRDefault="00A95B7E" w:rsidP="00A95B7E">
            <w:pPr>
              <w:jc w:val="both"/>
              <w:rPr>
                <w:sz w:val="24"/>
                <w:szCs w:val="24"/>
              </w:rPr>
            </w:pPr>
            <w:r w:rsidRPr="003D7325">
              <w:rPr>
                <w:sz w:val="24"/>
                <w:szCs w:val="24"/>
              </w:rPr>
              <w:t>01</w:t>
            </w:r>
          </w:p>
        </w:tc>
        <w:tc>
          <w:tcPr>
            <w:tcW w:w="708" w:type="dxa"/>
          </w:tcPr>
          <w:p w:rsidR="00A95B7E" w:rsidRPr="003D7325" w:rsidRDefault="00A95B7E" w:rsidP="00A95B7E">
            <w:pPr>
              <w:jc w:val="both"/>
              <w:rPr>
                <w:sz w:val="24"/>
                <w:szCs w:val="24"/>
              </w:rPr>
            </w:pPr>
            <w:r w:rsidRPr="003D7325">
              <w:rPr>
                <w:sz w:val="24"/>
                <w:szCs w:val="24"/>
              </w:rPr>
              <w:t>0000</w:t>
            </w:r>
          </w:p>
        </w:tc>
        <w:tc>
          <w:tcPr>
            <w:tcW w:w="709" w:type="dxa"/>
          </w:tcPr>
          <w:p w:rsidR="00A95B7E" w:rsidRPr="003D7325" w:rsidRDefault="00A95B7E" w:rsidP="00A95B7E">
            <w:pPr>
              <w:jc w:val="both"/>
              <w:rPr>
                <w:sz w:val="24"/>
                <w:szCs w:val="24"/>
              </w:rPr>
            </w:pPr>
            <w:r w:rsidRPr="003D7325">
              <w:rPr>
                <w:sz w:val="24"/>
                <w:szCs w:val="24"/>
              </w:rPr>
              <w:t>110</w:t>
            </w:r>
          </w:p>
        </w:tc>
        <w:tc>
          <w:tcPr>
            <w:tcW w:w="3119" w:type="dxa"/>
          </w:tcPr>
          <w:p w:rsidR="00A95B7E" w:rsidRPr="003D7325" w:rsidRDefault="00A95B7E" w:rsidP="00A95B7E">
            <w:pPr>
              <w:jc w:val="both"/>
              <w:rPr>
                <w:sz w:val="24"/>
                <w:szCs w:val="24"/>
              </w:rPr>
            </w:pPr>
            <w:r w:rsidRPr="003D7325">
              <w:rPr>
                <w:sz w:val="24"/>
                <w:szCs w:val="24"/>
              </w:rPr>
              <w:t xml:space="preserve">Налог на доходы физических лиц с доходов, полученных физическими лицами в соответствии со статьей 228 Налогового </w:t>
            </w:r>
            <w:r w:rsidRPr="003D7325">
              <w:rPr>
                <w:sz w:val="24"/>
                <w:szCs w:val="24"/>
              </w:rPr>
              <w:lastRenderedPageBreak/>
              <w:t>кодекса Российской Федерации</w:t>
            </w:r>
          </w:p>
        </w:tc>
        <w:tc>
          <w:tcPr>
            <w:tcW w:w="1134" w:type="dxa"/>
          </w:tcPr>
          <w:p w:rsidR="00A95B7E" w:rsidRPr="003D7325" w:rsidRDefault="00A95B7E" w:rsidP="00A95B7E">
            <w:pPr>
              <w:jc w:val="center"/>
            </w:pPr>
            <w:r w:rsidRPr="003D7325">
              <w:lastRenderedPageBreak/>
              <w:t>3 500,0</w:t>
            </w:r>
          </w:p>
        </w:tc>
        <w:tc>
          <w:tcPr>
            <w:tcW w:w="1134" w:type="dxa"/>
          </w:tcPr>
          <w:p w:rsidR="00A95B7E" w:rsidRPr="003D7325" w:rsidRDefault="00A95B7E" w:rsidP="00A95B7E">
            <w:pPr>
              <w:jc w:val="center"/>
            </w:pPr>
            <w:r w:rsidRPr="003D7325">
              <w:t>3 500,0</w:t>
            </w:r>
          </w:p>
        </w:tc>
        <w:tc>
          <w:tcPr>
            <w:tcW w:w="1134" w:type="dxa"/>
          </w:tcPr>
          <w:p w:rsidR="00A95B7E" w:rsidRPr="003D7325" w:rsidRDefault="00A95B7E" w:rsidP="00A95B7E">
            <w:pPr>
              <w:jc w:val="center"/>
            </w:pPr>
            <w:r w:rsidRPr="003D7325">
              <w:t>4 000,0</w:t>
            </w:r>
          </w:p>
        </w:tc>
      </w:tr>
      <w:tr w:rsidR="00A95B7E" w:rsidRPr="003D7325" w:rsidTr="00A95B7E">
        <w:tc>
          <w:tcPr>
            <w:tcW w:w="426" w:type="dxa"/>
          </w:tcPr>
          <w:p w:rsidR="00A95B7E" w:rsidRPr="003D7325" w:rsidRDefault="00A95B7E" w:rsidP="00A95B7E">
            <w:pPr>
              <w:jc w:val="both"/>
              <w:rPr>
                <w:b/>
                <w:sz w:val="24"/>
                <w:szCs w:val="24"/>
              </w:rPr>
            </w:pPr>
          </w:p>
        </w:tc>
        <w:tc>
          <w:tcPr>
            <w:tcW w:w="567" w:type="dxa"/>
          </w:tcPr>
          <w:p w:rsidR="00A95B7E" w:rsidRPr="003D7325" w:rsidRDefault="00A95B7E" w:rsidP="00A95B7E">
            <w:pPr>
              <w:jc w:val="both"/>
              <w:rPr>
                <w:b/>
                <w:sz w:val="24"/>
                <w:szCs w:val="24"/>
              </w:rPr>
            </w:pPr>
          </w:p>
        </w:tc>
        <w:tc>
          <w:tcPr>
            <w:tcW w:w="851" w:type="dxa"/>
          </w:tcPr>
          <w:p w:rsidR="00A95B7E" w:rsidRPr="003D7325" w:rsidRDefault="00A95B7E" w:rsidP="00A95B7E">
            <w:pPr>
              <w:jc w:val="both"/>
              <w:rPr>
                <w:b/>
                <w:sz w:val="24"/>
                <w:szCs w:val="24"/>
              </w:rPr>
            </w:pPr>
          </w:p>
        </w:tc>
        <w:tc>
          <w:tcPr>
            <w:tcW w:w="567" w:type="dxa"/>
          </w:tcPr>
          <w:p w:rsidR="00A95B7E" w:rsidRPr="003D7325" w:rsidRDefault="00A95B7E" w:rsidP="00A95B7E">
            <w:pPr>
              <w:jc w:val="both"/>
              <w:rPr>
                <w:b/>
                <w:sz w:val="24"/>
                <w:szCs w:val="24"/>
              </w:rPr>
            </w:pPr>
          </w:p>
        </w:tc>
        <w:tc>
          <w:tcPr>
            <w:tcW w:w="708" w:type="dxa"/>
          </w:tcPr>
          <w:p w:rsidR="00A95B7E" w:rsidRPr="003D7325" w:rsidRDefault="00A95B7E" w:rsidP="00A95B7E">
            <w:pPr>
              <w:jc w:val="both"/>
              <w:rPr>
                <w:b/>
                <w:sz w:val="24"/>
                <w:szCs w:val="24"/>
              </w:rPr>
            </w:pPr>
          </w:p>
        </w:tc>
        <w:tc>
          <w:tcPr>
            <w:tcW w:w="709" w:type="dxa"/>
          </w:tcPr>
          <w:p w:rsidR="00A95B7E" w:rsidRPr="003D7325" w:rsidRDefault="00A95B7E" w:rsidP="00A95B7E">
            <w:pPr>
              <w:jc w:val="both"/>
              <w:rPr>
                <w:b/>
                <w:sz w:val="24"/>
                <w:szCs w:val="24"/>
              </w:rPr>
            </w:pPr>
          </w:p>
        </w:tc>
        <w:tc>
          <w:tcPr>
            <w:tcW w:w="3119" w:type="dxa"/>
          </w:tcPr>
          <w:p w:rsidR="00A95B7E" w:rsidRPr="003D7325" w:rsidRDefault="00A95B7E" w:rsidP="00A95B7E">
            <w:pPr>
              <w:jc w:val="center"/>
              <w:rPr>
                <w:b/>
                <w:sz w:val="24"/>
                <w:szCs w:val="24"/>
              </w:rPr>
            </w:pPr>
            <w:r w:rsidRPr="003D7325">
              <w:rPr>
                <w:b/>
                <w:sz w:val="24"/>
                <w:szCs w:val="24"/>
              </w:rPr>
              <w:t>ИТОГО ДОХОДОВ</w:t>
            </w:r>
          </w:p>
        </w:tc>
        <w:tc>
          <w:tcPr>
            <w:tcW w:w="1134" w:type="dxa"/>
          </w:tcPr>
          <w:p w:rsidR="00A95B7E" w:rsidRPr="003D7325" w:rsidRDefault="00A95B7E" w:rsidP="00A95B7E">
            <w:pPr>
              <w:jc w:val="center"/>
              <w:rPr>
                <w:b/>
              </w:rPr>
            </w:pPr>
            <w:r w:rsidRPr="003D7325">
              <w:rPr>
                <w:b/>
              </w:rPr>
              <w:t>23036,3</w:t>
            </w:r>
          </w:p>
        </w:tc>
        <w:tc>
          <w:tcPr>
            <w:tcW w:w="1134" w:type="dxa"/>
          </w:tcPr>
          <w:p w:rsidR="00A95B7E" w:rsidRPr="003D7325" w:rsidRDefault="00A95B7E" w:rsidP="00A95B7E">
            <w:pPr>
              <w:jc w:val="center"/>
              <w:rPr>
                <w:b/>
              </w:rPr>
            </w:pPr>
            <w:r w:rsidRPr="003D7325">
              <w:rPr>
                <w:b/>
              </w:rPr>
              <w:t>23584,3</w:t>
            </w:r>
          </w:p>
        </w:tc>
        <w:tc>
          <w:tcPr>
            <w:tcW w:w="1134" w:type="dxa"/>
          </w:tcPr>
          <w:p w:rsidR="00A95B7E" w:rsidRPr="003D7325" w:rsidRDefault="00A95B7E" w:rsidP="00A95B7E">
            <w:pPr>
              <w:jc w:val="center"/>
              <w:rPr>
                <w:b/>
              </w:rPr>
            </w:pPr>
            <w:r w:rsidRPr="003D7325">
              <w:rPr>
                <w:b/>
              </w:rPr>
              <w:t>28621,3</w:t>
            </w:r>
          </w:p>
        </w:tc>
      </w:tr>
    </w:tbl>
    <w:p w:rsidR="00A95B7E" w:rsidRPr="003D7325" w:rsidRDefault="00A95B7E" w:rsidP="00A95B7E">
      <w:pPr>
        <w:jc w:val="both"/>
        <w:rPr>
          <w:sz w:val="24"/>
          <w:szCs w:val="24"/>
        </w:rPr>
      </w:pPr>
    </w:p>
    <w:p w:rsidR="00A95B7E" w:rsidRPr="003D7325" w:rsidRDefault="00A95B7E" w:rsidP="00A95B7E">
      <w:pPr>
        <w:ind w:left="5387" w:firstLine="2"/>
        <w:rPr>
          <w:sz w:val="24"/>
          <w:szCs w:val="24"/>
        </w:rPr>
      </w:pPr>
      <w:r w:rsidRPr="003D7325">
        <w:rPr>
          <w:sz w:val="24"/>
          <w:szCs w:val="24"/>
        </w:rPr>
        <w:t>Приложение 2</w:t>
      </w:r>
    </w:p>
    <w:p w:rsidR="00A95B7E" w:rsidRPr="003D7325" w:rsidRDefault="00A95B7E" w:rsidP="00A95B7E">
      <w:pPr>
        <w:ind w:left="5387"/>
        <w:rPr>
          <w:sz w:val="24"/>
          <w:szCs w:val="24"/>
        </w:rPr>
      </w:pPr>
      <w:r w:rsidRPr="003D7325">
        <w:rPr>
          <w:sz w:val="24"/>
          <w:szCs w:val="24"/>
        </w:rPr>
        <w:t xml:space="preserve">к решению Совета депутатов </w:t>
      </w:r>
    </w:p>
    <w:p w:rsidR="00A95B7E" w:rsidRPr="003D7325" w:rsidRDefault="00A95B7E" w:rsidP="00A95B7E">
      <w:pPr>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от _____________ № _____</w:t>
      </w:r>
    </w:p>
    <w:p w:rsidR="00A95B7E" w:rsidRPr="003D7325" w:rsidRDefault="00A95B7E" w:rsidP="00A95B7E">
      <w:pPr>
        <w:ind w:left="5387"/>
        <w:rPr>
          <w:sz w:val="16"/>
          <w:szCs w:val="16"/>
        </w:rPr>
      </w:pPr>
    </w:p>
    <w:p w:rsidR="00A95B7E" w:rsidRPr="003D7325" w:rsidRDefault="00A95B7E" w:rsidP="00A95B7E">
      <w:pPr>
        <w:jc w:val="center"/>
        <w:rPr>
          <w:b/>
          <w:sz w:val="24"/>
          <w:szCs w:val="24"/>
        </w:rPr>
      </w:pPr>
      <w:r w:rsidRPr="003D7325">
        <w:rPr>
          <w:b/>
          <w:sz w:val="24"/>
          <w:szCs w:val="24"/>
        </w:rPr>
        <w:t>Перечень главных администраторов доходов бюджета города Москвы-</w:t>
      </w:r>
    </w:p>
    <w:p w:rsidR="00A95B7E" w:rsidRPr="003D7325" w:rsidRDefault="00A95B7E" w:rsidP="00A95B7E">
      <w:pPr>
        <w:jc w:val="center"/>
        <w:rPr>
          <w:b/>
          <w:sz w:val="24"/>
          <w:szCs w:val="24"/>
        </w:rPr>
      </w:pPr>
      <w:r w:rsidRPr="003D7325">
        <w:rPr>
          <w:b/>
          <w:sz w:val="24"/>
          <w:szCs w:val="24"/>
        </w:rPr>
        <w:t>бюджета муниципального округа Ломоносовский – органов государственной власти Российской Федерации на 2020 год и плановый период 2021 и 2022 годов</w:t>
      </w:r>
    </w:p>
    <w:p w:rsidR="00A95B7E" w:rsidRPr="003D7325" w:rsidRDefault="00A95B7E" w:rsidP="00A95B7E">
      <w:pPr>
        <w:jc w:val="center"/>
        <w:rPr>
          <w:sz w:val="16"/>
          <w:szCs w:val="16"/>
        </w:rPr>
      </w:pPr>
    </w:p>
    <w:tbl>
      <w:tblPr>
        <w:tblW w:w="10463" w:type="dxa"/>
        <w:tblInd w:w="-432" w:type="dxa"/>
        <w:tblLayout w:type="fixed"/>
        <w:tblLook w:val="0000" w:firstRow="0" w:lastRow="0" w:firstColumn="0" w:lastColumn="0" w:noHBand="0" w:noVBand="0"/>
      </w:tblPr>
      <w:tblGrid>
        <w:gridCol w:w="1260"/>
        <w:gridCol w:w="2700"/>
        <w:gridCol w:w="6503"/>
      </w:tblGrid>
      <w:tr w:rsidR="00A95B7E" w:rsidRPr="003D7325" w:rsidTr="00A95B7E">
        <w:trPr>
          <w:trHeight w:val="315"/>
        </w:trPr>
        <w:tc>
          <w:tcPr>
            <w:tcW w:w="3960" w:type="dxa"/>
            <w:gridSpan w:val="2"/>
            <w:tcBorders>
              <w:top w:val="single" w:sz="8" w:space="0" w:color="auto"/>
              <w:left w:val="single" w:sz="8" w:space="0" w:color="auto"/>
              <w:bottom w:val="single" w:sz="4" w:space="0" w:color="auto"/>
              <w:right w:val="single" w:sz="4" w:space="0" w:color="auto"/>
            </w:tcBorders>
          </w:tcPr>
          <w:p w:rsidR="00A95B7E" w:rsidRPr="003D7325" w:rsidRDefault="00A95B7E" w:rsidP="00A95B7E">
            <w:pPr>
              <w:jc w:val="center"/>
              <w:rPr>
                <w:b/>
                <w:sz w:val="24"/>
              </w:rPr>
            </w:pPr>
            <w:r w:rsidRPr="003D7325">
              <w:rPr>
                <w:b/>
                <w:sz w:val="24"/>
              </w:rPr>
              <w:t>Код бюджетной классификации</w:t>
            </w:r>
          </w:p>
        </w:tc>
        <w:tc>
          <w:tcPr>
            <w:tcW w:w="6503" w:type="dxa"/>
            <w:vMerge w:val="restart"/>
            <w:tcBorders>
              <w:top w:val="single" w:sz="8" w:space="0" w:color="auto"/>
              <w:left w:val="single" w:sz="4" w:space="0" w:color="auto"/>
              <w:bottom w:val="single" w:sz="8" w:space="0" w:color="000000"/>
              <w:right w:val="single" w:sz="8" w:space="0" w:color="auto"/>
            </w:tcBorders>
          </w:tcPr>
          <w:p w:rsidR="00A95B7E" w:rsidRPr="003D7325" w:rsidRDefault="00A95B7E" w:rsidP="00A95B7E">
            <w:pPr>
              <w:jc w:val="center"/>
              <w:rPr>
                <w:b/>
                <w:sz w:val="24"/>
              </w:rPr>
            </w:pPr>
            <w:r w:rsidRPr="003D7325">
              <w:rPr>
                <w:b/>
                <w:sz w:val="24"/>
              </w:rPr>
              <w:t>Наименование главного администратора доходов бюджета муниципального округа и виды (подвиды) доходов</w:t>
            </w:r>
          </w:p>
        </w:tc>
      </w:tr>
      <w:tr w:rsidR="00A95B7E" w:rsidRPr="003D7325" w:rsidTr="00A95B7E">
        <w:trPr>
          <w:trHeight w:val="954"/>
        </w:trPr>
        <w:tc>
          <w:tcPr>
            <w:tcW w:w="1260" w:type="dxa"/>
            <w:tcBorders>
              <w:top w:val="nil"/>
              <w:left w:val="single" w:sz="8" w:space="0" w:color="auto"/>
              <w:bottom w:val="single" w:sz="8" w:space="0" w:color="auto"/>
              <w:right w:val="single" w:sz="4" w:space="0" w:color="auto"/>
            </w:tcBorders>
          </w:tcPr>
          <w:p w:rsidR="00A95B7E" w:rsidRPr="003D7325" w:rsidRDefault="00A95B7E" w:rsidP="00A95B7E">
            <w:pPr>
              <w:jc w:val="center"/>
              <w:rPr>
                <w:b/>
                <w:sz w:val="24"/>
              </w:rPr>
            </w:pPr>
            <w:r w:rsidRPr="003D7325">
              <w:rPr>
                <w:b/>
                <w:sz w:val="24"/>
              </w:rPr>
              <w:t xml:space="preserve">главного </w:t>
            </w:r>
            <w:proofErr w:type="spellStart"/>
            <w:proofErr w:type="gramStart"/>
            <w:r w:rsidRPr="003D7325">
              <w:rPr>
                <w:b/>
                <w:sz w:val="24"/>
              </w:rPr>
              <w:t>админи-стратора</w:t>
            </w:r>
            <w:proofErr w:type="spellEnd"/>
            <w:proofErr w:type="gramEnd"/>
            <w:r w:rsidRPr="003D7325">
              <w:rPr>
                <w:b/>
                <w:sz w:val="24"/>
              </w:rPr>
              <w:t xml:space="preserve"> доходов</w:t>
            </w:r>
          </w:p>
        </w:tc>
        <w:tc>
          <w:tcPr>
            <w:tcW w:w="2700" w:type="dxa"/>
            <w:tcBorders>
              <w:top w:val="nil"/>
              <w:left w:val="nil"/>
              <w:bottom w:val="single" w:sz="8" w:space="0" w:color="auto"/>
              <w:right w:val="single" w:sz="4" w:space="0" w:color="auto"/>
            </w:tcBorders>
          </w:tcPr>
          <w:p w:rsidR="00A95B7E" w:rsidRPr="003D7325" w:rsidRDefault="00A95B7E" w:rsidP="00A95B7E">
            <w:pPr>
              <w:jc w:val="center"/>
              <w:rPr>
                <w:b/>
                <w:sz w:val="24"/>
              </w:rPr>
            </w:pPr>
            <w:r w:rsidRPr="003D7325">
              <w:rPr>
                <w:b/>
                <w:sz w:val="24"/>
              </w:rPr>
              <w:t xml:space="preserve">доходов бюджета муниципального округа </w:t>
            </w:r>
          </w:p>
        </w:tc>
        <w:tc>
          <w:tcPr>
            <w:tcW w:w="6503" w:type="dxa"/>
            <w:vMerge/>
            <w:tcBorders>
              <w:top w:val="single" w:sz="8" w:space="0" w:color="auto"/>
              <w:left w:val="single" w:sz="4" w:space="0" w:color="auto"/>
              <w:bottom w:val="single" w:sz="8" w:space="0" w:color="000000"/>
              <w:right w:val="single" w:sz="8" w:space="0" w:color="auto"/>
            </w:tcBorders>
            <w:vAlign w:val="center"/>
          </w:tcPr>
          <w:p w:rsidR="00A95B7E" w:rsidRPr="003D7325" w:rsidRDefault="00A95B7E" w:rsidP="00A95B7E">
            <w:pPr>
              <w:rPr>
                <w:b/>
                <w:sz w:val="24"/>
              </w:rPr>
            </w:pPr>
          </w:p>
        </w:tc>
      </w:tr>
      <w:tr w:rsidR="00A95B7E" w:rsidRPr="003D7325" w:rsidTr="00A95B7E">
        <w:trPr>
          <w:trHeight w:val="445"/>
        </w:trPr>
        <w:tc>
          <w:tcPr>
            <w:tcW w:w="126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b/>
                <w:bCs/>
                <w:sz w:val="24"/>
              </w:rPr>
            </w:pPr>
            <w:r w:rsidRPr="003D7325">
              <w:rPr>
                <w:b/>
                <w:bCs/>
                <w:sz w:val="24"/>
              </w:rPr>
              <w:t>182</w:t>
            </w:r>
          </w:p>
        </w:tc>
        <w:tc>
          <w:tcPr>
            <w:tcW w:w="2700" w:type="dxa"/>
            <w:tcBorders>
              <w:top w:val="single" w:sz="4" w:space="0" w:color="auto"/>
              <w:left w:val="nil"/>
              <w:bottom w:val="single" w:sz="4" w:space="0" w:color="auto"/>
              <w:right w:val="single" w:sz="4" w:space="0" w:color="auto"/>
            </w:tcBorders>
          </w:tcPr>
          <w:p w:rsidR="00A95B7E" w:rsidRPr="003D7325" w:rsidRDefault="00A95B7E" w:rsidP="00A95B7E">
            <w:pPr>
              <w:jc w:val="center"/>
              <w:rPr>
                <w:sz w:val="24"/>
              </w:rPr>
            </w:pPr>
            <w:r w:rsidRPr="003D7325">
              <w:rPr>
                <w:sz w:val="24"/>
              </w:rPr>
              <w:t> </w:t>
            </w:r>
          </w:p>
        </w:tc>
        <w:tc>
          <w:tcPr>
            <w:tcW w:w="6503" w:type="dxa"/>
            <w:tcBorders>
              <w:top w:val="single" w:sz="4" w:space="0" w:color="auto"/>
              <w:left w:val="nil"/>
              <w:bottom w:val="single" w:sz="4" w:space="0" w:color="auto"/>
              <w:right w:val="single" w:sz="4" w:space="0" w:color="auto"/>
            </w:tcBorders>
          </w:tcPr>
          <w:p w:rsidR="00A95B7E" w:rsidRPr="003D7325" w:rsidRDefault="00A95B7E" w:rsidP="00A95B7E">
            <w:pPr>
              <w:jc w:val="center"/>
              <w:rPr>
                <w:b/>
                <w:bCs/>
                <w:sz w:val="24"/>
              </w:rPr>
            </w:pPr>
            <w:r w:rsidRPr="003D7325">
              <w:rPr>
                <w:b/>
                <w:bCs/>
                <w:sz w:val="24"/>
              </w:rPr>
              <w:t xml:space="preserve">Управление Федеральной налоговой службы России по г. Москве </w:t>
            </w:r>
          </w:p>
        </w:tc>
      </w:tr>
      <w:tr w:rsidR="00A95B7E" w:rsidRPr="003D7325" w:rsidTr="00A95B7E">
        <w:trPr>
          <w:trHeight w:val="630"/>
        </w:trPr>
        <w:tc>
          <w:tcPr>
            <w:tcW w:w="126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bCs/>
                <w:sz w:val="24"/>
              </w:rPr>
            </w:pPr>
            <w:r w:rsidRPr="003D7325">
              <w:rPr>
                <w:bCs/>
                <w:sz w:val="24"/>
              </w:rPr>
              <w:t>182</w:t>
            </w:r>
          </w:p>
        </w:tc>
        <w:tc>
          <w:tcPr>
            <w:tcW w:w="2700" w:type="dxa"/>
            <w:tcBorders>
              <w:top w:val="single" w:sz="4" w:space="0" w:color="auto"/>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1 01 02010 01 0000 110</w:t>
            </w:r>
          </w:p>
        </w:tc>
        <w:tc>
          <w:tcPr>
            <w:tcW w:w="6503" w:type="dxa"/>
            <w:tcBorders>
              <w:top w:val="single" w:sz="4" w:space="0" w:color="auto"/>
              <w:left w:val="nil"/>
              <w:bottom w:val="single" w:sz="4" w:space="0" w:color="auto"/>
              <w:right w:val="single" w:sz="4" w:space="0" w:color="auto"/>
            </w:tcBorders>
          </w:tcPr>
          <w:p w:rsidR="00A95B7E" w:rsidRPr="003D7325" w:rsidRDefault="00A95B7E" w:rsidP="00A95B7E">
            <w:pPr>
              <w:jc w:val="both"/>
              <w:rPr>
                <w:sz w:val="22"/>
                <w:szCs w:val="22"/>
              </w:rPr>
            </w:pPr>
            <w:r w:rsidRPr="003D732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A95B7E" w:rsidRPr="003D7325" w:rsidTr="00A95B7E">
        <w:trPr>
          <w:trHeight w:val="581"/>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1 01 02010 01 1000 110</w:t>
            </w:r>
          </w:p>
        </w:tc>
        <w:tc>
          <w:tcPr>
            <w:tcW w:w="6503" w:type="dxa"/>
            <w:tcBorders>
              <w:top w:val="nil"/>
              <w:left w:val="nil"/>
              <w:bottom w:val="single" w:sz="4" w:space="0" w:color="auto"/>
              <w:right w:val="single" w:sz="4" w:space="0" w:color="auto"/>
            </w:tcBorders>
          </w:tcPr>
          <w:p w:rsidR="00A95B7E" w:rsidRPr="003D7325" w:rsidRDefault="00A95B7E" w:rsidP="00A95B7E">
            <w:pPr>
              <w:jc w:val="both"/>
              <w:rPr>
                <w:sz w:val="22"/>
                <w:szCs w:val="22"/>
              </w:rPr>
            </w:pPr>
            <w:r w:rsidRPr="003D732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A95B7E" w:rsidRPr="003D7325" w:rsidTr="00A95B7E">
        <w:trPr>
          <w:trHeight w:val="315"/>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1 01 02010 01 2100 110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r>
      <w:tr w:rsidR="00A95B7E" w:rsidRPr="003D7325" w:rsidTr="00A95B7E">
        <w:trPr>
          <w:trHeight w:val="315"/>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1 01 02010 01 2200 110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(проценты по соответствующему платежу)</w:t>
            </w:r>
          </w:p>
        </w:tc>
      </w:tr>
      <w:tr w:rsidR="00A95B7E" w:rsidRPr="003D7325" w:rsidTr="00A95B7E">
        <w:trPr>
          <w:trHeight w:val="510"/>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1 01 02010 01 3000 110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A95B7E" w:rsidRPr="003D7325" w:rsidTr="00A95B7E">
        <w:trPr>
          <w:trHeight w:val="38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1 01 02010 01 4000 110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r>
      <w:tr w:rsidR="00A95B7E" w:rsidRPr="003D7325" w:rsidTr="00A95B7E">
        <w:trPr>
          <w:trHeight w:val="315"/>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1 01 02010 01 5000 110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r w:rsidRPr="003D7325">
              <w:rPr>
                <w:sz w:val="22"/>
                <w:szCs w:val="22"/>
              </w:rPr>
              <w:lastRenderedPageBreak/>
              <w:t>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A95B7E" w:rsidRPr="003D7325" w:rsidTr="00A95B7E">
        <w:trPr>
          <w:trHeight w:val="298"/>
        </w:trPr>
        <w:tc>
          <w:tcPr>
            <w:tcW w:w="126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lastRenderedPageBreak/>
              <w:t>182</w:t>
            </w:r>
          </w:p>
        </w:tc>
        <w:tc>
          <w:tcPr>
            <w:tcW w:w="2700" w:type="dxa"/>
            <w:tcBorders>
              <w:top w:val="single" w:sz="4" w:space="0" w:color="auto"/>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1 01 02020 01 0000 110</w:t>
            </w:r>
          </w:p>
        </w:tc>
        <w:tc>
          <w:tcPr>
            <w:tcW w:w="6503" w:type="dxa"/>
            <w:tcBorders>
              <w:top w:val="single" w:sz="4" w:space="0" w:color="auto"/>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1 01 02020 01 1000 110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1 01 02020 01 2100 110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1 01 02020 01 2200 110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(проценты по соответствующему платежу)</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1 01 02020 01 3000 110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1 01 02020 01 4000 110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1 01 02020 01 5000 110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(уплата процентов, начисленных на суммы излишне взысканных </w:t>
            </w:r>
            <w:r w:rsidRPr="003D7325">
              <w:rPr>
                <w:sz w:val="22"/>
                <w:szCs w:val="22"/>
              </w:rPr>
              <w:lastRenderedPageBreak/>
              <w:t>(уплаченных) платежей, а также при нарушении сроков их возврата)</w:t>
            </w:r>
          </w:p>
        </w:tc>
      </w:tr>
      <w:tr w:rsidR="00A95B7E" w:rsidRPr="003D7325" w:rsidTr="00A95B7E">
        <w:trPr>
          <w:trHeight w:val="298"/>
        </w:trPr>
        <w:tc>
          <w:tcPr>
            <w:tcW w:w="126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lastRenderedPageBreak/>
              <w:t>182</w:t>
            </w:r>
          </w:p>
        </w:tc>
        <w:tc>
          <w:tcPr>
            <w:tcW w:w="2700" w:type="dxa"/>
            <w:tcBorders>
              <w:top w:val="single" w:sz="4" w:space="0" w:color="auto"/>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1 01 02030 01 0000 110</w:t>
            </w:r>
          </w:p>
        </w:tc>
        <w:tc>
          <w:tcPr>
            <w:tcW w:w="6503" w:type="dxa"/>
            <w:tcBorders>
              <w:top w:val="single" w:sz="4" w:space="0" w:color="auto"/>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1 01 02030 01 1000 110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1 01 02030 01 2100 110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1 01 02030 01 2200 110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(проценты по соответствующему платежу)</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1 01 02030 01 3000 110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1 01 02030 01 4000 110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r>
      <w:tr w:rsidR="00A95B7E" w:rsidRPr="003D7325" w:rsidTr="00A95B7E">
        <w:trPr>
          <w:trHeight w:val="298"/>
        </w:trPr>
        <w:tc>
          <w:tcPr>
            <w:tcW w:w="1260" w:type="dxa"/>
            <w:tcBorders>
              <w:top w:val="nil"/>
              <w:left w:val="single" w:sz="4" w:space="0" w:color="auto"/>
              <w:bottom w:val="single" w:sz="4" w:space="0" w:color="auto"/>
              <w:right w:val="single" w:sz="4" w:space="0" w:color="auto"/>
            </w:tcBorders>
          </w:tcPr>
          <w:p w:rsidR="00A95B7E" w:rsidRPr="003D7325" w:rsidRDefault="00A95B7E" w:rsidP="00A95B7E">
            <w:pPr>
              <w:jc w:val="center"/>
              <w:rPr>
                <w:sz w:val="24"/>
              </w:rPr>
            </w:pPr>
            <w:r w:rsidRPr="003D7325">
              <w:rPr>
                <w:sz w:val="24"/>
              </w:rPr>
              <w:t>182</w:t>
            </w:r>
          </w:p>
        </w:tc>
        <w:tc>
          <w:tcPr>
            <w:tcW w:w="2700" w:type="dxa"/>
            <w:tcBorders>
              <w:top w:val="nil"/>
              <w:left w:val="nil"/>
              <w:bottom w:val="single" w:sz="4" w:space="0" w:color="auto"/>
              <w:right w:val="single" w:sz="4" w:space="0" w:color="auto"/>
            </w:tcBorders>
          </w:tcPr>
          <w:p w:rsidR="00A95B7E" w:rsidRPr="003D7325" w:rsidRDefault="00A95B7E" w:rsidP="00A95B7E">
            <w:pPr>
              <w:jc w:val="center"/>
              <w:rPr>
                <w:sz w:val="24"/>
              </w:rPr>
            </w:pPr>
            <w:r w:rsidRPr="003D7325">
              <w:rPr>
                <w:sz w:val="24"/>
              </w:rPr>
              <w:t>1 01 02030 01 5000 110</w:t>
            </w:r>
          </w:p>
        </w:tc>
        <w:tc>
          <w:tcPr>
            <w:tcW w:w="6503" w:type="dxa"/>
            <w:tcBorders>
              <w:top w:val="nil"/>
              <w:left w:val="nil"/>
              <w:bottom w:val="single" w:sz="4" w:space="0" w:color="auto"/>
              <w:right w:val="single" w:sz="4" w:space="0" w:color="auto"/>
            </w:tcBorders>
            <w:vAlign w:val="center"/>
          </w:tcPr>
          <w:p w:rsidR="00A95B7E" w:rsidRPr="003D7325" w:rsidRDefault="00A95B7E" w:rsidP="00A95B7E">
            <w:pPr>
              <w:jc w:val="both"/>
              <w:rPr>
                <w:sz w:val="22"/>
                <w:szCs w:val="22"/>
              </w:rPr>
            </w:pPr>
            <w:r w:rsidRPr="003D732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bl>
    <w:p w:rsidR="00A95B7E" w:rsidRPr="003D7325" w:rsidRDefault="00A95B7E" w:rsidP="00A95B7E">
      <w:pPr>
        <w:rPr>
          <w:sz w:val="28"/>
          <w:szCs w:val="28"/>
        </w:rPr>
      </w:pPr>
    </w:p>
    <w:p w:rsidR="00A95B7E" w:rsidRPr="003D7325" w:rsidRDefault="00A95B7E" w:rsidP="00A95B7E"/>
    <w:p w:rsidR="00A95B7E" w:rsidRPr="003D7325" w:rsidRDefault="00A95B7E" w:rsidP="00A95B7E">
      <w:pPr>
        <w:rPr>
          <w:sz w:val="24"/>
          <w:szCs w:val="24"/>
        </w:rPr>
      </w:pPr>
      <w:r w:rsidRPr="003D7325">
        <w:br w:type="page"/>
      </w:r>
    </w:p>
    <w:p w:rsidR="00A95B7E" w:rsidRPr="003D7325" w:rsidRDefault="00A95B7E" w:rsidP="00A95B7E">
      <w:pPr>
        <w:ind w:left="5529" w:firstLine="2"/>
        <w:rPr>
          <w:sz w:val="24"/>
          <w:szCs w:val="24"/>
        </w:rPr>
      </w:pPr>
      <w:r w:rsidRPr="003D7325">
        <w:rPr>
          <w:sz w:val="24"/>
          <w:szCs w:val="24"/>
        </w:rPr>
        <w:lastRenderedPageBreak/>
        <w:t>Приложение 3</w:t>
      </w:r>
    </w:p>
    <w:p w:rsidR="00A95B7E" w:rsidRPr="003D7325" w:rsidRDefault="00A95B7E" w:rsidP="00A95B7E">
      <w:pPr>
        <w:ind w:left="5387" w:firstLine="142"/>
        <w:rPr>
          <w:sz w:val="24"/>
          <w:szCs w:val="24"/>
        </w:rPr>
      </w:pPr>
      <w:r w:rsidRPr="003D7325">
        <w:rPr>
          <w:sz w:val="24"/>
          <w:szCs w:val="24"/>
        </w:rPr>
        <w:t xml:space="preserve">к решению Совета депутатов </w:t>
      </w:r>
    </w:p>
    <w:p w:rsidR="00A95B7E" w:rsidRPr="003D7325" w:rsidRDefault="00A95B7E" w:rsidP="00A95B7E">
      <w:pPr>
        <w:ind w:left="5387" w:firstLine="142"/>
        <w:rPr>
          <w:sz w:val="24"/>
          <w:szCs w:val="24"/>
        </w:rPr>
      </w:pPr>
      <w:r w:rsidRPr="003D7325">
        <w:rPr>
          <w:sz w:val="24"/>
          <w:szCs w:val="24"/>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 xml:space="preserve">  от _____________ № _____</w:t>
      </w:r>
    </w:p>
    <w:p w:rsidR="00A95B7E" w:rsidRPr="003D7325" w:rsidRDefault="00A95B7E" w:rsidP="00A95B7E">
      <w:pPr>
        <w:ind w:left="5387" w:firstLine="142"/>
        <w:rPr>
          <w:sz w:val="16"/>
          <w:szCs w:val="16"/>
        </w:rPr>
      </w:pPr>
    </w:p>
    <w:p w:rsidR="00A95B7E" w:rsidRPr="003D7325" w:rsidRDefault="00A95B7E" w:rsidP="00A95B7E">
      <w:pPr>
        <w:jc w:val="center"/>
        <w:rPr>
          <w:b/>
          <w:sz w:val="24"/>
          <w:szCs w:val="24"/>
        </w:rPr>
      </w:pPr>
      <w:r w:rsidRPr="003D7325">
        <w:rPr>
          <w:b/>
          <w:sz w:val="24"/>
          <w:szCs w:val="24"/>
        </w:rPr>
        <w:t>Перечень главных администраторов доходов бюджета муниципального округа Ломоносовский - органов местного самоуправления на 2020 год и плановый период 2021 и 2022 годов</w:t>
      </w:r>
    </w:p>
    <w:p w:rsidR="00A95B7E" w:rsidRPr="003D7325" w:rsidRDefault="00A95B7E" w:rsidP="00A95B7E">
      <w:pPr>
        <w:jc w:val="center"/>
        <w:rPr>
          <w:sz w:val="16"/>
          <w:szCs w:val="16"/>
        </w:rPr>
      </w:pPr>
    </w:p>
    <w:tbl>
      <w:tblPr>
        <w:tblW w:w="10200"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691"/>
        <w:gridCol w:w="6233"/>
      </w:tblGrid>
      <w:tr w:rsidR="00A95B7E" w:rsidRPr="003D7325" w:rsidTr="00A95B7E">
        <w:trPr>
          <w:cantSplit/>
          <w:trHeight w:val="369"/>
        </w:trPr>
        <w:tc>
          <w:tcPr>
            <w:tcW w:w="3970" w:type="dxa"/>
            <w:gridSpan w:val="2"/>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Коды бюджетной классификации</w:t>
            </w:r>
          </w:p>
        </w:tc>
        <w:tc>
          <w:tcPr>
            <w:tcW w:w="6237" w:type="dxa"/>
            <w:vMerge w:val="restart"/>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Наименование главного администратора доходов бюджета муниципального округа и виды (подвиды) доходов бюджета</w:t>
            </w:r>
          </w:p>
        </w:tc>
      </w:tr>
      <w:tr w:rsidR="00A95B7E" w:rsidRPr="003D7325" w:rsidTr="00A95B7E">
        <w:trPr>
          <w:cantSplit/>
        </w:trPr>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главного администратора доходов</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доходов бюджета муниципального округа</w:t>
            </w: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A95B7E" w:rsidRPr="003D7325" w:rsidRDefault="00A95B7E" w:rsidP="00A95B7E">
            <w:pPr>
              <w:rPr>
                <w:sz w:val="24"/>
                <w:szCs w:val="24"/>
                <w:lang w:eastAsia="en-US"/>
              </w:rPr>
            </w:pP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b/>
                <w:sz w:val="24"/>
                <w:szCs w:val="24"/>
                <w:lang w:eastAsia="en-US"/>
              </w:rPr>
            </w:pPr>
            <w:r w:rsidRPr="003D7325">
              <w:rPr>
                <w:b/>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both"/>
              <w:rPr>
                <w:b/>
                <w:sz w:val="24"/>
                <w:szCs w:val="24"/>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b/>
                <w:sz w:val="24"/>
                <w:szCs w:val="24"/>
                <w:lang w:eastAsia="en-US"/>
              </w:rPr>
            </w:pPr>
            <w:r w:rsidRPr="003D7325">
              <w:rPr>
                <w:b/>
                <w:sz w:val="24"/>
                <w:szCs w:val="24"/>
                <w:lang w:eastAsia="en-US"/>
              </w:rPr>
              <w:t xml:space="preserve">администрация муниципального округа Ломоносовский </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napToGrid w:val="0"/>
                <w:sz w:val="24"/>
                <w:szCs w:val="24"/>
                <w:lang w:eastAsia="en-US"/>
              </w:rPr>
            </w:pPr>
            <w:r w:rsidRPr="003D7325">
              <w:rPr>
                <w:snapToGrid w:val="0"/>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center"/>
              <w:rPr>
                <w:snapToGrid w:val="0"/>
                <w:sz w:val="24"/>
                <w:szCs w:val="24"/>
                <w:lang w:eastAsia="en-US"/>
              </w:rPr>
            </w:pPr>
            <w:r w:rsidRPr="003D7325">
              <w:rPr>
                <w:snapToGrid w:val="0"/>
                <w:sz w:val="24"/>
                <w:szCs w:val="24"/>
                <w:lang w:eastAsia="en-US"/>
              </w:rPr>
              <w:t>1 13 01993 03 0000 130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napToGrid w:val="0"/>
                <w:sz w:val="24"/>
                <w:szCs w:val="24"/>
                <w:lang w:eastAsia="en-US"/>
              </w:rPr>
            </w:pPr>
            <w:r w:rsidRPr="003D7325">
              <w:rPr>
                <w:snapToGrid w:val="0"/>
                <w:sz w:val="24"/>
                <w:szCs w:val="24"/>
                <w:lang w:eastAsia="en-US"/>
              </w:rPr>
              <w:t>Прочие доходы от оказания платных услуг (работ) получателями средств бюджетов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napToGrid w:val="0"/>
                <w:sz w:val="24"/>
                <w:szCs w:val="24"/>
                <w:lang w:eastAsia="en-US"/>
              </w:rPr>
            </w:pPr>
            <w:r w:rsidRPr="003D7325">
              <w:rPr>
                <w:snapToGrid w:val="0"/>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napToGrid w:val="0"/>
                <w:sz w:val="24"/>
                <w:szCs w:val="24"/>
                <w:lang w:eastAsia="en-US"/>
              </w:rPr>
            </w:pPr>
            <w:r w:rsidRPr="003D7325">
              <w:rPr>
                <w:snapToGrid w:val="0"/>
                <w:sz w:val="24"/>
                <w:szCs w:val="24"/>
                <w:lang w:eastAsia="en-US"/>
              </w:rPr>
              <w:t>1 13 02993 03 0000 130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Прочие доходы от компенсации затрат бюджетов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1 16 23031 03 0000 140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center"/>
              <w:rPr>
                <w:sz w:val="24"/>
                <w:szCs w:val="24"/>
                <w:lang w:eastAsia="en-US"/>
              </w:rPr>
            </w:pPr>
            <w:r w:rsidRPr="003D7325">
              <w:rPr>
                <w:sz w:val="24"/>
                <w:szCs w:val="24"/>
                <w:lang w:eastAsia="en-US"/>
              </w:rPr>
              <w:t>1 16 23032 03 0000 140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Доходы от возмещения ущерба при возникновении иных страховых случаев, когда выгодоприобретателями выступают получатели средств бюджетов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1 16 32000 03 0000 140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 </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1 16 33030 03 0000 140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center"/>
              <w:rPr>
                <w:sz w:val="24"/>
                <w:szCs w:val="24"/>
                <w:lang w:eastAsia="en-US"/>
              </w:rPr>
            </w:pPr>
            <w:r w:rsidRPr="003D7325">
              <w:rPr>
                <w:sz w:val="24"/>
                <w:szCs w:val="24"/>
                <w:lang w:eastAsia="en-US"/>
              </w:rPr>
              <w:t>1 16 90030 03 0000 140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lang w:eastAsia="en-US"/>
              </w:rPr>
            </w:pPr>
            <w:r w:rsidRPr="003D7325">
              <w:rPr>
                <w:sz w:val="24"/>
                <w:lang w:eastAsia="en-US"/>
              </w:rPr>
              <w:t>Прочие поступления от денежных взысканий (штрафов) и иных сумм в возмещение ущерба, зачисляемые в бюджеты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1 17 01030 03 0000 180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Невыясненные поступления, зачисляемые в бюджеты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2 02 49999 03 0000 150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bCs/>
                <w:sz w:val="24"/>
                <w:szCs w:val="24"/>
                <w:lang w:eastAsia="en-US"/>
              </w:rPr>
            </w:pPr>
            <w:r w:rsidRPr="003D7325">
              <w:rPr>
                <w:sz w:val="24"/>
                <w:szCs w:val="24"/>
                <w:lang w:eastAsia="en-US"/>
              </w:rPr>
              <w:t xml:space="preserve">Прочие межбюджетные трансферты, передаваемые бюджетам внутригородских муниципальных образований городов федерального значения </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lastRenderedPageBreak/>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center"/>
              <w:rPr>
                <w:sz w:val="24"/>
                <w:szCs w:val="24"/>
                <w:lang w:eastAsia="en-US"/>
              </w:rPr>
            </w:pPr>
            <w:r w:rsidRPr="003D7325">
              <w:rPr>
                <w:sz w:val="24"/>
                <w:szCs w:val="24"/>
                <w:lang w:eastAsia="en-US"/>
              </w:rPr>
              <w:t>2 07 03010 03 0000 150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lang w:eastAsia="en-US"/>
              </w:rPr>
            </w:pPr>
            <w:r w:rsidRPr="003D7325">
              <w:rPr>
                <w:sz w:val="24"/>
                <w:lang w:eastAsia="en-US"/>
              </w:rPr>
              <w:t>Поступления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tc>
      </w:tr>
      <w:tr w:rsidR="00A95B7E" w:rsidRPr="003D7325" w:rsidTr="00A95B7E">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center"/>
              <w:rPr>
                <w:sz w:val="24"/>
                <w:szCs w:val="24"/>
                <w:lang w:eastAsia="en-US"/>
              </w:rPr>
            </w:pPr>
            <w:r w:rsidRPr="003D7325">
              <w:rPr>
                <w:sz w:val="24"/>
                <w:szCs w:val="24"/>
                <w:lang w:eastAsia="en-US"/>
              </w:rPr>
              <w:t>2 07 03020 03 0000 150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lang w:eastAsia="en-US"/>
              </w:rPr>
            </w:pPr>
            <w:r w:rsidRPr="003D7325">
              <w:rPr>
                <w:sz w:val="24"/>
                <w:lang w:eastAsia="en-US"/>
              </w:rPr>
              <w:t>Прочие безвозмездные поступления в бюджеты внутригородских муниципальных образований городов федерального значения</w:t>
            </w:r>
          </w:p>
        </w:tc>
      </w:tr>
      <w:tr w:rsidR="00A95B7E" w:rsidRPr="003D7325" w:rsidTr="00A95B7E">
        <w:trPr>
          <w:trHeight w:val="674"/>
        </w:trPr>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val="en-US" w:eastAsia="en-US"/>
              </w:rPr>
            </w:pPr>
            <w:r w:rsidRPr="003D7325">
              <w:rPr>
                <w:sz w:val="24"/>
                <w:szCs w:val="24"/>
                <w:lang w:val="en-US"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center"/>
              <w:rPr>
                <w:sz w:val="24"/>
                <w:szCs w:val="24"/>
                <w:lang w:val="en-US" w:eastAsia="en-US"/>
              </w:rPr>
            </w:pPr>
            <w:r w:rsidRPr="003D7325">
              <w:rPr>
                <w:sz w:val="24"/>
                <w:szCs w:val="24"/>
                <w:lang w:val="en-US" w:eastAsia="en-US"/>
              </w:rPr>
              <w:t>2 08 03000 03 0000 1</w:t>
            </w:r>
            <w:r w:rsidRPr="003D7325">
              <w:rPr>
                <w:sz w:val="24"/>
                <w:szCs w:val="24"/>
                <w:lang w:eastAsia="en-US"/>
              </w:rPr>
              <w:t>5</w:t>
            </w:r>
            <w:r w:rsidRPr="003D7325">
              <w:rPr>
                <w:sz w:val="24"/>
                <w:szCs w:val="24"/>
                <w:lang w:val="en-US" w:eastAsia="en-US"/>
              </w:rPr>
              <w:t>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Перечисления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95B7E" w:rsidRPr="003D7325" w:rsidTr="00A95B7E">
        <w:trPr>
          <w:trHeight w:val="674"/>
        </w:trPr>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center"/>
              <w:rPr>
                <w:sz w:val="24"/>
                <w:szCs w:val="24"/>
                <w:lang w:eastAsia="en-US"/>
              </w:rPr>
            </w:pPr>
            <w:r w:rsidRPr="003D7325">
              <w:rPr>
                <w:sz w:val="24"/>
                <w:szCs w:val="24"/>
                <w:lang w:eastAsia="en-US"/>
              </w:rPr>
              <w:t>2 18 60010 03 0000 150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lang w:eastAsia="en-US"/>
              </w:rPr>
            </w:pPr>
            <w:r w:rsidRPr="003D7325">
              <w:rPr>
                <w:sz w:val="24"/>
                <w:lang w:eastAsia="en-US"/>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A95B7E" w:rsidRPr="003D7325" w:rsidTr="00A95B7E">
        <w:trPr>
          <w:trHeight w:val="674"/>
        </w:trPr>
        <w:tc>
          <w:tcPr>
            <w:tcW w:w="127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val="en-US" w:eastAsia="en-US"/>
              </w:rPr>
            </w:pPr>
            <w:r w:rsidRPr="003D7325">
              <w:rPr>
                <w:sz w:val="24"/>
                <w:szCs w:val="24"/>
                <w:lang w:val="en-US" w:eastAsia="en-US"/>
              </w:rPr>
              <w:t>900</w:t>
            </w:r>
          </w:p>
        </w:tc>
        <w:tc>
          <w:tcPr>
            <w:tcW w:w="2693"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rPr>
                <w:sz w:val="24"/>
                <w:szCs w:val="24"/>
                <w:lang w:eastAsia="en-US"/>
              </w:rPr>
            </w:pPr>
            <w:r w:rsidRPr="003D7325">
              <w:rPr>
                <w:sz w:val="24"/>
                <w:szCs w:val="24"/>
                <w:lang w:eastAsia="en-US"/>
              </w:rPr>
              <w:t>2 19 60010 03 0000 150</w:t>
            </w:r>
          </w:p>
        </w:tc>
        <w:tc>
          <w:tcPr>
            <w:tcW w:w="6237" w:type="dxa"/>
            <w:tcBorders>
              <w:top w:val="single" w:sz="4" w:space="0" w:color="auto"/>
              <w:left w:val="single" w:sz="4" w:space="0" w:color="auto"/>
              <w:bottom w:val="single" w:sz="4" w:space="0" w:color="auto"/>
              <w:right w:val="single" w:sz="4" w:space="0" w:color="auto"/>
            </w:tcBorders>
            <w:hideMark/>
          </w:tcPr>
          <w:p w:rsidR="00A95B7E" w:rsidRPr="003D7325" w:rsidRDefault="00A95B7E" w:rsidP="00A95B7E">
            <w:pPr>
              <w:jc w:val="both"/>
              <w:rPr>
                <w:sz w:val="24"/>
                <w:szCs w:val="24"/>
                <w:lang w:eastAsia="en-US"/>
              </w:rPr>
            </w:pPr>
            <w:r w:rsidRPr="003D7325">
              <w:rPr>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r>
    </w:tbl>
    <w:p w:rsidR="00A95B7E" w:rsidRPr="003D7325" w:rsidRDefault="00A95B7E" w:rsidP="00A95B7E">
      <w:pPr>
        <w:rPr>
          <w:sz w:val="24"/>
          <w:szCs w:val="24"/>
        </w:rPr>
      </w:pPr>
    </w:p>
    <w:p w:rsidR="00A95B7E" w:rsidRPr="003D7325" w:rsidRDefault="00A95B7E" w:rsidP="00A95B7E">
      <w:pPr>
        <w:rPr>
          <w:sz w:val="24"/>
          <w:szCs w:val="24"/>
        </w:rPr>
      </w:pPr>
      <w:r w:rsidRPr="003D7325">
        <w:rPr>
          <w:sz w:val="24"/>
          <w:szCs w:val="24"/>
        </w:rPr>
        <w:br w:type="page"/>
      </w:r>
    </w:p>
    <w:p w:rsidR="00A95B7E" w:rsidRPr="003D7325" w:rsidRDefault="00A95B7E" w:rsidP="00A95B7E">
      <w:pPr>
        <w:ind w:left="5529" w:firstLine="2"/>
        <w:rPr>
          <w:sz w:val="24"/>
          <w:szCs w:val="24"/>
        </w:rPr>
      </w:pPr>
      <w:r w:rsidRPr="003D7325">
        <w:rPr>
          <w:sz w:val="24"/>
          <w:szCs w:val="24"/>
        </w:rPr>
        <w:lastRenderedPageBreak/>
        <w:t>Приложение 4</w:t>
      </w:r>
    </w:p>
    <w:p w:rsidR="00A95B7E" w:rsidRPr="003D7325" w:rsidRDefault="00A95B7E" w:rsidP="00A95B7E">
      <w:pPr>
        <w:ind w:left="5387" w:firstLine="142"/>
        <w:rPr>
          <w:sz w:val="24"/>
          <w:szCs w:val="24"/>
        </w:rPr>
      </w:pPr>
      <w:r w:rsidRPr="003D7325">
        <w:rPr>
          <w:sz w:val="24"/>
          <w:szCs w:val="24"/>
        </w:rPr>
        <w:t xml:space="preserve">к решению Совета депутатов </w:t>
      </w:r>
    </w:p>
    <w:p w:rsidR="00A95B7E" w:rsidRPr="003D7325" w:rsidRDefault="00A95B7E" w:rsidP="00A95B7E">
      <w:pPr>
        <w:ind w:left="5387" w:firstLine="142"/>
        <w:rPr>
          <w:sz w:val="24"/>
          <w:szCs w:val="24"/>
        </w:rPr>
      </w:pPr>
      <w:r w:rsidRPr="003D7325">
        <w:rPr>
          <w:sz w:val="24"/>
          <w:szCs w:val="24"/>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 xml:space="preserve">  от _____________ № _____</w:t>
      </w:r>
    </w:p>
    <w:p w:rsidR="00A95B7E" w:rsidRPr="003D7325" w:rsidRDefault="00A95B7E" w:rsidP="00A95B7E">
      <w:pPr>
        <w:ind w:left="5387" w:firstLine="142"/>
        <w:rPr>
          <w:sz w:val="24"/>
          <w:szCs w:val="24"/>
        </w:rPr>
      </w:pPr>
    </w:p>
    <w:p w:rsidR="00A95B7E" w:rsidRPr="003D7325" w:rsidRDefault="00A95B7E" w:rsidP="00A95B7E">
      <w:pPr>
        <w:jc w:val="center"/>
        <w:rPr>
          <w:b/>
          <w:bCs/>
          <w:color w:val="000000"/>
          <w:sz w:val="24"/>
          <w:szCs w:val="24"/>
        </w:rPr>
      </w:pPr>
    </w:p>
    <w:p w:rsidR="00A95B7E" w:rsidRPr="003D7325" w:rsidRDefault="00A95B7E" w:rsidP="00A95B7E">
      <w:pPr>
        <w:jc w:val="center"/>
        <w:rPr>
          <w:b/>
          <w:sz w:val="24"/>
          <w:szCs w:val="24"/>
        </w:rPr>
      </w:pPr>
      <w:r w:rsidRPr="003D7325">
        <w:rPr>
          <w:b/>
          <w:sz w:val="24"/>
          <w:szCs w:val="24"/>
        </w:rPr>
        <w:t>Перечень главных администраторов источников внутреннего финансирования дефицита бюджета муниципального округа Ломоносовский на 2020 год и плановый период 2021 и 2022 годов</w:t>
      </w:r>
    </w:p>
    <w:p w:rsidR="00A95B7E" w:rsidRPr="003D7325" w:rsidRDefault="00A95B7E" w:rsidP="00A95B7E">
      <w:pPr>
        <w:jc w:val="both"/>
        <w:rPr>
          <w:b/>
          <w:bCs/>
          <w:color w:val="000000"/>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1843"/>
        <w:gridCol w:w="2410"/>
        <w:gridCol w:w="5528"/>
      </w:tblGrid>
      <w:tr w:rsidR="00A95B7E" w:rsidRPr="003D7325" w:rsidTr="00A95B7E">
        <w:tc>
          <w:tcPr>
            <w:tcW w:w="4253" w:type="dxa"/>
            <w:gridSpan w:val="2"/>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Код бюджетной классификации</w:t>
            </w:r>
          </w:p>
        </w:tc>
        <w:tc>
          <w:tcPr>
            <w:tcW w:w="5528" w:type="dxa"/>
            <w:vMerge w:val="restart"/>
            <w:tcBorders>
              <w:top w:val="single" w:sz="6" w:space="0" w:color="auto"/>
              <w:left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Наименование главного администратора источников финансирования дефицита бюджета муниципального округа</w:t>
            </w:r>
          </w:p>
        </w:tc>
      </w:tr>
      <w:tr w:rsidR="00A95B7E" w:rsidRPr="003D7325" w:rsidTr="00A95B7E">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 xml:space="preserve">Главного администратора источников </w:t>
            </w:r>
          </w:p>
        </w:tc>
        <w:tc>
          <w:tcPr>
            <w:tcW w:w="241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источников финансирования дефицита бюджета муниципального округа</w:t>
            </w:r>
          </w:p>
        </w:tc>
        <w:tc>
          <w:tcPr>
            <w:tcW w:w="5528" w:type="dxa"/>
            <w:vMerge/>
            <w:tcBorders>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p>
        </w:tc>
      </w:tr>
      <w:tr w:rsidR="00A95B7E" w:rsidRPr="003D7325" w:rsidTr="00A95B7E">
        <w:tc>
          <w:tcPr>
            <w:tcW w:w="1843"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rPr>
                <w:color w:val="000000"/>
                <w:sz w:val="24"/>
                <w:szCs w:val="24"/>
              </w:rPr>
            </w:pPr>
            <w:r w:rsidRPr="003D7325">
              <w:rPr>
                <w:color w:val="000000"/>
                <w:sz w:val="24"/>
                <w:szCs w:val="24"/>
              </w:rPr>
              <w:t>900</w:t>
            </w:r>
          </w:p>
        </w:tc>
        <w:tc>
          <w:tcPr>
            <w:tcW w:w="2410"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rPr>
                <w:color w:val="000000"/>
                <w:sz w:val="24"/>
                <w:szCs w:val="24"/>
              </w:rPr>
            </w:pPr>
            <w:r w:rsidRPr="003D7325">
              <w:rPr>
                <w:color w:val="000000"/>
                <w:sz w:val="24"/>
                <w:szCs w:val="24"/>
              </w:rPr>
              <w:t>0105 020103 0000 000</w:t>
            </w:r>
          </w:p>
        </w:tc>
        <w:tc>
          <w:tcPr>
            <w:tcW w:w="552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both"/>
              <w:rPr>
                <w:color w:val="000000"/>
                <w:sz w:val="24"/>
                <w:szCs w:val="24"/>
              </w:rPr>
            </w:pPr>
            <w:r w:rsidRPr="003D7325">
              <w:rPr>
                <w:color w:val="000000"/>
                <w:sz w:val="24"/>
                <w:szCs w:val="24"/>
              </w:rPr>
              <w:t xml:space="preserve">администрация муниципального округа Ломоносовский </w:t>
            </w:r>
          </w:p>
        </w:tc>
      </w:tr>
      <w:tr w:rsidR="00A95B7E" w:rsidRPr="003D7325" w:rsidTr="00A95B7E">
        <w:tc>
          <w:tcPr>
            <w:tcW w:w="1843"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rPr>
                <w:color w:val="000000"/>
                <w:sz w:val="24"/>
                <w:szCs w:val="24"/>
              </w:rPr>
            </w:pPr>
            <w:r w:rsidRPr="003D7325">
              <w:rPr>
                <w:color w:val="000000"/>
                <w:sz w:val="24"/>
                <w:szCs w:val="24"/>
              </w:rPr>
              <w:t>900</w:t>
            </w:r>
          </w:p>
        </w:tc>
        <w:tc>
          <w:tcPr>
            <w:tcW w:w="2410"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jc w:val="center"/>
              <w:rPr>
                <w:sz w:val="24"/>
              </w:rPr>
            </w:pPr>
            <w:r w:rsidRPr="003D7325">
              <w:rPr>
                <w:sz w:val="24"/>
              </w:rPr>
              <w:t>0105 020103 0000 510</w:t>
            </w:r>
          </w:p>
        </w:tc>
        <w:tc>
          <w:tcPr>
            <w:tcW w:w="552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both"/>
              <w:rPr>
                <w:color w:val="000000"/>
                <w:sz w:val="24"/>
                <w:szCs w:val="24"/>
              </w:rPr>
            </w:pPr>
            <w:r w:rsidRPr="003D7325">
              <w:rPr>
                <w:color w:val="000000"/>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r>
      <w:tr w:rsidR="00A95B7E" w:rsidRPr="003D7325" w:rsidTr="00A95B7E">
        <w:tc>
          <w:tcPr>
            <w:tcW w:w="1843"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rPr>
                <w:color w:val="000000"/>
                <w:sz w:val="24"/>
                <w:szCs w:val="24"/>
              </w:rPr>
            </w:pPr>
            <w:r w:rsidRPr="003D7325">
              <w:rPr>
                <w:color w:val="000000"/>
                <w:sz w:val="24"/>
                <w:szCs w:val="24"/>
              </w:rPr>
              <w:t>900</w:t>
            </w:r>
          </w:p>
        </w:tc>
        <w:tc>
          <w:tcPr>
            <w:tcW w:w="2410"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jc w:val="center"/>
              <w:rPr>
                <w:sz w:val="24"/>
              </w:rPr>
            </w:pPr>
            <w:r w:rsidRPr="003D7325">
              <w:rPr>
                <w:sz w:val="24"/>
              </w:rPr>
              <w:t>0105 020103 0000 610</w:t>
            </w:r>
          </w:p>
        </w:tc>
        <w:tc>
          <w:tcPr>
            <w:tcW w:w="552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both"/>
              <w:rPr>
                <w:color w:val="000000"/>
                <w:sz w:val="24"/>
                <w:szCs w:val="24"/>
              </w:rPr>
            </w:pPr>
            <w:r w:rsidRPr="003D7325">
              <w:rPr>
                <w:color w:val="000000"/>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r>
    </w:tbl>
    <w:p w:rsidR="00A95B7E" w:rsidRPr="003D7325" w:rsidRDefault="00A95B7E" w:rsidP="00A95B7E">
      <w:pPr>
        <w:jc w:val="both"/>
        <w:rPr>
          <w:sz w:val="24"/>
          <w:szCs w:val="24"/>
        </w:rPr>
      </w:pPr>
    </w:p>
    <w:p w:rsidR="00A95B7E" w:rsidRPr="003D7325" w:rsidRDefault="00A95B7E" w:rsidP="00A95B7E">
      <w:pPr>
        <w:rPr>
          <w:sz w:val="24"/>
          <w:szCs w:val="24"/>
        </w:rPr>
      </w:pPr>
      <w:r w:rsidRPr="003D7325">
        <w:rPr>
          <w:sz w:val="24"/>
          <w:szCs w:val="24"/>
        </w:rPr>
        <w:br w:type="page"/>
      </w:r>
    </w:p>
    <w:p w:rsidR="00A95B7E" w:rsidRPr="003D7325" w:rsidRDefault="00A95B7E" w:rsidP="00A95B7E">
      <w:pPr>
        <w:spacing w:line="276" w:lineRule="auto"/>
        <w:ind w:left="5529"/>
        <w:rPr>
          <w:sz w:val="24"/>
          <w:szCs w:val="24"/>
        </w:rPr>
      </w:pPr>
      <w:r w:rsidRPr="003D7325">
        <w:rPr>
          <w:sz w:val="24"/>
          <w:szCs w:val="24"/>
        </w:rPr>
        <w:lastRenderedPageBreak/>
        <w:t>Приложение 5</w:t>
      </w:r>
    </w:p>
    <w:p w:rsidR="00A95B7E" w:rsidRPr="003D7325" w:rsidRDefault="00A95B7E" w:rsidP="00A95B7E">
      <w:pPr>
        <w:ind w:left="5529"/>
        <w:rPr>
          <w:sz w:val="24"/>
          <w:szCs w:val="24"/>
        </w:rPr>
      </w:pPr>
      <w:r w:rsidRPr="003D7325">
        <w:rPr>
          <w:sz w:val="24"/>
          <w:szCs w:val="24"/>
        </w:rPr>
        <w:t xml:space="preserve">к решению Совета депутатов </w:t>
      </w:r>
    </w:p>
    <w:p w:rsidR="00A95B7E" w:rsidRPr="003D7325" w:rsidRDefault="00A95B7E" w:rsidP="00A95B7E">
      <w:pPr>
        <w:ind w:left="5529"/>
        <w:rPr>
          <w:sz w:val="24"/>
          <w:szCs w:val="24"/>
        </w:rPr>
      </w:pPr>
      <w:r w:rsidRPr="003D7325">
        <w:rPr>
          <w:sz w:val="24"/>
          <w:szCs w:val="24"/>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 xml:space="preserve">  от _____________ № _____</w:t>
      </w:r>
    </w:p>
    <w:p w:rsidR="00A95B7E" w:rsidRPr="003D7325" w:rsidRDefault="00A95B7E" w:rsidP="00A95B7E">
      <w:pPr>
        <w:ind w:left="5529"/>
        <w:rPr>
          <w:b/>
          <w:sz w:val="24"/>
          <w:szCs w:val="24"/>
        </w:rPr>
      </w:pPr>
    </w:p>
    <w:p w:rsidR="00A95B7E" w:rsidRPr="003D7325" w:rsidRDefault="00A95B7E" w:rsidP="00A95B7E">
      <w:pPr>
        <w:jc w:val="center"/>
        <w:rPr>
          <w:b/>
          <w:sz w:val="24"/>
          <w:szCs w:val="24"/>
        </w:rPr>
      </w:pPr>
      <w:r w:rsidRPr="003D7325">
        <w:rPr>
          <w:b/>
          <w:sz w:val="24"/>
          <w:szCs w:val="24"/>
        </w:rPr>
        <w:t>Ведомственная структура расходов бюджета муниципального округа Ломоносовский на 2020 год и плановый период 2021 и 2022 годов</w:t>
      </w:r>
    </w:p>
    <w:p w:rsidR="00A95B7E" w:rsidRPr="003D7325" w:rsidRDefault="00A95B7E" w:rsidP="00A95B7E">
      <w:pPr>
        <w:jc w:val="right"/>
        <w:rPr>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851"/>
        <w:gridCol w:w="709"/>
        <w:gridCol w:w="1417"/>
        <w:gridCol w:w="567"/>
        <w:gridCol w:w="1134"/>
        <w:gridCol w:w="1276"/>
        <w:gridCol w:w="992"/>
      </w:tblGrid>
      <w:tr w:rsidR="00A95B7E" w:rsidRPr="003D7325" w:rsidTr="00A95B7E">
        <w:trPr>
          <w:cantSplit/>
          <w:trHeight w:val="194"/>
          <w:tblHeader/>
        </w:trPr>
        <w:tc>
          <w:tcPr>
            <w:tcW w:w="3261" w:type="dxa"/>
            <w:vMerge w:val="restart"/>
          </w:tcPr>
          <w:p w:rsidR="00A95B7E" w:rsidRPr="003D7325" w:rsidRDefault="00A95B7E" w:rsidP="00A95B7E">
            <w:pPr>
              <w:jc w:val="center"/>
              <w:rPr>
                <w:b/>
              </w:rPr>
            </w:pPr>
            <w:r w:rsidRPr="003D7325">
              <w:rPr>
                <w:b/>
              </w:rPr>
              <w:t>Наименование</w:t>
            </w:r>
          </w:p>
        </w:tc>
        <w:tc>
          <w:tcPr>
            <w:tcW w:w="851" w:type="dxa"/>
            <w:vMerge w:val="restart"/>
            <w:vAlign w:val="center"/>
          </w:tcPr>
          <w:p w:rsidR="00A95B7E" w:rsidRPr="003D7325" w:rsidRDefault="00A95B7E" w:rsidP="00A95B7E">
            <w:pPr>
              <w:jc w:val="center"/>
              <w:rPr>
                <w:b/>
              </w:rPr>
            </w:pPr>
            <w:r w:rsidRPr="003D7325">
              <w:rPr>
                <w:b/>
                <w:bCs/>
                <w:color w:val="000000"/>
              </w:rPr>
              <w:t>Код ведомства</w:t>
            </w:r>
          </w:p>
        </w:tc>
        <w:tc>
          <w:tcPr>
            <w:tcW w:w="709" w:type="dxa"/>
            <w:vMerge w:val="restart"/>
            <w:vAlign w:val="center"/>
          </w:tcPr>
          <w:p w:rsidR="00A95B7E" w:rsidRPr="003D7325" w:rsidRDefault="00A95B7E" w:rsidP="00A95B7E">
            <w:pPr>
              <w:jc w:val="center"/>
              <w:rPr>
                <w:b/>
              </w:rPr>
            </w:pPr>
            <w:proofErr w:type="spellStart"/>
            <w:r w:rsidRPr="003D7325">
              <w:rPr>
                <w:b/>
              </w:rPr>
              <w:t>Рз</w:t>
            </w:r>
            <w:proofErr w:type="spellEnd"/>
            <w:r w:rsidRPr="003D7325">
              <w:rPr>
                <w:b/>
              </w:rPr>
              <w:t xml:space="preserve"> /</w:t>
            </w:r>
            <w:proofErr w:type="spellStart"/>
            <w:r w:rsidRPr="003D7325">
              <w:rPr>
                <w:b/>
              </w:rPr>
              <w:t>Пр</w:t>
            </w:r>
            <w:proofErr w:type="spellEnd"/>
          </w:p>
        </w:tc>
        <w:tc>
          <w:tcPr>
            <w:tcW w:w="1417" w:type="dxa"/>
            <w:vMerge w:val="restart"/>
            <w:vAlign w:val="center"/>
          </w:tcPr>
          <w:p w:rsidR="00A95B7E" w:rsidRPr="003D7325" w:rsidRDefault="00A95B7E" w:rsidP="00A95B7E">
            <w:pPr>
              <w:jc w:val="center"/>
              <w:rPr>
                <w:b/>
              </w:rPr>
            </w:pPr>
            <w:r w:rsidRPr="003D7325">
              <w:rPr>
                <w:b/>
              </w:rPr>
              <w:t>ЦСР</w:t>
            </w:r>
          </w:p>
        </w:tc>
        <w:tc>
          <w:tcPr>
            <w:tcW w:w="567" w:type="dxa"/>
            <w:vMerge w:val="restart"/>
            <w:vAlign w:val="center"/>
          </w:tcPr>
          <w:p w:rsidR="00A95B7E" w:rsidRPr="003D7325" w:rsidRDefault="00A95B7E" w:rsidP="00A95B7E">
            <w:pPr>
              <w:jc w:val="center"/>
              <w:rPr>
                <w:b/>
              </w:rPr>
            </w:pPr>
            <w:r w:rsidRPr="003D7325">
              <w:rPr>
                <w:b/>
              </w:rPr>
              <w:t>ВР</w:t>
            </w:r>
          </w:p>
        </w:tc>
        <w:tc>
          <w:tcPr>
            <w:tcW w:w="3402" w:type="dxa"/>
            <w:gridSpan w:val="3"/>
            <w:vAlign w:val="center"/>
          </w:tcPr>
          <w:p w:rsidR="00A95B7E" w:rsidRPr="003D7325" w:rsidRDefault="00A95B7E" w:rsidP="00A95B7E">
            <w:pPr>
              <w:jc w:val="center"/>
              <w:rPr>
                <w:b/>
              </w:rPr>
            </w:pPr>
            <w:r w:rsidRPr="003D7325">
              <w:rPr>
                <w:b/>
              </w:rPr>
              <w:t>Сумма, тыс. рублей</w:t>
            </w:r>
          </w:p>
        </w:tc>
      </w:tr>
      <w:tr w:rsidR="00A95B7E" w:rsidRPr="003D7325" w:rsidTr="00A95B7E">
        <w:trPr>
          <w:cantSplit/>
          <w:trHeight w:val="194"/>
          <w:tblHeader/>
        </w:trPr>
        <w:tc>
          <w:tcPr>
            <w:tcW w:w="3261" w:type="dxa"/>
            <w:vMerge/>
          </w:tcPr>
          <w:p w:rsidR="00A95B7E" w:rsidRPr="003D7325" w:rsidRDefault="00A95B7E" w:rsidP="00A95B7E">
            <w:pPr>
              <w:jc w:val="center"/>
              <w:rPr>
                <w:b/>
              </w:rPr>
            </w:pPr>
          </w:p>
        </w:tc>
        <w:tc>
          <w:tcPr>
            <w:tcW w:w="851" w:type="dxa"/>
            <w:vMerge/>
          </w:tcPr>
          <w:p w:rsidR="00A95B7E" w:rsidRPr="003D7325" w:rsidRDefault="00A95B7E" w:rsidP="00A95B7E">
            <w:pPr>
              <w:jc w:val="center"/>
              <w:rPr>
                <w:b/>
              </w:rPr>
            </w:pPr>
          </w:p>
        </w:tc>
        <w:tc>
          <w:tcPr>
            <w:tcW w:w="709" w:type="dxa"/>
            <w:vMerge/>
            <w:vAlign w:val="center"/>
          </w:tcPr>
          <w:p w:rsidR="00A95B7E" w:rsidRPr="003D7325" w:rsidRDefault="00A95B7E" w:rsidP="00A95B7E">
            <w:pPr>
              <w:jc w:val="center"/>
              <w:rPr>
                <w:b/>
              </w:rPr>
            </w:pPr>
          </w:p>
        </w:tc>
        <w:tc>
          <w:tcPr>
            <w:tcW w:w="1417" w:type="dxa"/>
            <w:vMerge/>
            <w:vAlign w:val="center"/>
          </w:tcPr>
          <w:p w:rsidR="00A95B7E" w:rsidRPr="003D7325" w:rsidRDefault="00A95B7E" w:rsidP="00A95B7E">
            <w:pPr>
              <w:jc w:val="center"/>
              <w:rPr>
                <w:b/>
              </w:rPr>
            </w:pPr>
          </w:p>
        </w:tc>
        <w:tc>
          <w:tcPr>
            <w:tcW w:w="567" w:type="dxa"/>
            <w:vMerge/>
            <w:vAlign w:val="center"/>
          </w:tcPr>
          <w:p w:rsidR="00A95B7E" w:rsidRPr="003D7325" w:rsidRDefault="00A95B7E" w:rsidP="00A95B7E">
            <w:pPr>
              <w:jc w:val="center"/>
              <w:rPr>
                <w:b/>
              </w:rPr>
            </w:pPr>
          </w:p>
        </w:tc>
        <w:tc>
          <w:tcPr>
            <w:tcW w:w="1134" w:type="dxa"/>
            <w:vMerge w:val="restart"/>
            <w:vAlign w:val="center"/>
          </w:tcPr>
          <w:p w:rsidR="00A95B7E" w:rsidRPr="003D7325" w:rsidRDefault="00A95B7E" w:rsidP="00A95B7E">
            <w:pPr>
              <w:jc w:val="center"/>
              <w:rPr>
                <w:b/>
              </w:rPr>
            </w:pPr>
            <w:r w:rsidRPr="003D7325">
              <w:rPr>
                <w:b/>
              </w:rPr>
              <w:t>2020 год</w:t>
            </w:r>
          </w:p>
        </w:tc>
        <w:tc>
          <w:tcPr>
            <w:tcW w:w="2268" w:type="dxa"/>
            <w:gridSpan w:val="2"/>
            <w:vAlign w:val="center"/>
          </w:tcPr>
          <w:p w:rsidR="00A95B7E" w:rsidRPr="003D7325" w:rsidRDefault="00A95B7E" w:rsidP="00A95B7E">
            <w:pPr>
              <w:jc w:val="center"/>
              <w:rPr>
                <w:b/>
              </w:rPr>
            </w:pPr>
            <w:r w:rsidRPr="003D7325">
              <w:rPr>
                <w:b/>
              </w:rPr>
              <w:t>Плановый период</w:t>
            </w:r>
          </w:p>
        </w:tc>
      </w:tr>
      <w:tr w:rsidR="00A95B7E" w:rsidRPr="003D7325" w:rsidTr="00A95B7E">
        <w:trPr>
          <w:cantSplit/>
          <w:trHeight w:val="372"/>
          <w:tblHeader/>
        </w:trPr>
        <w:tc>
          <w:tcPr>
            <w:tcW w:w="3261" w:type="dxa"/>
            <w:vMerge/>
          </w:tcPr>
          <w:p w:rsidR="00A95B7E" w:rsidRPr="003D7325" w:rsidRDefault="00A95B7E" w:rsidP="00A95B7E">
            <w:pPr>
              <w:jc w:val="both"/>
              <w:rPr>
                <w:b/>
              </w:rPr>
            </w:pPr>
          </w:p>
        </w:tc>
        <w:tc>
          <w:tcPr>
            <w:tcW w:w="851" w:type="dxa"/>
            <w:vMerge/>
          </w:tcPr>
          <w:p w:rsidR="00A95B7E" w:rsidRPr="003D7325" w:rsidRDefault="00A95B7E" w:rsidP="00A95B7E">
            <w:pPr>
              <w:jc w:val="both"/>
              <w:rPr>
                <w:b/>
              </w:rPr>
            </w:pPr>
          </w:p>
        </w:tc>
        <w:tc>
          <w:tcPr>
            <w:tcW w:w="709" w:type="dxa"/>
            <w:vMerge/>
          </w:tcPr>
          <w:p w:rsidR="00A95B7E" w:rsidRPr="003D7325" w:rsidRDefault="00A95B7E" w:rsidP="00A95B7E">
            <w:pPr>
              <w:jc w:val="both"/>
              <w:rPr>
                <w:b/>
              </w:rPr>
            </w:pPr>
          </w:p>
        </w:tc>
        <w:tc>
          <w:tcPr>
            <w:tcW w:w="1417" w:type="dxa"/>
            <w:vMerge/>
          </w:tcPr>
          <w:p w:rsidR="00A95B7E" w:rsidRPr="003D7325" w:rsidRDefault="00A95B7E" w:rsidP="00A95B7E">
            <w:pPr>
              <w:jc w:val="both"/>
              <w:rPr>
                <w:b/>
              </w:rPr>
            </w:pPr>
          </w:p>
        </w:tc>
        <w:tc>
          <w:tcPr>
            <w:tcW w:w="567" w:type="dxa"/>
            <w:vMerge/>
          </w:tcPr>
          <w:p w:rsidR="00A95B7E" w:rsidRPr="003D7325" w:rsidRDefault="00A95B7E" w:rsidP="00A95B7E">
            <w:pPr>
              <w:jc w:val="both"/>
              <w:rPr>
                <w:b/>
              </w:rPr>
            </w:pPr>
          </w:p>
        </w:tc>
        <w:tc>
          <w:tcPr>
            <w:tcW w:w="1134" w:type="dxa"/>
            <w:vMerge/>
          </w:tcPr>
          <w:p w:rsidR="00A95B7E" w:rsidRPr="003D7325" w:rsidRDefault="00A95B7E" w:rsidP="00A95B7E">
            <w:pPr>
              <w:jc w:val="center"/>
              <w:rPr>
                <w:b/>
              </w:rPr>
            </w:pPr>
          </w:p>
        </w:tc>
        <w:tc>
          <w:tcPr>
            <w:tcW w:w="1276" w:type="dxa"/>
          </w:tcPr>
          <w:p w:rsidR="00A95B7E" w:rsidRPr="003D7325" w:rsidRDefault="00A95B7E" w:rsidP="00A95B7E">
            <w:pPr>
              <w:jc w:val="center"/>
              <w:rPr>
                <w:b/>
              </w:rPr>
            </w:pPr>
            <w:r w:rsidRPr="003D7325">
              <w:rPr>
                <w:b/>
              </w:rPr>
              <w:t>2021 год</w:t>
            </w:r>
          </w:p>
        </w:tc>
        <w:tc>
          <w:tcPr>
            <w:tcW w:w="992" w:type="dxa"/>
          </w:tcPr>
          <w:p w:rsidR="00A95B7E" w:rsidRPr="003D7325" w:rsidRDefault="00A95B7E" w:rsidP="00A95B7E">
            <w:pPr>
              <w:jc w:val="center"/>
              <w:rPr>
                <w:b/>
              </w:rPr>
            </w:pPr>
            <w:r w:rsidRPr="003D7325">
              <w:rPr>
                <w:b/>
              </w:rPr>
              <w:t>2022 год</w:t>
            </w:r>
          </w:p>
        </w:tc>
      </w:tr>
      <w:tr w:rsidR="00A95B7E" w:rsidRPr="003D7325" w:rsidTr="00A95B7E">
        <w:tc>
          <w:tcPr>
            <w:tcW w:w="3261" w:type="dxa"/>
          </w:tcPr>
          <w:p w:rsidR="00A95B7E" w:rsidRPr="003D7325" w:rsidRDefault="00A95B7E" w:rsidP="00A95B7E">
            <w:pPr>
              <w:jc w:val="center"/>
            </w:pPr>
            <w:r w:rsidRPr="003D7325">
              <w:t>1</w:t>
            </w:r>
          </w:p>
        </w:tc>
        <w:tc>
          <w:tcPr>
            <w:tcW w:w="851" w:type="dxa"/>
          </w:tcPr>
          <w:p w:rsidR="00A95B7E" w:rsidRPr="003D7325" w:rsidRDefault="00A95B7E" w:rsidP="00A95B7E">
            <w:pPr>
              <w:jc w:val="center"/>
            </w:pPr>
            <w:r w:rsidRPr="003D7325">
              <w:t>2</w:t>
            </w:r>
          </w:p>
        </w:tc>
        <w:tc>
          <w:tcPr>
            <w:tcW w:w="709" w:type="dxa"/>
          </w:tcPr>
          <w:p w:rsidR="00A95B7E" w:rsidRPr="003D7325" w:rsidRDefault="00A95B7E" w:rsidP="00A95B7E">
            <w:pPr>
              <w:jc w:val="center"/>
            </w:pPr>
            <w:r w:rsidRPr="003D7325">
              <w:t>3</w:t>
            </w:r>
          </w:p>
        </w:tc>
        <w:tc>
          <w:tcPr>
            <w:tcW w:w="1417" w:type="dxa"/>
          </w:tcPr>
          <w:p w:rsidR="00A95B7E" w:rsidRPr="003D7325" w:rsidRDefault="00A95B7E" w:rsidP="00A95B7E">
            <w:pPr>
              <w:jc w:val="center"/>
            </w:pPr>
            <w:r w:rsidRPr="003D7325">
              <w:t>4</w:t>
            </w:r>
          </w:p>
        </w:tc>
        <w:tc>
          <w:tcPr>
            <w:tcW w:w="567" w:type="dxa"/>
          </w:tcPr>
          <w:p w:rsidR="00A95B7E" w:rsidRPr="003D7325" w:rsidRDefault="00A95B7E" w:rsidP="00A95B7E">
            <w:pPr>
              <w:jc w:val="center"/>
            </w:pPr>
            <w:r w:rsidRPr="003D7325">
              <w:t>5</w:t>
            </w:r>
          </w:p>
        </w:tc>
        <w:tc>
          <w:tcPr>
            <w:tcW w:w="1134" w:type="dxa"/>
          </w:tcPr>
          <w:p w:rsidR="00A95B7E" w:rsidRPr="003D7325" w:rsidRDefault="00A95B7E" w:rsidP="00A95B7E">
            <w:pPr>
              <w:jc w:val="center"/>
            </w:pPr>
            <w:r w:rsidRPr="003D7325">
              <w:t>6</w:t>
            </w:r>
          </w:p>
        </w:tc>
        <w:tc>
          <w:tcPr>
            <w:tcW w:w="1276" w:type="dxa"/>
          </w:tcPr>
          <w:p w:rsidR="00A95B7E" w:rsidRPr="003D7325" w:rsidRDefault="00A95B7E" w:rsidP="00A95B7E">
            <w:pPr>
              <w:jc w:val="center"/>
            </w:pPr>
            <w:r w:rsidRPr="003D7325">
              <w:t>7</w:t>
            </w:r>
          </w:p>
        </w:tc>
        <w:tc>
          <w:tcPr>
            <w:tcW w:w="992" w:type="dxa"/>
          </w:tcPr>
          <w:p w:rsidR="00A95B7E" w:rsidRPr="003D7325" w:rsidRDefault="00A95B7E" w:rsidP="00A95B7E">
            <w:pPr>
              <w:jc w:val="center"/>
            </w:pPr>
            <w:r w:rsidRPr="003D7325">
              <w:t>8</w:t>
            </w:r>
          </w:p>
        </w:tc>
      </w:tr>
      <w:tr w:rsidR="00A95B7E" w:rsidRPr="003D7325" w:rsidTr="00A95B7E">
        <w:tc>
          <w:tcPr>
            <w:tcW w:w="3261" w:type="dxa"/>
          </w:tcPr>
          <w:p w:rsidR="00A95B7E" w:rsidRPr="003D7325" w:rsidRDefault="00A95B7E" w:rsidP="00A95B7E">
            <w:pPr>
              <w:rPr>
                <w:b/>
              </w:rPr>
            </w:pPr>
            <w:r w:rsidRPr="003D7325">
              <w:rPr>
                <w:b/>
              </w:rPr>
              <w:t>Администрация муниципального округа Ломоносовский</w:t>
            </w:r>
          </w:p>
        </w:tc>
        <w:tc>
          <w:tcPr>
            <w:tcW w:w="851" w:type="dxa"/>
          </w:tcPr>
          <w:p w:rsidR="00A95B7E" w:rsidRPr="003D7325" w:rsidRDefault="00A95B7E" w:rsidP="00A95B7E">
            <w:pPr>
              <w:rPr>
                <w:b/>
              </w:rPr>
            </w:pPr>
            <w:r w:rsidRPr="003D7325">
              <w:rPr>
                <w:b/>
              </w:rPr>
              <w:t>900</w:t>
            </w:r>
          </w:p>
        </w:tc>
        <w:tc>
          <w:tcPr>
            <w:tcW w:w="709" w:type="dxa"/>
          </w:tcPr>
          <w:p w:rsidR="00A95B7E" w:rsidRPr="003D7325" w:rsidRDefault="00A95B7E" w:rsidP="00A95B7E">
            <w:pPr>
              <w:jc w:val="center"/>
              <w:rPr>
                <w:b/>
              </w:rPr>
            </w:pPr>
          </w:p>
        </w:tc>
        <w:tc>
          <w:tcPr>
            <w:tcW w:w="1417" w:type="dxa"/>
          </w:tcPr>
          <w:p w:rsidR="00A95B7E" w:rsidRPr="003D7325" w:rsidRDefault="00A95B7E" w:rsidP="00A95B7E">
            <w:pPr>
              <w:jc w:val="center"/>
              <w:rPr>
                <w:b/>
              </w:rPr>
            </w:pPr>
          </w:p>
        </w:tc>
        <w:tc>
          <w:tcPr>
            <w:tcW w:w="567" w:type="dxa"/>
          </w:tcPr>
          <w:p w:rsidR="00A95B7E" w:rsidRPr="003D7325" w:rsidRDefault="00A95B7E" w:rsidP="00A95B7E">
            <w:pPr>
              <w:jc w:val="center"/>
              <w:rPr>
                <w:b/>
              </w:rPr>
            </w:pPr>
          </w:p>
        </w:tc>
        <w:tc>
          <w:tcPr>
            <w:tcW w:w="1134" w:type="dxa"/>
          </w:tcPr>
          <w:p w:rsidR="00A95B7E" w:rsidRPr="003D7325" w:rsidRDefault="00A95B7E" w:rsidP="00A95B7E">
            <w:pPr>
              <w:jc w:val="right"/>
              <w:rPr>
                <w:b/>
              </w:rPr>
            </w:pPr>
            <w:r w:rsidRPr="003D7325">
              <w:rPr>
                <w:b/>
              </w:rPr>
              <w:t>23036,3</w:t>
            </w:r>
          </w:p>
        </w:tc>
        <w:tc>
          <w:tcPr>
            <w:tcW w:w="1276" w:type="dxa"/>
          </w:tcPr>
          <w:p w:rsidR="00A95B7E" w:rsidRPr="003D7325" w:rsidRDefault="00A95B7E" w:rsidP="00A95B7E">
            <w:pPr>
              <w:jc w:val="right"/>
              <w:rPr>
                <w:b/>
              </w:rPr>
            </w:pPr>
            <w:r w:rsidRPr="003D7325">
              <w:rPr>
                <w:b/>
              </w:rPr>
              <w:t>22994,6</w:t>
            </w:r>
          </w:p>
        </w:tc>
        <w:tc>
          <w:tcPr>
            <w:tcW w:w="992" w:type="dxa"/>
          </w:tcPr>
          <w:p w:rsidR="00A95B7E" w:rsidRPr="003D7325" w:rsidRDefault="00A95B7E" w:rsidP="00A95B7E">
            <w:pPr>
              <w:jc w:val="right"/>
              <w:rPr>
                <w:b/>
              </w:rPr>
            </w:pPr>
            <w:r w:rsidRPr="003D7325">
              <w:rPr>
                <w:b/>
              </w:rPr>
              <w:t>27190,2</w:t>
            </w:r>
          </w:p>
        </w:tc>
      </w:tr>
      <w:tr w:rsidR="00A95B7E" w:rsidRPr="003D7325" w:rsidTr="00A95B7E">
        <w:tc>
          <w:tcPr>
            <w:tcW w:w="3261" w:type="dxa"/>
          </w:tcPr>
          <w:p w:rsidR="00A95B7E" w:rsidRPr="003D7325" w:rsidRDefault="00A95B7E" w:rsidP="00A95B7E">
            <w:pPr>
              <w:rPr>
                <w:b/>
              </w:rPr>
            </w:pPr>
            <w:r w:rsidRPr="003D7325">
              <w:rPr>
                <w:b/>
              </w:rPr>
              <w:t>ОБЩЕГОСУДАРСТВЕННЫЕ ВОПРОСЫ</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01 00</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18410,2</w:t>
            </w:r>
          </w:p>
        </w:tc>
        <w:tc>
          <w:tcPr>
            <w:tcW w:w="1276" w:type="dxa"/>
          </w:tcPr>
          <w:p w:rsidR="00A95B7E" w:rsidRPr="003D7325" w:rsidRDefault="00A95B7E" w:rsidP="00A95B7E">
            <w:pPr>
              <w:jc w:val="right"/>
              <w:rPr>
                <w:b/>
              </w:rPr>
            </w:pPr>
            <w:r w:rsidRPr="003D7325">
              <w:rPr>
                <w:b/>
              </w:rPr>
              <w:t>18958,2</w:t>
            </w:r>
          </w:p>
        </w:tc>
        <w:tc>
          <w:tcPr>
            <w:tcW w:w="992" w:type="dxa"/>
          </w:tcPr>
          <w:p w:rsidR="00A95B7E" w:rsidRPr="003D7325" w:rsidRDefault="00A95B7E" w:rsidP="00A95B7E">
            <w:pPr>
              <w:jc w:val="right"/>
              <w:rPr>
                <w:b/>
              </w:rPr>
            </w:pPr>
            <w:r w:rsidRPr="003D7325">
              <w:rPr>
                <w:b/>
              </w:rPr>
              <w:t>23995,2</w:t>
            </w:r>
          </w:p>
        </w:tc>
      </w:tr>
      <w:tr w:rsidR="00A95B7E" w:rsidRPr="003D7325" w:rsidTr="00A95B7E">
        <w:tc>
          <w:tcPr>
            <w:tcW w:w="3261" w:type="dxa"/>
          </w:tcPr>
          <w:p w:rsidR="00A95B7E" w:rsidRPr="003D7325" w:rsidRDefault="00A95B7E" w:rsidP="00A95B7E">
            <w:pPr>
              <w:rPr>
                <w:b/>
              </w:rPr>
            </w:pPr>
            <w:r w:rsidRPr="003D7325">
              <w:rPr>
                <w:b/>
              </w:rPr>
              <w:t>Функционирование высшего должностного лица субъекта Российской Федерации и муниципального образования</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01 02</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lang w:val="en-US"/>
              </w:rPr>
            </w:pPr>
          </w:p>
        </w:tc>
        <w:tc>
          <w:tcPr>
            <w:tcW w:w="1134" w:type="dxa"/>
          </w:tcPr>
          <w:p w:rsidR="00A95B7E" w:rsidRPr="003D7325" w:rsidRDefault="00A95B7E" w:rsidP="00A95B7E">
            <w:pPr>
              <w:jc w:val="right"/>
              <w:rPr>
                <w:b/>
              </w:rPr>
            </w:pPr>
            <w:r w:rsidRPr="003D7325">
              <w:rPr>
                <w:b/>
              </w:rPr>
              <w:t>2449,9</w:t>
            </w:r>
          </w:p>
        </w:tc>
        <w:tc>
          <w:tcPr>
            <w:tcW w:w="1276" w:type="dxa"/>
          </w:tcPr>
          <w:p w:rsidR="00A95B7E" w:rsidRPr="003D7325" w:rsidRDefault="00A95B7E" w:rsidP="00A95B7E">
            <w:pPr>
              <w:jc w:val="right"/>
              <w:rPr>
                <w:b/>
              </w:rPr>
            </w:pPr>
            <w:r w:rsidRPr="003D7325">
              <w:rPr>
                <w:b/>
              </w:rPr>
              <w:t>2449,9</w:t>
            </w:r>
          </w:p>
        </w:tc>
        <w:tc>
          <w:tcPr>
            <w:tcW w:w="992" w:type="dxa"/>
          </w:tcPr>
          <w:p w:rsidR="00A95B7E" w:rsidRPr="003D7325" w:rsidRDefault="00A95B7E" w:rsidP="00A95B7E">
            <w:pPr>
              <w:jc w:val="right"/>
              <w:rPr>
                <w:b/>
              </w:rPr>
            </w:pPr>
            <w:r w:rsidRPr="003D7325">
              <w:rPr>
                <w:b/>
              </w:rPr>
              <w:t>2449,9</w:t>
            </w:r>
          </w:p>
        </w:tc>
      </w:tr>
      <w:tr w:rsidR="00A95B7E" w:rsidRPr="003D7325" w:rsidTr="00A95B7E">
        <w:tc>
          <w:tcPr>
            <w:tcW w:w="3261" w:type="dxa"/>
          </w:tcPr>
          <w:p w:rsidR="00A95B7E" w:rsidRPr="003D7325" w:rsidRDefault="00A95B7E" w:rsidP="00A95B7E">
            <w:r w:rsidRPr="003D7325">
              <w:t xml:space="preserve">Глава муниципального образования </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01 02</w:t>
            </w:r>
          </w:p>
        </w:tc>
        <w:tc>
          <w:tcPr>
            <w:tcW w:w="1417" w:type="dxa"/>
          </w:tcPr>
          <w:p w:rsidR="00A95B7E" w:rsidRPr="003D7325" w:rsidRDefault="00A95B7E" w:rsidP="00A95B7E">
            <w:pPr>
              <w:jc w:val="both"/>
            </w:pPr>
            <w:r w:rsidRPr="003D7325">
              <w:t>31А 01 00100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c>
          <w:tcPr>
            <w:tcW w:w="992" w:type="dxa"/>
          </w:tcPr>
          <w:p w:rsidR="00A95B7E" w:rsidRPr="003D7325" w:rsidRDefault="00A95B7E" w:rsidP="00A95B7E">
            <w:pPr>
              <w:jc w:val="right"/>
            </w:pPr>
            <w:r w:rsidRPr="003D7325">
              <w:t>2397,9</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01 02</w:t>
            </w:r>
          </w:p>
        </w:tc>
        <w:tc>
          <w:tcPr>
            <w:tcW w:w="1417" w:type="dxa"/>
          </w:tcPr>
          <w:p w:rsidR="00A95B7E" w:rsidRPr="003D7325" w:rsidRDefault="00A95B7E" w:rsidP="00A95B7E">
            <w:pPr>
              <w:jc w:val="both"/>
            </w:pPr>
            <w:r w:rsidRPr="003D7325">
              <w:t>31А 01 00100</w:t>
            </w:r>
          </w:p>
        </w:tc>
        <w:tc>
          <w:tcPr>
            <w:tcW w:w="567" w:type="dxa"/>
          </w:tcPr>
          <w:p w:rsidR="00A95B7E" w:rsidRPr="003D7325" w:rsidRDefault="00A95B7E" w:rsidP="00A95B7E">
            <w:pPr>
              <w:jc w:val="both"/>
            </w:pPr>
            <w:r w:rsidRPr="003D7325">
              <w:t>100</w:t>
            </w:r>
          </w:p>
        </w:tc>
        <w:tc>
          <w:tcPr>
            <w:tcW w:w="1134"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c>
          <w:tcPr>
            <w:tcW w:w="992" w:type="dxa"/>
          </w:tcPr>
          <w:p w:rsidR="00A95B7E" w:rsidRPr="003D7325" w:rsidRDefault="00A95B7E" w:rsidP="00A95B7E">
            <w:pPr>
              <w:jc w:val="right"/>
            </w:pPr>
            <w:r w:rsidRPr="003D7325">
              <w:t>2397,9</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01 02</w:t>
            </w:r>
          </w:p>
        </w:tc>
        <w:tc>
          <w:tcPr>
            <w:tcW w:w="1417" w:type="dxa"/>
          </w:tcPr>
          <w:p w:rsidR="00A95B7E" w:rsidRPr="003D7325" w:rsidRDefault="00A95B7E" w:rsidP="00A95B7E">
            <w:pPr>
              <w:jc w:val="both"/>
            </w:pPr>
            <w:r w:rsidRPr="003D7325">
              <w:t>31А 01 00100</w:t>
            </w:r>
          </w:p>
        </w:tc>
        <w:tc>
          <w:tcPr>
            <w:tcW w:w="567" w:type="dxa"/>
          </w:tcPr>
          <w:p w:rsidR="00A95B7E" w:rsidRPr="003D7325" w:rsidRDefault="00A95B7E" w:rsidP="00A95B7E">
            <w:pPr>
              <w:jc w:val="both"/>
            </w:pPr>
            <w:r w:rsidRPr="003D7325">
              <w:t>120</w:t>
            </w:r>
          </w:p>
        </w:tc>
        <w:tc>
          <w:tcPr>
            <w:tcW w:w="1134"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c>
          <w:tcPr>
            <w:tcW w:w="992" w:type="dxa"/>
          </w:tcPr>
          <w:p w:rsidR="00A95B7E" w:rsidRPr="003D7325" w:rsidRDefault="00A95B7E" w:rsidP="00A95B7E">
            <w:pPr>
              <w:jc w:val="right"/>
              <w:rPr>
                <w:lang w:val="en-US"/>
              </w:rPr>
            </w:pPr>
            <w:r w:rsidRPr="003D7325">
              <w:t>2397,9</w:t>
            </w:r>
          </w:p>
        </w:tc>
      </w:tr>
      <w:tr w:rsidR="00A95B7E" w:rsidRPr="003D7325" w:rsidTr="00A95B7E">
        <w:tc>
          <w:tcPr>
            <w:tcW w:w="3261" w:type="dxa"/>
          </w:tcPr>
          <w:p w:rsidR="00A95B7E" w:rsidRPr="003D7325" w:rsidRDefault="00A95B7E" w:rsidP="00A95B7E">
            <w:pPr>
              <w:jc w:val="both"/>
            </w:pPr>
            <w:r w:rsidRPr="003D7325">
              <w:t>Прочие расходы в сфере здравоохранения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 xml:space="preserve">01 02 </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52,0</w:t>
            </w:r>
          </w:p>
        </w:tc>
        <w:tc>
          <w:tcPr>
            <w:tcW w:w="1276" w:type="dxa"/>
          </w:tcPr>
          <w:p w:rsidR="00A95B7E" w:rsidRPr="003D7325" w:rsidRDefault="00A95B7E" w:rsidP="00A95B7E">
            <w:pPr>
              <w:jc w:val="right"/>
            </w:pPr>
            <w:r w:rsidRPr="003D7325">
              <w:t>52,0</w:t>
            </w:r>
          </w:p>
        </w:tc>
        <w:tc>
          <w:tcPr>
            <w:tcW w:w="992" w:type="dxa"/>
          </w:tcPr>
          <w:p w:rsidR="00A95B7E" w:rsidRPr="003D7325" w:rsidRDefault="00A95B7E" w:rsidP="00A95B7E">
            <w:pPr>
              <w:jc w:val="right"/>
            </w:pPr>
            <w:r w:rsidRPr="003D7325">
              <w:t>52,0</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01 02</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r w:rsidRPr="003D7325">
              <w:t>100</w:t>
            </w:r>
          </w:p>
        </w:tc>
        <w:tc>
          <w:tcPr>
            <w:tcW w:w="1134" w:type="dxa"/>
          </w:tcPr>
          <w:p w:rsidR="00A95B7E" w:rsidRPr="003D7325" w:rsidRDefault="00A95B7E" w:rsidP="00A95B7E">
            <w:pPr>
              <w:jc w:val="right"/>
            </w:pPr>
            <w:r w:rsidRPr="003D7325">
              <w:t>52,0</w:t>
            </w:r>
          </w:p>
        </w:tc>
        <w:tc>
          <w:tcPr>
            <w:tcW w:w="1276" w:type="dxa"/>
          </w:tcPr>
          <w:p w:rsidR="00A95B7E" w:rsidRPr="003D7325" w:rsidRDefault="00A95B7E" w:rsidP="00A95B7E">
            <w:pPr>
              <w:jc w:val="right"/>
            </w:pPr>
            <w:r w:rsidRPr="003D7325">
              <w:t>52,0</w:t>
            </w:r>
          </w:p>
        </w:tc>
        <w:tc>
          <w:tcPr>
            <w:tcW w:w="992" w:type="dxa"/>
          </w:tcPr>
          <w:p w:rsidR="00A95B7E" w:rsidRPr="003D7325" w:rsidRDefault="00A95B7E" w:rsidP="00A95B7E">
            <w:pPr>
              <w:jc w:val="right"/>
            </w:pPr>
            <w:r w:rsidRPr="003D7325">
              <w:t>52,0</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 xml:space="preserve">01 02 </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r w:rsidRPr="003D7325">
              <w:t>120</w:t>
            </w:r>
          </w:p>
        </w:tc>
        <w:tc>
          <w:tcPr>
            <w:tcW w:w="1134" w:type="dxa"/>
          </w:tcPr>
          <w:p w:rsidR="00A95B7E" w:rsidRPr="003D7325" w:rsidRDefault="00A95B7E" w:rsidP="00A95B7E">
            <w:pPr>
              <w:jc w:val="right"/>
            </w:pPr>
            <w:r w:rsidRPr="003D7325">
              <w:t>52,0</w:t>
            </w:r>
          </w:p>
        </w:tc>
        <w:tc>
          <w:tcPr>
            <w:tcW w:w="1276" w:type="dxa"/>
          </w:tcPr>
          <w:p w:rsidR="00A95B7E" w:rsidRPr="003D7325" w:rsidRDefault="00A95B7E" w:rsidP="00A95B7E">
            <w:pPr>
              <w:jc w:val="right"/>
            </w:pPr>
            <w:r w:rsidRPr="003D7325">
              <w:t>52,0</w:t>
            </w:r>
          </w:p>
        </w:tc>
        <w:tc>
          <w:tcPr>
            <w:tcW w:w="992" w:type="dxa"/>
          </w:tcPr>
          <w:p w:rsidR="00A95B7E" w:rsidRPr="003D7325" w:rsidRDefault="00A95B7E" w:rsidP="00A95B7E">
            <w:pPr>
              <w:jc w:val="right"/>
            </w:pPr>
            <w:r w:rsidRPr="003D7325">
              <w:t>52,0</w:t>
            </w:r>
          </w:p>
        </w:tc>
      </w:tr>
      <w:tr w:rsidR="00A95B7E" w:rsidRPr="003D7325" w:rsidTr="00A95B7E">
        <w:tc>
          <w:tcPr>
            <w:tcW w:w="3261" w:type="dxa"/>
          </w:tcPr>
          <w:p w:rsidR="00A95B7E" w:rsidRPr="003D7325" w:rsidRDefault="00A95B7E" w:rsidP="00A95B7E">
            <w:pPr>
              <w:jc w:val="both"/>
              <w:rPr>
                <w:b/>
              </w:rPr>
            </w:pPr>
            <w:r w:rsidRPr="003D7325">
              <w:rPr>
                <w:b/>
              </w:rPr>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01 03</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195,0</w:t>
            </w:r>
          </w:p>
        </w:tc>
        <w:tc>
          <w:tcPr>
            <w:tcW w:w="1276" w:type="dxa"/>
          </w:tcPr>
          <w:p w:rsidR="00A95B7E" w:rsidRPr="003D7325" w:rsidRDefault="00A95B7E" w:rsidP="00A95B7E">
            <w:pPr>
              <w:jc w:val="right"/>
              <w:rPr>
                <w:b/>
              </w:rPr>
            </w:pPr>
            <w:r w:rsidRPr="003D7325">
              <w:rPr>
                <w:b/>
              </w:rPr>
              <w:t>195,0</w:t>
            </w:r>
          </w:p>
        </w:tc>
        <w:tc>
          <w:tcPr>
            <w:tcW w:w="992" w:type="dxa"/>
          </w:tcPr>
          <w:p w:rsidR="00A95B7E" w:rsidRPr="003D7325" w:rsidRDefault="00A95B7E" w:rsidP="00A95B7E">
            <w:pPr>
              <w:jc w:val="right"/>
              <w:rPr>
                <w:b/>
              </w:rPr>
            </w:pPr>
            <w:r w:rsidRPr="003D7325">
              <w:rPr>
                <w:b/>
              </w:rPr>
              <w:t>195,0</w:t>
            </w:r>
          </w:p>
        </w:tc>
      </w:tr>
      <w:tr w:rsidR="00A95B7E" w:rsidRPr="003D7325" w:rsidTr="00A95B7E">
        <w:tc>
          <w:tcPr>
            <w:tcW w:w="3261" w:type="dxa"/>
          </w:tcPr>
          <w:p w:rsidR="00A95B7E" w:rsidRPr="003D7325" w:rsidRDefault="00A95B7E" w:rsidP="00A95B7E">
            <w:pPr>
              <w:jc w:val="both"/>
              <w:rPr>
                <w:b/>
              </w:rPr>
            </w:pPr>
            <w:r w:rsidRPr="003D7325">
              <w:t xml:space="preserve">Депутаты Совета депутатов муниципального округа </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01 03</w:t>
            </w:r>
          </w:p>
        </w:tc>
        <w:tc>
          <w:tcPr>
            <w:tcW w:w="1417" w:type="dxa"/>
          </w:tcPr>
          <w:p w:rsidR="00A95B7E" w:rsidRPr="003D7325" w:rsidRDefault="00A95B7E" w:rsidP="00A95B7E">
            <w:pPr>
              <w:jc w:val="both"/>
            </w:pPr>
            <w:r w:rsidRPr="003D7325">
              <w:t>31А 01 00200</w:t>
            </w: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pPr>
            <w:r w:rsidRPr="003D7325">
              <w:t>195,0</w:t>
            </w:r>
          </w:p>
        </w:tc>
        <w:tc>
          <w:tcPr>
            <w:tcW w:w="1276" w:type="dxa"/>
          </w:tcPr>
          <w:p w:rsidR="00A95B7E" w:rsidRPr="003D7325" w:rsidRDefault="00A95B7E" w:rsidP="00A95B7E">
            <w:pPr>
              <w:jc w:val="right"/>
            </w:pPr>
            <w:r w:rsidRPr="003D7325">
              <w:t>195,0</w:t>
            </w:r>
          </w:p>
        </w:tc>
        <w:tc>
          <w:tcPr>
            <w:tcW w:w="992" w:type="dxa"/>
          </w:tcPr>
          <w:p w:rsidR="00A95B7E" w:rsidRPr="003D7325" w:rsidRDefault="00A95B7E" w:rsidP="00A95B7E">
            <w:pPr>
              <w:jc w:val="right"/>
            </w:pPr>
            <w:r w:rsidRPr="003D7325">
              <w:t>195,0</w:t>
            </w:r>
          </w:p>
        </w:tc>
      </w:tr>
      <w:tr w:rsidR="00A95B7E" w:rsidRPr="003D7325" w:rsidTr="00A95B7E">
        <w:tc>
          <w:tcPr>
            <w:tcW w:w="3261" w:type="dxa"/>
          </w:tcPr>
          <w:p w:rsidR="00A95B7E" w:rsidRPr="003D7325" w:rsidRDefault="00A95B7E" w:rsidP="00A95B7E">
            <w:pPr>
              <w:jc w:val="both"/>
            </w:pPr>
            <w:r w:rsidRPr="003D7325">
              <w:t>Закупка товаров, работ,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01 03</w:t>
            </w:r>
          </w:p>
        </w:tc>
        <w:tc>
          <w:tcPr>
            <w:tcW w:w="1417" w:type="dxa"/>
          </w:tcPr>
          <w:p w:rsidR="00A95B7E" w:rsidRPr="003D7325" w:rsidRDefault="00A95B7E" w:rsidP="00A95B7E">
            <w:pPr>
              <w:jc w:val="both"/>
            </w:pPr>
            <w:r w:rsidRPr="003D7325">
              <w:t>31А 01 00200</w:t>
            </w:r>
          </w:p>
        </w:tc>
        <w:tc>
          <w:tcPr>
            <w:tcW w:w="567" w:type="dxa"/>
          </w:tcPr>
          <w:p w:rsidR="00A95B7E" w:rsidRPr="003D7325" w:rsidRDefault="00A95B7E" w:rsidP="00A95B7E">
            <w:pPr>
              <w:jc w:val="both"/>
            </w:pPr>
            <w:r w:rsidRPr="003D7325">
              <w:t>200</w:t>
            </w:r>
          </w:p>
        </w:tc>
        <w:tc>
          <w:tcPr>
            <w:tcW w:w="1134" w:type="dxa"/>
          </w:tcPr>
          <w:p w:rsidR="00A95B7E" w:rsidRPr="003D7325" w:rsidRDefault="00A95B7E" w:rsidP="00A95B7E">
            <w:pPr>
              <w:jc w:val="right"/>
            </w:pPr>
            <w:r w:rsidRPr="003D7325">
              <w:t>195,0</w:t>
            </w:r>
          </w:p>
        </w:tc>
        <w:tc>
          <w:tcPr>
            <w:tcW w:w="1276" w:type="dxa"/>
          </w:tcPr>
          <w:p w:rsidR="00A95B7E" w:rsidRPr="003D7325" w:rsidRDefault="00A95B7E" w:rsidP="00A95B7E">
            <w:pPr>
              <w:jc w:val="right"/>
            </w:pPr>
            <w:r w:rsidRPr="003D7325">
              <w:t>195,0</w:t>
            </w:r>
          </w:p>
        </w:tc>
        <w:tc>
          <w:tcPr>
            <w:tcW w:w="992" w:type="dxa"/>
          </w:tcPr>
          <w:p w:rsidR="00A95B7E" w:rsidRPr="003D7325" w:rsidRDefault="00A95B7E" w:rsidP="00A95B7E">
            <w:pPr>
              <w:jc w:val="right"/>
            </w:pPr>
            <w:r w:rsidRPr="003D7325">
              <w:t>195,0</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01 03</w:t>
            </w:r>
          </w:p>
        </w:tc>
        <w:tc>
          <w:tcPr>
            <w:tcW w:w="1417" w:type="dxa"/>
          </w:tcPr>
          <w:p w:rsidR="00A95B7E" w:rsidRPr="003D7325" w:rsidRDefault="00A95B7E" w:rsidP="00A95B7E">
            <w:pPr>
              <w:jc w:val="both"/>
            </w:pPr>
            <w:r w:rsidRPr="003D7325">
              <w:t>31А 01 00200</w:t>
            </w:r>
          </w:p>
        </w:tc>
        <w:tc>
          <w:tcPr>
            <w:tcW w:w="567" w:type="dxa"/>
          </w:tcPr>
          <w:p w:rsidR="00A95B7E" w:rsidRPr="003D7325" w:rsidRDefault="00A95B7E" w:rsidP="00A95B7E">
            <w:pPr>
              <w:jc w:val="both"/>
            </w:pPr>
            <w:r w:rsidRPr="003D7325">
              <w:t>240</w:t>
            </w:r>
          </w:p>
        </w:tc>
        <w:tc>
          <w:tcPr>
            <w:tcW w:w="1134" w:type="dxa"/>
          </w:tcPr>
          <w:p w:rsidR="00A95B7E" w:rsidRPr="003D7325" w:rsidRDefault="00A95B7E" w:rsidP="00A95B7E">
            <w:pPr>
              <w:jc w:val="right"/>
            </w:pPr>
            <w:r w:rsidRPr="003D7325">
              <w:t>195,0</w:t>
            </w:r>
          </w:p>
        </w:tc>
        <w:tc>
          <w:tcPr>
            <w:tcW w:w="1276" w:type="dxa"/>
          </w:tcPr>
          <w:p w:rsidR="00A95B7E" w:rsidRPr="003D7325" w:rsidRDefault="00A95B7E" w:rsidP="00A95B7E">
            <w:pPr>
              <w:jc w:val="right"/>
            </w:pPr>
            <w:r w:rsidRPr="003D7325">
              <w:t>195,0</w:t>
            </w:r>
          </w:p>
        </w:tc>
        <w:tc>
          <w:tcPr>
            <w:tcW w:w="992" w:type="dxa"/>
          </w:tcPr>
          <w:p w:rsidR="00A95B7E" w:rsidRPr="003D7325" w:rsidRDefault="00A95B7E" w:rsidP="00A95B7E">
            <w:pPr>
              <w:jc w:val="right"/>
            </w:pPr>
            <w:r w:rsidRPr="003D7325">
              <w:t>195,0</w:t>
            </w:r>
          </w:p>
        </w:tc>
      </w:tr>
      <w:tr w:rsidR="00A95B7E" w:rsidRPr="003D7325" w:rsidTr="00A95B7E">
        <w:tc>
          <w:tcPr>
            <w:tcW w:w="3261" w:type="dxa"/>
          </w:tcPr>
          <w:p w:rsidR="00A95B7E" w:rsidRPr="003D7325" w:rsidRDefault="00A95B7E" w:rsidP="00A95B7E">
            <w:pPr>
              <w:jc w:val="both"/>
              <w:rPr>
                <w:b/>
              </w:rPr>
            </w:pPr>
            <w:r w:rsidRPr="003D7325">
              <w:rPr>
                <w:b/>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01 04</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15629,2</w:t>
            </w:r>
          </w:p>
        </w:tc>
        <w:tc>
          <w:tcPr>
            <w:tcW w:w="1276" w:type="dxa"/>
          </w:tcPr>
          <w:p w:rsidR="00A95B7E" w:rsidRPr="003D7325" w:rsidRDefault="00A95B7E" w:rsidP="00A95B7E">
            <w:pPr>
              <w:jc w:val="right"/>
              <w:rPr>
                <w:b/>
              </w:rPr>
            </w:pPr>
            <w:r w:rsidRPr="003D7325">
              <w:rPr>
                <w:b/>
              </w:rPr>
              <w:t>16177,2</w:t>
            </w:r>
          </w:p>
        </w:tc>
        <w:tc>
          <w:tcPr>
            <w:tcW w:w="992" w:type="dxa"/>
          </w:tcPr>
          <w:p w:rsidR="00A95B7E" w:rsidRPr="003D7325" w:rsidRDefault="00A95B7E" w:rsidP="00A95B7E">
            <w:pPr>
              <w:jc w:val="right"/>
              <w:rPr>
                <w:b/>
              </w:rPr>
            </w:pPr>
            <w:r w:rsidRPr="003D7325">
              <w:rPr>
                <w:b/>
              </w:rPr>
              <w:t>16745,6</w:t>
            </w:r>
          </w:p>
        </w:tc>
      </w:tr>
      <w:tr w:rsidR="00A95B7E" w:rsidRPr="003D7325" w:rsidTr="00A95B7E">
        <w:tc>
          <w:tcPr>
            <w:tcW w:w="3261" w:type="dxa"/>
          </w:tcPr>
          <w:p w:rsidR="00A95B7E" w:rsidRPr="003D7325" w:rsidRDefault="00A95B7E" w:rsidP="00A95B7E">
            <w:pPr>
              <w:jc w:val="both"/>
            </w:pPr>
            <w:r w:rsidRPr="003D7325">
              <w:t>Глава администрации</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31Б 01 00100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rPr>
                <w:b/>
              </w:rPr>
              <w:t>2397,9</w:t>
            </w:r>
          </w:p>
        </w:tc>
        <w:tc>
          <w:tcPr>
            <w:tcW w:w="1276" w:type="dxa"/>
          </w:tcPr>
          <w:p w:rsidR="00A95B7E" w:rsidRPr="003D7325" w:rsidRDefault="00A95B7E" w:rsidP="00A95B7E">
            <w:pPr>
              <w:jc w:val="right"/>
            </w:pPr>
            <w:r w:rsidRPr="003D7325">
              <w:rPr>
                <w:b/>
              </w:rPr>
              <w:t>2397,9</w:t>
            </w:r>
          </w:p>
        </w:tc>
        <w:tc>
          <w:tcPr>
            <w:tcW w:w="992" w:type="dxa"/>
          </w:tcPr>
          <w:p w:rsidR="00A95B7E" w:rsidRPr="003D7325" w:rsidRDefault="00A95B7E" w:rsidP="00A95B7E">
            <w:pPr>
              <w:jc w:val="right"/>
            </w:pPr>
            <w:r w:rsidRPr="003D7325">
              <w:rPr>
                <w:b/>
              </w:rPr>
              <w:t>2397,9</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31Б 01 00100</w:t>
            </w:r>
          </w:p>
        </w:tc>
        <w:tc>
          <w:tcPr>
            <w:tcW w:w="567" w:type="dxa"/>
          </w:tcPr>
          <w:p w:rsidR="00A95B7E" w:rsidRPr="003D7325" w:rsidRDefault="00A95B7E" w:rsidP="00A95B7E">
            <w:pPr>
              <w:jc w:val="both"/>
            </w:pPr>
            <w:r w:rsidRPr="003D7325">
              <w:t>100</w:t>
            </w:r>
          </w:p>
        </w:tc>
        <w:tc>
          <w:tcPr>
            <w:tcW w:w="1134"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c>
          <w:tcPr>
            <w:tcW w:w="992" w:type="dxa"/>
          </w:tcPr>
          <w:p w:rsidR="00A95B7E" w:rsidRPr="003D7325" w:rsidRDefault="00A95B7E" w:rsidP="00A95B7E">
            <w:pPr>
              <w:jc w:val="right"/>
            </w:pPr>
            <w:r w:rsidRPr="003D7325">
              <w:t>2397,9</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31Б 01 00100</w:t>
            </w:r>
          </w:p>
        </w:tc>
        <w:tc>
          <w:tcPr>
            <w:tcW w:w="567" w:type="dxa"/>
          </w:tcPr>
          <w:p w:rsidR="00A95B7E" w:rsidRPr="003D7325" w:rsidRDefault="00A95B7E" w:rsidP="00A95B7E">
            <w:pPr>
              <w:jc w:val="both"/>
            </w:pPr>
            <w:r w:rsidRPr="003D7325">
              <w:t>120</w:t>
            </w:r>
          </w:p>
        </w:tc>
        <w:tc>
          <w:tcPr>
            <w:tcW w:w="1134"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c>
          <w:tcPr>
            <w:tcW w:w="992" w:type="dxa"/>
          </w:tcPr>
          <w:p w:rsidR="00A95B7E" w:rsidRPr="003D7325" w:rsidRDefault="00A95B7E" w:rsidP="00A95B7E">
            <w:pPr>
              <w:jc w:val="right"/>
            </w:pPr>
            <w:r w:rsidRPr="003D7325">
              <w:t>2397,9</w:t>
            </w:r>
          </w:p>
        </w:tc>
      </w:tr>
      <w:tr w:rsidR="00A95B7E" w:rsidRPr="003D7325" w:rsidTr="00A95B7E">
        <w:tc>
          <w:tcPr>
            <w:tcW w:w="3261" w:type="dxa"/>
          </w:tcPr>
          <w:p w:rsidR="00A95B7E" w:rsidRPr="003D7325" w:rsidRDefault="00A95B7E" w:rsidP="00A95B7E">
            <w:pPr>
              <w:jc w:val="both"/>
              <w:rPr>
                <w:b/>
              </w:rPr>
            </w:pPr>
            <w:r w:rsidRPr="003D7325">
              <w:rPr>
                <w:b/>
              </w:rPr>
              <w:t>Обеспечение деятельности администрации муниципального округа в части содержания муниципальных служащих для решения вопросов местного значения</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01 04</w:t>
            </w:r>
          </w:p>
        </w:tc>
        <w:tc>
          <w:tcPr>
            <w:tcW w:w="1417" w:type="dxa"/>
          </w:tcPr>
          <w:p w:rsidR="00A95B7E" w:rsidRPr="003D7325" w:rsidRDefault="00A95B7E" w:rsidP="00A95B7E">
            <w:pPr>
              <w:jc w:val="both"/>
              <w:rPr>
                <w:b/>
              </w:rPr>
            </w:pPr>
            <w:r w:rsidRPr="003D7325">
              <w:rPr>
                <w:b/>
              </w:rPr>
              <w:t>31Б 01 00500</w:t>
            </w: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12806,5</w:t>
            </w:r>
          </w:p>
        </w:tc>
        <w:tc>
          <w:tcPr>
            <w:tcW w:w="1276" w:type="dxa"/>
          </w:tcPr>
          <w:p w:rsidR="00A95B7E" w:rsidRPr="003D7325" w:rsidRDefault="00A95B7E" w:rsidP="00A95B7E">
            <w:pPr>
              <w:jc w:val="right"/>
              <w:rPr>
                <w:b/>
              </w:rPr>
            </w:pPr>
            <w:r w:rsidRPr="003D7325">
              <w:rPr>
                <w:b/>
              </w:rPr>
              <w:t>13354,5</w:t>
            </w:r>
          </w:p>
        </w:tc>
        <w:tc>
          <w:tcPr>
            <w:tcW w:w="992" w:type="dxa"/>
          </w:tcPr>
          <w:p w:rsidR="00A95B7E" w:rsidRPr="003D7325" w:rsidRDefault="00A95B7E" w:rsidP="00A95B7E">
            <w:pPr>
              <w:jc w:val="right"/>
              <w:rPr>
                <w:b/>
              </w:rPr>
            </w:pPr>
            <w:r w:rsidRPr="003D7325">
              <w:rPr>
                <w:b/>
              </w:rPr>
              <w:t>13922,9</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31Б 01 00500</w:t>
            </w:r>
          </w:p>
        </w:tc>
        <w:tc>
          <w:tcPr>
            <w:tcW w:w="567" w:type="dxa"/>
          </w:tcPr>
          <w:p w:rsidR="00A95B7E" w:rsidRPr="003D7325" w:rsidRDefault="00A95B7E" w:rsidP="00A95B7E">
            <w:pPr>
              <w:jc w:val="both"/>
            </w:pPr>
            <w:r w:rsidRPr="003D7325">
              <w:t>100</w:t>
            </w:r>
          </w:p>
        </w:tc>
        <w:tc>
          <w:tcPr>
            <w:tcW w:w="1134" w:type="dxa"/>
          </w:tcPr>
          <w:p w:rsidR="00A95B7E" w:rsidRPr="003D7325" w:rsidRDefault="00A95B7E" w:rsidP="00A95B7E">
            <w:pPr>
              <w:jc w:val="right"/>
            </w:pPr>
            <w:r w:rsidRPr="003D7325">
              <w:t>9981,1</w:t>
            </w:r>
          </w:p>
        </w:tc>
        <w:tc>
          <w:tcPr>
            <w:tcW w:w="1276" w:type="dxa"/>
          </w:tcPr>
          <w:p w:rsidR="00A95B7E" w:rsidRPr="003D7325" w:rsidRDefault="00A95B7E" w:rsidP="00A95B7E">
            <w:pPr>
              <w:jc w:val="right"/>
            </w:pPr>
            <w:r w:rsidRPr="003D7325">
              <w:t>9981,1</w:t>
            </w:r>
          </w:p>
        </w:tc>
        <w:tc>
          <w:tcPr>
            <w:tcW w:w="992" w:type="dxa"/>
          </w:tcPr>
          <w:p w:rsidR="00A95B7E" w:rsidRPr="003D7325" w:rsidRDefault="00A95B7E" w:rsidP="00A95B7E">
            <w:pPr>
              <w:jc w:val="right"/>
            </w:pPr>
            <w:r w:rsidRPr="003D7325">
              <w:t>9981,1</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31Б 01 00500</w:t>
            </w:r>
          </w:p>
        </w:tc>
        <w:tc>
          <w:tcPr>
            <w:tcW w:w="567" w:type="dxa"/>
          </w:tcPr>
          <w:p w:rsidR="00A95B7E" w:rsidRPr="003D7325" w:rsidRDefault="00A95B7E" w:rsidP="00A95B7E">
            <w:pPr>
              <w:jc w:val="both"/>
            </w:pPr>
            <w:r w:rsidRPr="003D7325">
              <w:t>120</w:t>
            </w:r>
          </w:p>
        </w:tc>
        <w:tc>
          <w:tcPr>
            <w:tcW w:w="1134" w:type="dxa"/>
          </w:tcPr>
          <w:p w:rsidR="00A95B7E" w:rsidRPr="003D7325" w:rsidRDefault="00A95B7E" w:rsidP="00A95B7E">
            <w:pPr>
              <w:jc w:val="right"/>
            </w:pPr>
            <w:r w:rsidRPr="003D7325">
              <w:t>9981,1</w:t>
            </w:r>
          </w:p>
        </w:tc>
        <w:tc>
          <w:tcPr>
            <w:tcW w:w="1276" w:type="dxa"/>
          </w:tcPr>
          <w:p w:rsidR="00A95B7E" w:rsidRPr="003D7325" w:rsidRDefault="00A95B7E" w:rsidP="00A95B7E">
            <w:pPr>
              <w:jc w:val="right"/>
            </w:pPr>
            <w:r w:rsidRPr="003D7325">
              <w:t>9981,1</w:t>
            </w:r>
          </w:p>
        </w:tc>
        <w:tc>
          <w:tcPr>
            <w:tcW w:w="992" w:type="dxa"/>
          </w:tcPr>
          <w:p w:rsidR="00A95B7E" w:rsidRPr="003D7325" w:rsidRDefault="00A95B7E" w:rsidP="00A95B7E">
            <w:pPr>
              <w:jc w:val="right"/>
            </w:pPr>
            <w:r w:rsidRPr="003D7325">
              <w:t>9981,1</w:t>
            </w:r>
          </w:p>
        </w:tc>
      </w:tr>
      <w:tr w:rsidR="00A95B7E" w:rsidRPr="003D7325" w:rsidTr="00A95B7E">
        <w:tc>
          <w:tcPr>
            <w:tcW w:w="3261" w:type="dxa"/>
          </w:tcPr>
          <w:p w:rsidR="00A95B7E" w:rsidRPr="003D7325" w:rsidRDefault="00A95B7E" w:rsidP="00A95B7E">
            <w:pPr>
              <w:jc w:val="both"/>
            </w:pPr>
            <w:r w:rsidRPr="003D7325">
              <w:t>Закупка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31Б 01 00500</w:t>
            </w:r>
          </w:p>
        </w:tc>
        <w:tc>
          <w:tcPr>
            <w:tcW w:w="567" w:type="dxa"/>
          </w:tcPr>
          <w:p w:rsidR="00A95B7E" w:rsidRPr="003D7325" w:rsidRDefault="00A95B7E" w:rsidP="00A95B7E">
            <w:pPr>
              <w:jc w:val="both"/>
            </w:pPr>
            <w:r w:rsidRPr="003D7325">
              <w:t>200</w:t>
            </w:r>
          </w:p>
        </w:tc>
        <w:tc>
          <w:tcPr>
            <w:tcW w:w="1134" w:type="dxa"/>
          </w:tcPr>
          <w:p w:rsidR="00A95B7E" w:rsidRPr="003D7325" w:rsidRDefault="00A95B7E" w:rsidP="00A95B7E">
            <w:pPr>
              <w:jc w:val="right"/>
            </w:pPr>
            <w:r w:rsidRPr="003D7325">
              <w:t>2825,4</w:t>
            </w:r>
          </w:p>
        </w:tc>
        <w:tc>
          <w:tcPr>
            <w:tcW w:w="1276" w:type="dxa"/>
          </w:tcPr>
          <w:p w:rsidR="00A95B7E" w:rsidRPr="003D7325" w:rsidRDefault="00A95B7E" w:rsidP="00A95B7E">
            <w:pPr>
              <w:jc w:val="right"/>
            </w:pPr>
            <w:r w:rsidRPr="003D7325">
              <w:t>3373,4</w:t>
            </w:r>
          </w:p>
        </w:tc>
        <w:tc>
          <w:tcPr>
            <w:tcW w:w="992" w:type="dxa"/>
          </w:tcPr>
          <w:p w:rsidR="00A95B7E" w:rsidRPr="003D7325" w:rsidRDefault="00A95B7E" w:rsidP="00A95B7E">
            <w:pPr>
              <w:jc w:val="right"/>
            </w:pPr>
            <w:r w:rsidRPr="003D7325">
              <w:t>3941,8</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31Б 01 00500</w:t>
            </w:r>
          </w:p>
        </w:tc>
        <w:tc>
          <w:tcPr>
            <w:tcW w:w="567" w:type="dxa"/>
          </w:tcPr>
          <w:p w:rsidR="00A95B7E" w:rsidRPr="003D7325" w:rsidRDefault="00A95B7E" w:rsidP="00A95B7E">
            <w:pPr>
              <w:jc w:val="both"/>
            </w:pPr>
            <w:r w:rsidRPr="003D7325">
              <w:t>240</w:t>
            </w:r>
          </w:p>
        </w:tc>
        <w:tc>
          <w:tcPr>
            <w:tcW w:w="1134" w:type="dxa"/>
          </w:tcPr>
          <w:p w:rsidR="00A95B7E" w:rsidRPr="003D7325" w:rsidRDefault="00A95B7E" w:rsidP="00A95B7E">
            <w:pPr>
              <w:jc w:val="right"/>
            </w:pPr>
            <w:r w:rsidRPr="003D7325">
              <w:t>2825,4</w:t>
            </w:r>
          </w:p>
        </w:tc>
        <w:tc>
          <w:tcPr>
            <w:tcW w:w="1276" w:type="dxa"/>
          </w:tcPr>
          <w:p w:rsidR="00A95B7E" w:rsidRPr="003D7325" w:rsidRDefault="00A95B7E" w:rsidP="00A95B7E">
            <w:pPr>
              <w:jc w:val="right"/>
            </w:pPr>
            <w:r w:rsidRPr="003D7325">
              <w:t>3373,4</w:t>
            </w:r>
          </w:p>
        </w:tc>
        <w:tc>
          <w:tcPr>
            <w:tcW w:w="992" w:type="dxa"/>
          </w:tcPr>
          <w:p w:rsidR="00A95B7E" w:rsidRPr="003D7325" w:rsidRDefault="00A95B7E" w:rsidP="00A95B7E">
            <w:pPr>
              <w:jc w:val="right"/>
            </w:pPr>
            <w:r w:rsidRPr="003D7325">
              <w:t>3941,8</w:t>
            </w:r>
          </w:p>
        </w:tc>
      </w:tr>
      <w:tr w:rsidR="00A95B7E" w:rsidRPr="003D7325" w:rsidTr="00A95B7E">
        <w:tc>
          <w:tcPr>
            <w:tcW w:w="3261" w:type="dxa"/>
          </w:tcPr>
          <w:p w:rsidR="00A95B7E" w:rsidRPr="003D7325" w:rsidRDefault="00A95B7E" w:rsidP="00A95B7E">
            <w:pPr>
              <w:jc w:val="both"/>
            </w:pPr>
            <w:r w:rsidRPr="003D7325">
              <w:t>Прочие расходы в сфере здравоохранения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424,8</w:t>
            </w:r>
          </w:p>
        </w:tc>
        <w:tc>
          <w:tcPr>
            <w:tcW w:w="1276" w:type="dxa"/>
          </w:tcPr>
          <w:p w:rsidR="00A95B7E" w:rsidRPr="003D7325" w:rsidRDefault="00A95B7E" w:rsidP="00A95B7E">
            <w:pPr>
              <w:jc w:val="right"/>
            </w:pPr>
            <w:r w:rsidRPr="003D7325">
              <w:t>424,8</w:t>
            </w:r>
          </w:p>
        </w:tc>
        <w:tc>
          <w:tcPr>
            <w:tcW w:w="992" w:type="dxa"/>
          </w:tcPr>
          <w:p w:rsidR="00A95B7E" w:rsidRPr="003D7325" w:rsidRDefault="00A95B7E" w:rsidP="00A95B7E">
            <w:pPr>
              <w:jc w:val="right"/>
            </w:pPr>
            <w:r w:rsidRPr="003D7325">
              <w:t>424,8</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r w:rsidRPr="003D7325">
              <w:t>100</w:t>
            </w:r>
          </w:p>
        </w:tc>
        <w:tc>
          <w:tcPr>
            <w:tcW w:w="1134" w:type="dxa"/>
          </w:tcPr>
          <w:p w:rsidR="00A95B7E" w:rsidRPr="003D7325" w:rsidRDefault="00A95B7E" w:rsidP="00A95B7E">
            <w:pPr>
              <w:jc w:val="right"/>
            </w:pPr>
            <w:r w:rsidRPr="003D7325">
              <w:t>424,8</w:t>
            </w:r>
          </w:p>
        </w:tc>
        <w:tc>
          <w:tcPr>
            <w:tcW w:w="1276" w:type="dxa"/>
          </w:tcPr>
          <w:p w:rsidR="00A95B7E" w:rsidRPr="003D7325" w:rsidRDefault="00A95B7E" w:rsidP="00A95B7E">
            <w:pPr>
              <w:jc w:val="right"/>
            </w:pPr>
            <w:r w:rsidRPr="003D7325">
              <w:t>424,8</w:t>
            </w:r>
          </w:p>
        </w:tc>
        <w:tc>
          <w:tcPr>
            <w:tcW w:w="992" w:type="dxa"/>
          </w:tcPr>
          <w:p w:rsidR="00A95B7E" w:rsidRPr="003D7325" w:rsidRDefault="00A95B7E" w:rsidP="00A95B7E">
            <w:pPr>
              <w:jc w:val="right"/>
            </w:pPr>
            <w:r w:rsidRPr="003D7325">
              <w:t>424,8</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01 04</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r w:rsidRPr="003D7325">
              <w:t>120</w:t>
            </w:r>
          </w:p>
        </w:tc>
        <w:tc>
          <w:tcPr>
            <w:tcW w:w="1134" w:type="dxa"/>
          </w:tcPr>
          <w:p w:rsidR="00A95B7E" w:rsidRPr="003D7325" w:rsidRDefault="00A95B7E" w:rsidP="00A95B7E">
            <w:pPr>
              <w:jc w:val="right"/>
            </w:pPr>
            <w:r w:rsidRPr="003D7325">
              <w:t>424,8</w:t>
            </w:r>
          </w:p>
        </w:tc>
        <w:tc>
          <w:tcPr>
            <w:tcW w:w="1276" w:type="dxa"/>
          </w:tcPr>
          <w:p w:rsidR="00A95B7E" w:rsidRPr="003D7325" w:rsidRDefault="00A95B7E" w:rsidP="00A95B7E">
            <w:pPr>
              <w:jc w:val="right"/>
            </w:pPr>
            <w:r w:rsidRPr="003D7325">
              <w:t>424,8</w:t>
            </w:r>
          </w:p>
        </w:tc>
        <w:tc>
          <w:tcPr>
            <w:tcW w:w="992" w:type="dxa"/>
          </w:tcPr>
          <w:p w:rsidR="00A95B7E" w:rsidRPr="003D7325" w:rsidRDefault="00A95B7E" w:rsidP="00A95B7E">
            <w:pPr>
              <w:jc w:val="right"/>
            </w:pPr>
            <w:r w:rsidRPr="003D7325">
              <w:t>424,8</w:t>
            </w:r>
          </w:p>
        </w:tc>
      </w:tr>
      <w:tr w:rsidR="00A95B7E" w:rsidRPr="003D7325" w:rsidTr="00A95B7E">
        <w:tc>
          <w:tcPr>
            <w:tcW w:w="3261" w:type="dxa"/>
            <w:vAlign w:val="bottom"/>
          </w:tcPr>
          <w:p w:rsidR="00A95B7E" w:rsidRPr="003D7325" w:rsidRDefault="00A95B7E" w:rsidP="00A95B7E">
            <w:pPr>
              <w:snapToGrid w:val="0"/>
              <w:rPr>
                <w:b/>
              </w:rPr>
            </w:pPr>
            <w:r w:rsidRPr="003D7325">
              <w:rPr>
                <w:b/>
              </w:rPr>
              <w:t>Обеспечение проведения выборов и референдумов</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 xml:space="preserve">01 07 </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right"/>
              <w:rPr>
                <w:b/>
              </w:rPr>
            </w:pPr>
          </w:p>
        </w:tc>
        <w:tc>
          <w:tcPr>
            <w:tcW w:w="1134" w:type="dxa"/>
          </w:tcPr>
          <w:p w:rsidR="00A95B7E" w:rsidRPr="003D7325" w:rsidRDefault="00A95B7E" w:rsidP="00A95B7E">
            <w:pPr>
              <w:jc w:val="right"/>
              <w:rPr>
                <w:b/>
              </w:rPr>
            </w:pPr>
            <w:r w:rsidRPr="003D7325">
              <w:rPr>
                <w:b/>
              </w:rPr>
              <w:t>-</w:t>
            </w:r>
          </w:p>
        </w:tc>
        <w:tc>
          <w:tcPr>
            <w:tcW w:w="1276" w:type="dxa"/>
          </w:tcPr>
          <w:p w:rsidR="00A95B7E" w:rsidRPr="003D7325" w:rsidRDefault="00A95B7E" w:rsidP="00A95B7E">
            <w:pPr>
              <w:jc w:val="right"/>
              <w:rPr>
                <w:b/>
              </w:rPr>
            </w:pPr>
            <w:r w:rsidRPr="003D7325">
              <w:rPr>
                <w:b/>
              </w:rPr>
              <w:t>-</w:t>
            </w:r>
          </w:p>
        </w:tc>
        <w:tc>
          <w:tcPr>
            <w:tcW w:w="992" w:type="dxa"/>
          </w:tcPr>
          <w:p w:rsidR="00A95B7E" w:rsidRPr="003D7325" w:rsidRDefault="00A95B7E" w:rsidP="00A95B7E">
            <w:pPr>
              <w:jc w:val="right"/>
              <w:rPr>
                <w:b/>
              </w:rPr>
            </w:pPr>
            <w:r w:rsidRPr="003D7325">
              <w:rPr>
                <w:b/>
              </w:rPr>
              <w:t>4468,6</w:t>
            </w:r>
          </w:p>
        </w:tc>
      </w:tr>
      <w:tr w:rsidR="00A95B7E" w:rsidRPr="003D7325" w:rsidTr="00A95B7E">
        <w:tc>
          <w:tcPr>
            <w:tcW w:w="3261" w:type="dxa"/>
            <w:vAlign w:val="bottom"/>
          </w:tcPr>
          <w:p w:rsidR="00A95B7E" w:rsidRPr="003D7325" w:rsidRDefault="00A95B7E" w:rsidP="00A95B7E">
            <w:pPr>
              <w:snapToGrid w:val="0"/>
            </w:pPr>
            <w:r w:rsidRPr="003D7325">
              <w:t>Проведение выборов депутатов Совета депутатов муниципальных округов города Москвы</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 xml:space="preserve">01 07 </w:t>
            </w:r>
          </w:p>
        </w:tc>
        <w:tc>
          <w:tcPr>
            <w:tcW w:w="1417" w:type="dxa"/>
          </w:tcPr>
          <w:p w:rsidR="00A95B7E" w:rsidRPr="003D7325" w:rsidRDefault="00A95B7E" w:rsidP="00A95B7E">
            <w:pPr>
              <w:jc w:val="both"/>
            </w:pPr>
            <w:r w:rsidRPr="003D7325">
              <w:t>35А 0100100</w:t>
            </w:r>
          </w:p>
        </w:tc>
        <w:tc>
          <w:tcPr>
            <w:tcW w:w="567" w:type="dxa"/>
          </w:tcPr>
          <w:p w:rsidR="00A95B7E" w:rsidRPr="003D7325" w:rsidRDefault="00A95B7E" w:rsidP="00A95B7E">
            <w:pPr>
              <w:jc w:val="right"/>
            </w:pPr>
          </w:p>
        </w:tc>
        <w:tc>
          <w:tcPr>
            <w:tcW w:w="1134" w:type="dxa"/>
          </w:tcPr>
          <w:p w:rsidR="00A95B7E" w:rsidRPr="003D7325" w:rsidRDefault="00A95B7E" w:rsidP="00A95B7E">
            <w:pPr>
              <w:jc w:val="right"/>
            </w:pPr>
            <w:r w:rsidRPr="003D7325">
              <w:t>-</w:t>
            </w:r>
          </w:p>
        </w:tc>
        <w:tc>
          <w:tcPr>
            <w:tcW w:w="1276" w:type="dxa"/>
          </w:tcPr>
          <w:p w:rsidR="00A95B7E" w:rsidRPr="003D7325" w:rsidRDefault="00A95B7E" w:rsidP="00A95B7E">
            <w:pPr>
              <w:jc w:val="right"/>
            </w:pPr>
            <w:r w:rsidRPr="003D7325">
              <w:t>-</w:t>
            </w:r>
          </w:p>
        </w:tc>
        <w:tc>
          <w:tcPr>
            <w:tcW w:w="992" w:type="dxa"/>
          </w:tcPr>
          <w:p w:rsidR="00A95B7E" w:rsidRPr="003D7325" w:rsidRDefault="00A95B7E" w:rsidP="00A95B7E">
            <w:pPr>
              <w:jc w:val="right"/>
            </w:pPr>
            <w:r w:rsidRPr="003D7325">
              <w:t>4468,6</w:t>
            </w:r>
          </w:p>
        </w:tc>
      </w:tr>
      <w:tr w:rsidR="00A95B7E" w:rsidRPr="003D7325" w:rsidTr="00A95B7E">
        <w:tc>
          <w:tcPr>
            <w:tcW w:w="3261" w:type="dxa"/>
            <w:vAlign w:val="bottom"/>
          </w:tcPr>
          <w:p w:rsidR="00A95B7E" w:rsidRPr="003D7325" w:rsidRDefault="00A95B7E" w:rsidP="00A95B7E">
            <w:pPr>
              <w:snapToGrid w:val="0"/>
            </w:pPr>
            <w:r w:rsidRPr="003D7325">
              <w:lastRenderedPageBreak/>
              <w:t>Иные бюджетные ассигнования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 xml:space="preserve">01 07 </w:t>
            </w:r>
          </w:p>
        </w:tc>
        <w:tc>
          <w:tcPr>
            <w:tcW w:w="1417" w:type="dxa"/>
          </w:tcPr>
          <w:p w:rsidR="00A95B7E" w:rsidRPr="003D7325" w:rsidRDefault="00A95B7E" w:rsidP="00A95B7E">
            <w:pPr>
              <w:jc w:val="both"/>
            </w:pPr>
            <w:r w:rsidRPr="003D7325">
              <w:t>35А 0100100</w:t>
            </w:r>
          </w:p>
        </w:tc>
        <w:tc>
          <w:tcPr>
            <w:tcW w:w="567" w:type="dxa"/>
          </w:tcPr>
          <w:p w:rsidR="00A95B7E" w:rsidRPr="003D7325" w:rsidRDefault="00A95B7E" w:rsidP="00A95B7E">
            <w:pPr>
              <w:jc w:val="both"/>
            </w:pPr>
            <w:r w:rsidRPr="003D7325">
              <w:t>800</w:t>
            </w:r>
          </w:p>
        </w:tc>
        <w:tc>
          <w:tcPr>
            <w:tcW w:w="1134" w:type="dxa"/>
          </w:tcPr>
          <w:p w:rsidR="00A95B7E" w:rsidRPr="003D7325" w:rsidRDefault="00A95B7E" w:rsidP="00A95B7E">
            <w:pPr>
              <w:jc w:val="right"/>
            </w:pPr>
            <w:r w:rsidRPr="003D7325">
              <w:t>-</w:t>
            </w:r>
          </w:p>
        </w:tc>
        <w:tc>
          <w:tcPr>
            <w:tcW w:w="1276" w:type="dxa"/>
          </w:tcPr>
          <w:p w:rsidR="00A95B7E" w:rsidRPr="003D7325" w:rsidRDefault="00A95B7E" w:rsidP="00A95B7E">
            <w:pPr>
              <w:jc w:val="right"/>
            </w:pPr>
            <w:r w:rsidRPr="003D7325">
              <w:t>-</w:t>
            </w:r>
          </w:p>
        </w:tc>
        <w:tc>
          <w:tcPr>
            <w:tcW w:w="992" w:type="dxa"/>
          </w:tcPr>
          <w:p w:rsidR="00A95B7E" w:rsidRPr="003D7325" w:rsidRDefault="00A95B7E" w:rsidP="00A95B7E">
            <w:pPr>
              <w:jc w:val="right"/>
            </w:pPr>
            <w:r w:rsidRPr="003D7325">
              <w:t>4468,6</w:t>
            </w:r>
          </w:p>
        </w:tc>
      </w:tr>
      <w:tr w:rsidR="00A95B7E" w:rsidRPr="003D7325" w:rsidTr="00A95B7E">
        <w:tc>
          <w:tcPr>
            <w:tcW w:w="3261" w:type="dxa"/>
            <w:vAlign w:val="bottom"/>
          </w:tcPr>
          <w:p w:rsidR="00A95B7E" w:rsidRPr="003D7325" w:rsidRDefault="00A95B7E" w:rsidP="00A95B7E">
            <w:pPr>
              <w:snapToGrid w:val="0"/>
            </w:pPr>
            <w:r w:rsidRPr="003D7325">
              <w:t>Специальные расходы</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 xml:space="preserve">01 07 </w:t>
            </w:r>
          </w:p>
        </w:tc>
        <w:tc>
          <w:tcPr>
            <w:tcW w:w="1417" w:type="dxa"/>
          </w:tcPr>
          <w:p w:rsidR="00A95B7E" w:rsidRPr="003D7325" w:rsidRDefault="00A95B7E" w:rsidP="00A95B7E">
            <w:pPr>
              <w:jc w:val="both"/>
            </w:pPr>
            <w:r w:rsidRPr="003D7325">
              <w:t>35А 0100100</w:t>
            </w:r>
          </w:p>
        </w:tc>
        <w:tc>
          <w:tcPr>
            <w:tcW w:w="567" w:type="dxa"/>
          </w:tcPr>
          <w:p w:rsidR="00A95B7E" w:rsidRPr="003D7325" w:rsidRDefault="00A95B7E" w:rsidP="00A95B7E">
            <w:pPr>
              <w:jc w:val="both"/>
            </w:pPr>
            <w:r w:rsidRPr="003D7325">
              <w:t>880</w:t>
            </w:r>
          </w:p>
        </w:tc>
        <w:tc>
          <w:tcPr>
            <w:tcW w:w="1134" w:type="dxa"/>
          </w:tcPr>
          <w:p w:rsidR="00A95B7E" w:rsidRPr="003D7325" w:rsidRDefault="00A95B7E" w:rsidP="00A95B7E">
            <w:pPr>
              <w:jc w:val="right"/>
            </w:pPr>
            <w:r w:rsidRPr="003D7325">
              <w:t>-</w:t>
            </w:r>
          </w:p>
        </w:tc>
        <w:tc>
          <w:tcPr>
            <w:tcW w:w="1276" w:type="dxa"/>
          </w:tcPr>
          <w:p w:rsidR="00A95B7E" w:rsidRPr="003D7325" w:rsidRDefault="00A95B7E" w:rsidP="00A95B7E">
            <w:pPr>
              <w:jc w:val="right"/>
            </w:pPr>
            <w:r w:rsidRPr="003D7325">
              <w:t>-</w:t>
            </w:r>
          </w:p>
        </w:tc>
        <w:tc>
          <w:tcPr>
            <w:tcW w:w="992" w:type="dxa"/>
          </w:tcPr>
          <w:p w:rsidR="00A95B7E" w:rsidRPr="003D7325" w:rsidRDefault="00A95B7E" w:rsidP="00A95B7E">
            <w:pPr>
              <w:jc w:val="right"/>
            </w:pPr>
            <w:r w:rsidRPr="003D7325">
              <w:t>4468,6</w:t>
            </w:r>
          </w:p>
        </w:tc>
      </w:tr>
      <w:tr w:rsidR="00A95B7E" w:rsidRPr="003D7325" w:rsidTr="00A95B7E">
        <w:tc>
          <w:tcPr>
            <w:tcW w:w="3261" w:type="dxa"/>
          </w:tcPr>
          <w:p w:rsidR="00A95B7E" w:rsidRPr="003D7325" w:rsidRDefault="00A95B7E" w:rsidP="00A95B7E">
            <w:pPr>
              <w:jc w:val="both"/>
              <w:rPr>
                <w:b/>
              </w:rPr>
            </w:pPr>
            <w:r w:rsidRPr="003D7325">
              <w:rPr>
                <w:b/>
              </w:rPr>
              <w:t>Резервный фонд</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01 11</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50,0</w:t>
            </w:r>
          </w:p>
        </w:tc>
        <w:tc>
          <w:tcPr>
            <w:tcW w:w="1276" w:type="dxa"/>
          </w:tcPr>
          <w:p w:rsidR="00A95B7E" w:rsidRPr="003D7325" w:rsidRDefault="00A95B7E" w:rsidP="00A95B7E">
            <w:pPr>
              <w:jc w:val="right"/>
              <w:rPr>
                <w:b/>
              </w:rPr>
            </w:pPr>
            <w:r w:rsidRPr="003D7325">
              <w:rPr>
                <w:b/>
              </w:rPr>
              <w:t>50,0</w:t>
            </w:r>
          </w:p>
        </w:tc>
        <w:tc>
          <w:tcPr>
            <w:tcW w:w="992" w:type="dxa"/>
          </w:tcPr>
          <w:p w:rsidR="00A95B7E" w:rsidRPr="003D7325" w:rsidRDefault="00A95B7E" w:rsidP="00A95B7E">
            <w:pPr>
              <w:jc w:val="right"/>
              <w:rPr>
                <w:b/>
              </w:rPr>
            </w:pPr>
            <w:r w:rsidRPr="003D7325">
              <w:rPr>
                <w:b/>
              </w:rPr>
              <w:t>50,0</w:t>
            </w:r>
          </w:p>
        </w:tc>
      </w:tr>
      <w:tr w:rsidR="00A95B7E" w:rsidRPr="003D7325" w:rsidTr="00A95B7E">
        <w:tc>
          <w:tcPr>
            <w:tcW w:w="3261" w:type="dxa"/>
          </w:tcPr>
          <w:p w:rsidR="00A95B7E" w:rsidRPr="003D7325" w:rsidRDefault="00A95B7E" w:rsidP="00A95B7E">
            <w:pPr>
              <w:jc w:val="both"/>
            </w:pPr>
            <w:r w:rsidRPr="003D7325">
              <w:t>Резервный фонд, предусмотренный органами местного самоуправления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01 11</w:t>
            </w:r>
          </w:p>
        </w:tc>
        <w:tc>
          <w:tcPr>
            <w:tcW w:w="1417" w:type="dxa"/>
          </w:tcPr>
          <w:p w:rsidR="00A95B7E" w:rsidRPr="003D7325" w:rsidRDefault="00A95B7E" w:rsidP="00A95B7E">
            <w:pPr>
              <w:jc w:val="both"/>
            </w:pPr>
            <w:r w:rsidRPr="003D7325">
              <w:t>32А 01 00000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50,0</w:t>
            </w:r>
          </w:p>
        </w:tc>
        <w:tc>
          <w:tcPr>
            <w:tcW w:w="1276" w:type="dxa"/>
          </w:tcPr>
          <w:p w:rsidR="00A95B7E" w:rsidRPr="003D7325" w:rsidRDefault="00A95B7E" w:rsidP="00A95B7E">
            <w:pPr>
              <w:jc w:val="right"/>
            </w:pPr>
            <w:r w:rsidRPr="003D7325">
              <w:t>50,0</w:t>
            </w:r>
          </w:p>
        </w:tc>
        <w:tc>
          <w:tcPr>
            <w:tcW w:w="992" w:type="dxa"/>
          </w:tcPr>
          <w:p w:rsidR="00A95B7E" w:rsidRPr="003D7325" w:rsidRDefault="00A95B7E" w:rsidP="00A95B7E">
            <w:pPr>
              <w:jc w:val="right"/>
            </w:pPr>
            <w:r w:rsidRPr="003D7325">
              <w:t>50,0</w:t>
            </w:r>
          </w:p>
        </w:tc>
      </w:tr>
      <w:tr w:rsidR="00A95B7E" w:rsidRPr="003D7325" w:rsidTr="00A95B7E">
        <w:tc>
          <w:tcPr>
            <w:tcW w:w="3261" w:type="dxa"/>
            <w:vAlign w:val="bottom"/>
          </w:tcPr>
          <w:p w:rsidR="00A95B7E" w:rsidRPr="003D7325" w:rsidRDefault="00A95B7E" w:rsidP="00A95B7E">
            <w:pPr>
              <w:snapToGrid w:val="0"/>
            </w:pPr>
            <w:r w:rsidRPr="003D7325">
              <w:t>Иные бюджетные ассигнования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01 11</w:t>
            </w:r>
          </w:p>
        </w:tc>
        <w:tc>
          <w:tcPr>
            <w:tcW w:w="1417" w:type="dxa"/>
          </w:tcPr>
          <w:p w:rsidR="00A95B7E" w:rsidRPr="003D7325" w:rsidRDefault="00A95B7E" w:rsidP="00A95B7E">
            <w:pPr>
              <w:jc w:val="both"/>
            </w:pPr>
            <w:r w:rsidRPr="003D7325">
              <w:t>32А 01 00000</w:t>
            </w:r>
          </w:p>
        </w:tc>
        <w:tc>
          <w:tcPr>
            <w:tcW w:w="567" w:type="dxa"/>
          </w:tcPr>
          <w:p w:rsidR="00A95B7E" w:rsidRPr="003D7325" w:rsidRDefault="00A95B7E" w:rsidP="00A95B7E">
            <w:pPr>
              <w:jc w:val="both"/>
            </w:pPr>
            <w:r w:rsidRPr="003D7325">
              <w:t>800</w:t>
            </w:r>
          </w:p>
        </w:tc>
        <w:tc>
          <w:tcPr>
            <w:tcW w:w="1134" w:type="dxa"/>
          </w:tcPr>
          <w:p w:rsidR="00A95B7E" w:rsidRPr="003D7325" w:rsidRDefault="00A95B7E" w:rsidP="00A95B7E">
            <w:pPr>
              <w:jc w:val="right"/>
            </w:pPr>
            <w:r w:rsidRPr="003D7325">
              <w:t>50,0</w:t>
            </w:r>
          </w:p>
        </w:tc>
        <w:tc>
          <w:tcPr>
            <w:tcW w:w="1276" w:type="dxa"/>
          </w:tcPr>
          <w:p w:rsidR="00A95B7E" w:rsidRPr="003D7325" w:rsidRDefault="00A95B7E" w:rsidP="00A95B7E">
            <w:pPr>
              <w:jc w:val="right"/>
            </w:pPr>
            <w:r w:rsidRPr="003D7325">
              <w:t>50,0</w:t>
            </w:r>
          </w:p>
        </w:tc>
        <w:tc>
          <w:tcPr>
            <w:tcW w:w="992" w:type="dxa"/>
          </w:tcPr>
          <w:p w:rsidR="00A95B7E" w:rsidRPr="003D7325" w:rsidRDefault="00A95B7E" w:rsidP="00A95B7E">
            <w:pPr>
              <w:jc w:val="right"/>
            </w:pPr>
            <w:r w:rsidRPr="003D7325">
              <w:t>50,0</w:t>
            </w:r>
          </w:p>
        </w:tc>
      </w:tr>
      <w:tr w:rsidR="00A95B7E" w:rsidRPr="003D7325" w:rsidTr="00A95B7E">
        <w:tc>
          <w:tcPr>
            <w:tcW w:w="3261" w:type="dxa"/>
          </w:tcPr>
          <w:p w:rsidR="00A95B7E" w:rsidRPr="003D7325" w:rsidRDefault="00A95B7E" w:rsidP="00A95B7E">
            <w:pPr>
              <w:jc w:val="both"/>
            </w:pPr>
            <w:r w:rsidRPr="003D7325">
              <w:t>Резервные средства</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01 11</w:t>
            </w:r>
          </w:p>
        </w:tc>
        <w:tc>
          <w:tcPr>
            <w:tcW w:w="1417" w:type="dxa"/>
          </w:tcPr>
          <w:p w:rsidR="00A95B7E" w:rsidRPr="003D7325" w:rsidRDefault="00A95B7E" w:rsidP="00A95B7E">
            <w:pPr>
              <w:jc w:val="both"/>
            </w:pPr>
            <w:r w:rsidRPr="003D7325">
              <w:t>32А 01 00000</w:t>
            </w:r>
          </w:p>
        </w:tc>
        <w:tc>
          <w:tcPr>
            <w:tcW w:w="567" w:type="dxa"/>
          </w:tcPr>
          <w:p w:rsidR="00A95B7E" w:rsidRPr="003D7325" w:rsidRDefault="00A95B7E" w:rsidP="00A95B7E">
            <w:pPr>
              <w:jc w:val="both"/>
            </w:pPr>
            <w:r w:rsidRPr="003D7325">
              <w:t>870</w:t>
            </w:r>
          </w:p>
        </w:tc>
        <w:tc>
          <w:tcPr>
            <w:tcW w:w="1134" w:type="dxa"/>
          </w:tcPr>
          <w:p w:rsidR="00A95B7E" w:rsidRPr="003D7325" w:rsidRDefault="00A95B7E" w:rsidP="00A95B7E">
            <w:pPr>
              <w:jc w:val="right"/>
            </w:pPr>
            <w:r w:rsidRPr="003D7325">
              <w:t>50,0</w:t>
            </w:r>
          </w:p>
        </w:tc>
        <w:tc>
          <w:tcPr>
            <w:tcW w:w="1276" w:type="dxa"/>
          </w:tcPr>
          <w:p w:rsidR="00A95B7E" w:rsidRPr="003D7325" w:rsidRDefault="00A95B7E" w:rsidP="00A95B7E">
            <w:pPr>
              <w:jc w:val="right"/>
            </w:pPr>
            <w:r w:rsidRPr="003D7325">
              <w:t>50,0</w:t>
            </w:r>
          </w:p>
        </w:tc>
        <w:tc>
          <w:tcPr>
            <w:tcW w:w="992" w:type="dxa"/>
          </w:tcPr>
          <w:p w:rsidR="00A95B7E" w:rsidRPr="003D7325" w:rsidRDefault="00A95B7E" w:rsidP="00A95B7E">
            <w:pPr>
              <w:jc w:val="right"/>
            </w:pPr>
            <w:r w:rsidRPr="003D7325">
              <w:t>50,0</w:t>
            </w:r>
          </w:p>
        </w:tc>
      </w:tr>
      <w:tr w:rsidR="00A95B7E" w:rsidRPr="003D7325" w:rsidTr="00A95B7E">
        <w:tc>
          <w:tcPr>
            <w:tcW w:w="3261" w:type="dxa"/>
          </w:tcPr>
          <w:p w:rsidR="00A95B7E" w:rsidRPr="003D7325" w:rsidRDefault="00A95B7E" w:rsidP="00A95B7E">
            <w:pPr>
              <w:jc w:val="both"/>
              <w:rPr>
                <w:b/>
              </w:rPr>
            </w:pPr>
            <w:r w:rsidRPr="003D7325">
              <w:rPr>
                <w:b/>
              </w:rPr>
              <w:t>Другие общегосударственные вопросы</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01 13</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86,1</w:t>
            </w:r>
          </w:p>
        </w:tc>
        <w:tc>
          <w:tcPr>
            <w:tcW w:w="1276" w:type="dxa"/>
          </w:tcPr>
          <w:p w:rsidR="00A95B7E" w:rsidRPr="003D7325" w:rsidRDefault="00A95B7E" w:rsidP="00A95B7E">
            <w:pPr>
              <w:jc w:val="right"/>
              <w:rPr>
                <w:b/>
              </w:rPr>
            </w:pPr>
            <w:r w:rsidRPr="003D7325">
              <w:rPr>
                <w:b/>
              </w:rPr>
              <w:t>86,1</w:t>
            </w:r>
          </w:p>
        </w:tc>
        <w:tc>
          <w:tcPr>
            <w:tcW w:w="992" w:type="dxa"/>
          </w:tcPr>
          <w:p w:rsidR="00A95B7E" w:rsidRPr="003D7325" w:rsidRDefault="00A95B7E" w:rsidP="00A95B7E">
            <w:pPr>
              <w:jc w:val="right"/>
              <w:rPr>
                <w:b/>
              </w:rPr>
            </w:pPr>
            <w:r w:rsidRPr="003D7325">
              <w:rPr>
                <w:b/>
              </w:rPr>
              <w:t>86,1</w:t>
            </w:r>
          </w:p>
        </w:tc>
      </w:tr>
      <w:tr w:rsidR="00A95B7E" w:rsidRPr="003D7325" w:rsidTr="00A95B7E">
        <w:tc>
          <w:tcPr>
            <w:tcW w:w="3261" w:type="dxa"/>
          </w:tcPr>
          <w:p w:rsidR="00A95B7E" w:rsidRPr="003D7325" w:rsidRDefault="00A95B7E" w:rsidP="00A95B7E">
            <w:pPr>
              <w:jc w:val="both"/>
            </w:pPr>
            <w:r w:rsidRPr="003D7325">
              <w:t>Уплата членских взносов на осуществление деятельности Совета муниципальных образований города Москвы</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01 13</w:t>
            </w:r>
          </w:p>
        </w:tc>
        <w:tc>
          <w:tcPr>
            <w:tcW w:w="1417" w:type="dxa"/>
          </w:tcPr>
          <w:p w:rsidR="00A95B7E" w:rsidRPr="003D7325" w:rsidRDefault="00A95B7E" w:rsidP="00A95B7E">
            <w:pPr>
              <w:jc w:val="both"/>
            </w:pPr>
            <w:r w:rsidRPr="003D7325">
              <w:t>31Б 01 00400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86,1</w:t>
            </w:r>
          </w:p>
        </w:tc>
        <w:tc>
          <w:tcPr>
            <w:tcW w:w="1276" w:type="dxa"/>
          </w:tcPr>
          <w:p w:rsidR="00A95B7E" w:rsidRPr="003D7325" w:rsidRDefault="00A95B7E" w:rsidP="00A95B7E">
            <w:pPr>
              <w:jc w:val="right"/>
            </w:pPr>
            <w:r w:rsidRPr="003D7325">
              <w:t>86,1</w:t>
            </w:r>
          </w:p>
        </w:tc>
        <w:tc>
          <w:tcPr>
            <w:tcW w:w="992" w:type="dxa"/>
          </w:tcPr>
          <w:p w:rsidR="00A95B7E" w:rsidRPr="003D7325" w:rsidRDefault="00A95B7E" w:rsidP="00A95B7E">
            <w:pPr>
              <w:jc w:val="right"/>
            </w:pPr>
            <w:r w:rsidRPr="003D7325">
              <w:t>86,1</w:t>
            </w:r>
          </w:p>
        </w:tc>
      </w:tr>
      <w:tr w:rsidR="00A95B7E" w:rsidRPr="003D7325" w:rsidTr="00A95B7E">
        <w:tc>
          <w:tcPr>
            <w:tcW w:w="3261" w:type="dxa"/>
          </w:tcPr>
          <w:p w:rsidR="00A95B7E" w:rsidRPr="003D7325" w:rsidRDefault="00A95B7E" w:rsidP="00A95B7E">
            <w:pPr>
              <w:jc w:val="both"/>
            </w:pPr>
            <w:r w:rsidRPr="003D7325">
              <w:t>Иные бюджетные ассигнования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01 13</w:t>
            </w:r>
          </w:p>
        </w:tc>
        <w:tc>
          <w:tcPr>
            <w:tcW w:w="1417" w:type="dxa"/>
          </w:tcPr>
          <w:p w:rsidR="00A95B7E" w:rsidRPr="003D7325" w:rsidRDefault="00A95B7E" w:rsidP="00A95B7E">
            <w:pPr>
              <w:jc w:val="both"/>
            </w:pPr>
            <w:r w:rsidRPr="003D7325">
              <w:t>31Б 0100400</w:t>
            </w:r>
          </w:p>
        </w:tc>
        <w:tc>
          <w:tcPr>
            <w:tcW w:w="567" w:type="dxa"/>
          </w:tcPr>
          <w:p w:rsidR="00A95B7E" w:rsidRPr="003D7325" w:rsidRDefault="00A95B7E" w:rsidP="00A95B7E">
            <w:pPr>
              <w:jc w:val="both"/>
            </w:pPr>
            <w:r w:rsidRPr="003D7325">
              <w:t>800</w:t>
            </w:r>
          </w:p>
        </w:tc>
        <w:tc>
          <w:tcPr>
            <w:tcW w:w="1134" w:type="dxa"/>
          </w:tcPr>
          <w:p w:rsidR="00A95B7E" w:rsidRPr="003D7325" w:rsidRDefault="00A95B7E" w:rsidP="00A95B7E">
            <w:pPr>
              <w:jc w:val="right"/>
            </w:pPr>
            <w:r w:rsidRPr="003D7325">
              <w:t>86,1</w:t>
            </w:r>
          </w:p>
        </w:tc>
        <w:tc>
          <w:tcPr>
            <w:tcW w:w="1276" w:type="dxa"/>
          </w:tcPr>
          <w:p w:rsidR="00A95B7E" w:rsidRPr="003D7325" w:rsidRDefault="00A95B7E" w:rsidP="00A95B7E">
            <w:pPr>
              <w:jc w:val="right"/>
            </w:pPr>
            <w:r w:rsidRPr="003D7325">
              <w:t>86,1</w:t>
            </w:r>
          </w:p>
        </w:tc>
        <w:tc>
          <w:tcPr>
            <w:tcW w:w="992" w:type="dxa"/>
          </w:tcPr>
          <w:p w:rsidR="00A95B7E" w:rsidRPr="003D7325" w:rsidRDefault="00A95B7E" w:rsidP="00A95B7E">
            <w:pPr>
              <w:jc w:val="right"/>
            </w:pPr>
            <w:r w:rsidRPr="003D7325">
              <w:t>86,1</w:t>
            </w:r>
          </w:p>
        </w:tc>
      </w:tr>
      <w:tr w:rsidR="00A95B7E" w:rsidRPr="003D7325" w:rsidTr="00A95B7E">
        <w:tc>
          <w:tcPr>
            <w:tcW w:w="3261" w:type="dxa"/>
          </w:tcPr>
          <w:p w:rsidR="00A95B7E" w:rsidRPr="003D7325" w:rsidRDefault="00A95B7E" w:rsidP="00A95B7E">
            <w:pPr>
              <w:jc w:val="both"/>
            </w:pPr>
            <w:r w:rsidRPr="003D7325">
              <w:t>Уплата налогов, сборов и иных платежей</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01 13</w:t>
            </w:r>
          </w:p>
        </w:tc>
        <w:tc>
          <w:tcPr>
            <w:tcW w:w="1417" w:type="dxa"/>
          </w:tcPr>
          <w:p w:rsidR="00A95B7E" w:rsidRPr="003D7325" w:rsidRDefault="00A95B7E" w:rsidP="00A95B7E">
            <w:pPr>
              <w:jc w:val="both"/>
            </w:pPr>
            <w:r w:rsidRPr="003D7325">
              <w:t>31Б 0100400</w:t>
            </w:r>
          </w:p>
        </w:tc>
        <w:tc>
          <w:tcPr>
            <w:tcW w:w="567" w:type="dxa"/>
          </w:tcPr>
          <w:p w:rsidR="00A95B7E" w:rsidRPr="003D7325" w:rsidRDefault="00A95B7E" w:rsidP="00A95B7E">
            <w:pPr>
              <w:jc w:val="both"/>
            </w:pPr>
            <w:r w:rsidRPr="003D7325">
              <w:t>850</w:t>
            </w:r>
          </w:p>
        </w:tc>
        <w:tc>
          <w:tcPr>
            <w:tcW w:w="1134" w:type="dxa"/>
          </w:tcPr>
          <w:p w:rsidR="00A95B7E" w:rsidRPr="003D7325" w:rsidRDefault="00A95B7E" w:rsidP="00A95B7E">
            <w:pPr>
              <w:jc w:val="right"/>
            </w:pPr>
            <w:r w:rsidRPr="003D7325">
              <w:t>86,1</w:t>
            </w:r>
          </w:p>
        </w:tc>
        <w:tc>
          <w:tcPr>
            <w:tcW w:w="1276" w:type="dxa"/>
          </w:tcPr>
          <w:p w:rsidR="00A95B7E" w:rsidRPr="003D7325" w:rsidRDefault="00A95B7E" w:rsidP="00A95B7E">
            <w:pPr>
              <w:jc w:val="right"/>
            </w:pPr>
            <w:r w:rsidRPr="003D7325">
              <w:t>86,1</w:t>
            </w:r>
          </w:p>
        </w:tc>
        <w:tc>
          <w:tcPr>
            <w:tcW w:w="992" w:type="dxa"/>
          </w:tcPr>
          <w:p w:rsidR="00A95B7E" w:rsidRPr="003D7325" w:rsidRDefault="00A95B7E" w:rsidP="00A95B7E">
            <w:pPr>
              <w:jc w:val="right"/>
            </w:pPr>
            <w:r w:rsidRPr="003D7325">
              <w:t>86,1</w:t>
            </w:r>
          </w:p>
        </w:tc>
      </w:tr>
      <w:tr w:rsidR="00A95B7E" w:rsidRPr="003D7325" w:rsidTr="00A95B7E">
        <w:tc>
          <w:tcPr>
            <w:tcW w:w="3261" w:type="dxa"/>
          </w:tcPr>
          <w:p w:rsidR="00A95B7E" w:rsidRPr="003D7325" w:rsidRDefault="00A95B7E" w:rsidP="00A95B7E">
            <w:pPr>
              <w:jc w:val="both"/>
              <w:rPr>
                <w:b/>
              </w:rPr>
            </w:pPr>
            <w:r w:rsidRPr="003D7325">
              <w:rPr>
                <w:b/>
              </w:rPr>
              <w:t>КУЛЬТУРА, КИНЕМАТОГРАФИЯ</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08 00</w:t>
            </w:r>
          </w:p>
        </w:tc>
        <w:tc>
          <w:tcPr>
            <w:tcW w:w="1417" w:type="dxa"/>
          </w:tcPr>
          <w:p w:rsidR="00A95B7E" w:rsidRPr="003D7325" w:rsidRDefault="00A95B7E" w:rsidP="00A95B7E">
            <w:pPr>
              <w:jc w:val="both"/>
            </w:pPr>
          </w:p>
        </w:tc>
        <w:tc>
          <w:tcPr>
            <w:tcW w:w="567" w:type="dxa"/>
          </w:tcPr>
          <w:p w:rsidR="00A95B7E" w:rsidRPr="003D7325" w:rsidRDefault="00A95B7E" w:rsidP="00A95B7E">
            <w:pPr>
              <w:jc w:val="both"/>
            </w:pPr>
          </w:p>
        </w:tc>
        <w:tc>
          <w:tcPr>
            <w:tcW w:w="1134" w:type="dxa"/>
          </w:tcPr>
          <w:p w:rsidR="00A95B7E" w:rsidRPr="003D7325" w:rsidRDefault="00A95B7E" w:rsidP="00A95B7E">
            <w:pPr>
              <w:jc w:val="right"/>
              <w:rPr>
                <w:b/>
              </w:rPr>
            </w:pPr>
            <w:r w:rsidRPr="003D7325">
              <w:rPr>
                <w:b/>
              </w:rPr>
              <w:t>1949,7</w:t>
            </w:r>
          </w:p>
        </w:tc>
        <w:tc>
          <w:tcPr>
            <w:tcW w:w="1276" w:type="dxa"/>
          </w:tcPr>
          <w:p w:rsidR="00A95B7E" w:rsidRPr="003D7325" w:rsidRDefault="00A95B7E" w:rsidP="00A95B7E">
            <w:pPr>
              <w:jc w:val="right"/>
              <w:rPr>
                <w:b/>
              </w:rPr>
            </w:pPr>
            <w:r w:rsidRPr="003D7325">
              <w:rPr>
                <w:b/>
              </w:rPr>
              <w:t>1360,0</w:t>
            </w:r>
          </w:p>
        </w:tc>
        <w:tc>
          <w:tcPr>
            <w:tcW w:w="992" w:type="dxa"/>
          </w:tcPr>
          <w:p w:rsidR="00A95B7E" w:rsidRPr="003D7325" w:rsidRDefault="00A95B7E" w:rsidP="00A95B7E">
            <w:pPr>
              <w:jc w:val="right"/>
              <w:rPr>
                <w:b/>
              </w:rPr>
            </w:pPr>
            <w:r w:rsidRPr="003D7325">
              <w:rPr>
                <w:b/>
              </w:rPr>
              <w:t>518,6</w:t>
            </w:r>
          </w:p>
        </w:tc>
      </w:tr>
      <w:tr w:rsidR="00A95B7E" w:rsidRPr="003D7325" w:rsidTr="00A95B7E">
        <w:tc>
          <w:tcPr>
            <w:tcW w:w="3261" w:type="dxa"/>
          </w:tcPr>
          <w:p w:rsidR="00A95B7E" w:rsidRPr="003D7325" w:rsidRDefault="00A95B7E" w:rsidP="00A95B7E">
            <w:pPr>
              <w:jc w:val="both"/>
              <w:rPr>
                <w:b/>
              </w:rPr>
            </w:pPr>
            <w:r w:rsidRPr="003D7325">
              <w:rPr>
                <w:b/>
              </w:rPr>
              <w:t>Другие вопросы в области культуры, кинематографии</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08 04</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1949,7</w:t>
            </w:r>
          </w:p>
        </w:tc>
        <w:tc>
          <w:tcPr>
            <w:tcW w:w="1276" w:type="dxa"/>
          </w:tcPr>
          <w:p w:rsidR="00A95B7E" w:rsidRPr="003D7325" w:rsidRDefault="00A95B7E" w:rsidP="00A95B7E">
            <w:pPr>
              <w:jc w:val="right"/>
              <w:rPr>
                <w:b/>
              </w:rPr>
            </w:pPr>
            <w:r w:rsidRPr="003D7325">
              <w:rPr>
                <w:b/>
              </w:rPr>
              <w:t>1360,0</w:t>
            </w:r>
          </w:p>
        </w:tc>
        <w:tc>
          <w:tcPr>
            <w:tcW w:w="992" w:type="dxa"/>
          </w:tcPr>
          <w:p w:rsidR="00A95B7E" w:rsidRPr="003D7325" w:rsidRDefault="00A95B7E" w:rsidP="00A95B7E">
            <w:pPr>
              <w:jc w:val="right"/>
              <w:rPr>
                <w:b/>
              </w:rPr>
            </w:pPr>
            <w:r w:rsidRPr="003D7325">
              <w:rPr>
                <w:b/>
              </w:rPr>
              <w:t>518,6</w:t>
            </w:r>
          </w:p>
        </w:tc>
      </w:tr>
      <w:tr w:rsidR="00A95B7E" w:rsidRPr="003D7325" w:rsidTr="00A95B7E">
        <w:tc>
          <w:tcPr>
            <w:tcW w:w="3261" w:type="dxa"/>
          </w:tcPr>
          <w:p w:rsidR="00A95B7E" w:rsidRPr="003D7325" w:rsidRDefault="00A95B7E" w:rsidP="00A95B7E">
            <w:pPr>
              <w:jc w:val="both"/>
            </w:pPr>
            <w:r w:rsidRPr="003D7325">
              <w:t>Праздничные и социально-значимые мероприятия для населения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08 04</w:t>
            </w:r>
          </w:p>
        </w:tc>
        <w:tc>
          <w:tcPr>
            <w:tcW w:w="1417" w:type="dxa"/>
          </w:tcPr>
          <w:p w:rsidR="00A95B7E" w:rsidRPr="003D7325" w:rsidRDefault="00A95B7E" w:rsidP="00A95B7E">
            <w:pPr>
              <w:jc w:val="both"/>
            </w:pPr>
            <w:r w:rsidRPr="003D7325">
              <w:t>35Е 01 00500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1949,7</w:t>
            </w:r>
          </w:p>
        </w:tc>
        <w:tc>
          <w:tcPr>
            <w:tcW w:w="1276" w:type="dxa"/>
          </w:tcPr>
          <w:p w:rsidR="00A95B7E" w:rsidRPr="003D7325" w:rsidRDefault="00A95B7E" w:rsidP="00A95B7E">
            <w:pPr>
              <w:jc w:val="right"/>
            </w:pPr>
            <w:r w:rsidRPr="003D7325">
              <w:t>1360,0</w:t>
            </w:r>
          </w:p>
        </w:tc>
        <w:tc>
          <w:tcPr>
            <w:tcW w:w="992" w:type="dxa"/>
          </w:tcPr>
          <w:p w:rsidR="00A95B7E" w:rsidRPr="003D7325" w:rsidRDefault="00A95B7E" w:rsidP="00A95B7E">
            <w:pPr>
              <w:jc w:val="right"/>
            </w:pPr>
            <w:r w:rsidRPr="003D7325">
              <w:t>518,6</w:t>
            </w:r>
          </w:p>
        </w:tc>
      </w:tr>
      <w:tr w:rsidR="00A95B7E" w:rsidRPr="003D7325" w:rsidTr="00A95B7E">
        <w:tc>
          <w:tcPr>
            <w:tcW w:w="3261" w:type="dxa"/>
          </w:tcPr>
          <w:p w:rsidR="00A95B7E" w:rsidRPr="003D7325" w:rsidRDefault="00A95B7E" w:rsidP="00A95B7E">
            <w:pPr>
              <w:jc w:val="both"/>
            </w:pPr>
            <w:r w:rsidRPr="003D7325">
              <w:t>Закупка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08 04</w:t>
            </w:r>
          </w:p>
        </w:tc>
        <w:tc>
          <w:tcPr>
            <w:tcW w:w="1417" w:type="dxa"/>
          </w:tcPr>
          <w:p w:rsidR="00A95B7E" w:rsidRPr="003D7325" w:rsidRDefault="00A95B7E" w:rsidP="00A95B7E">
            <w:pPr>
              <w:jc w:val="both"/>
            </w:pPr>
            <w:r w:rsidRPr="003D7325">
              <w:t>35Е 01 00500</w:t>
            </w:r>
          </w:p>
        </w:tc>
        <w:tc>
          <w:tcPr>
            <w:tcW w:w="567" w:type="dxa"/>
          </w:tcPr>
          <w:p w:rsidR="00A95B7E" w:rsidRPr="003D7325" w:rsidRDefault="00A95B7E" w:rsidP="00A95B7E">
            <w:pPr>
              <w:jc w:val="both"/>
            </w:pPr>
            <w:r w:rsidRPr="003D7325">
              <w:t>200</w:t>
            </w:r>
          </w:p>
        </w:tc>
        <w:tc>
          <w:tcPr>
            <w:tcW w:w="1134" w:type="dxa"/>
          </w:tcPr>
          <w:p w:rsidR="00A95B7E" w:rsidRPr="003D7325" w:rsidRDefault="00A95B7E" w:rsidP="00A95B7E">
            <w:pPr>
              <w:jc w:val="right"/>
            </w:pPr>
            <w:r w:rsidRPr="003D7325">
              <w:t>1949,7</w:t>
            </w:r>
          </w:p>
        </w:tc>
        <w:tc>
          <w:tcPr>
            <w:tcW w:w="1276" w:type="dxa"/>
          </w:tcPr>
          <w:p w:rsidR="00A95B7E" w:rsidRPr="003D7325" w:rsidRDefault="00A95B7E" w:rsidP="00A95B7E">
            <w:pPr>
              <w:jc w:val="right"/>
            </w:pPr>
            <w:r w:rsidRPr="003D7325">
              <w:t>1360,0</w:t>
            </w:r>
          </w:p>
        </w:tc>
        <w:tc>
          <w:tcPr>
            <w:tcW w:w="992" w:type="dxa"/>
          </w:tcPr>
          <w:p w:rsidR="00A95B7E" w:rsidRPr="003D7325" w:rsidRDefault="00A95B7E" w:rsidP="00A95B7E">
            <w:pPr>
              <w:jc w:val="right"/>
            </w:pPr>
            <w:r w:rsidRPr="003D7325">
              <w:t>518,6</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08 04</w:t>
            </w:r>
          </w:p>
        </w:tc>
        <w:tc>
          <w:tcPr>
            <w:tcW w:w="1417" w:type="dxa"/>
          </w:tcPr>
          <w:p w:rsidR="00A95B7E" w:rsidRPr="003D7325" w:rsidRDefault="00A95B7E" w:rsidP="00A95B7E">
            <w:pPr>
              <w:jc w:val="both"/>
            </w:pPr>
            <w:r w:rsidRPr="003D7325">
              <w:t>35Е 01 00500</w:t>
            </w:r>
          </w:p>
        </w:tc>
        <w:tc>
          <w:tcPr>
            <w:tcW w:w="567" w:type="dxa"/>
          </w:tcPr>
          <w:p w:rsidR="00A95B7E" w:rsidRPr="003D7325" w:rsidRDefault="00A95B7E" w:rsidP="00A95B7E">
            <w:pPr>
              <w:jc w:val="both"/>
            </w:pPr>
            <w:r w:rsidRPr="003D7325">
              <w:t>240</w:t>
            </w:r>
          </w:p>
        </w:tc>
        <w:tc>
          <w:tcPr>
            <w:tcW w:w="1134" w:type="dxa"/>
          </w:tcPr>
          <w:p w:rsidR="00A95B7E" w:rsidRPr="003D7325" w:rsidRDefault="00A95B7E" w:rsidP="00A95B7E">
            <w:pPr>
              <w:jc w:val="right"/>
            </w:pPr>
            <w:r w:rsidRPr="003D7325">
              <w:t>1949,7</w:t>
            </w:r>
          </w:p>
        </w:tc>
        <w:tc>
          <w:tcPr>
            <w:tcW w:w="1276" w:type="dxa"/>
          </w:tcPr>
          <w:p w:rsidR="00A95B7E" w:rsidRPr="003D7325" w:rsidRDefault="00A95B7E" w:rsidP="00A95B7E">
            <w:pPr>
              <w:jc w:val="right"/>
            </w:pPr>
            <w:r w:rsidRPr="003D7325">
              <w:t>1360,0</w:t>
            </w:r>
          </w:p>
        </w:tc>
        <w:tc>
          <w:tcPr>
            <w:tcW w:w="992" w:type="dxa"/>
          </w:tcPr>
          <w:p w:rsidR="00A95B7E" w:rsidRPr="003D7325" w:rsidRDefault="00A95B7E" w:rsidP="00A95B7E">
            <w:pPr>
              <w:jc w:val="right"/>
            </w:pPr>
            <w:r w:rsidRPr="003D7325">
              <w:t>518,6</w:t>
            </w:r>
          </w:p>
        </w:tc>
      </w:tr>
      <w:tr w:rsidR="00A95B7E" w:rsidRPr="003D7325" w:rsidTr="00A95B7E">
        <w:tc>
          <w:tcPr>
            <w:tcW w:w="3261" w:type="dxa"/>
          </w:tcPr>
          <w:p w:rsidR="00A95B7E" w:rsidRPr="003D7325" w:rsidRDefault="00A95B7E" w:rsidP="00A95B7E">
            <w:pPr>
              <w:jc w:val="both"/>
              <w:rPr>
                <w:b/>
              </w:rPr>
            </w:pPr>
            <w:r w:rsidRPr="003D7325">
              <w:rPr>
                <w:b/>
              </w:rPr>
              <w:t>СОЦИАЛЬНАЯ ПОЛИТИКА</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10 00</w:t>
            </w:r>
          </w:p>
        </w:tc>
        <w:tc>
          <w:tcPr>
            <w:tcW w:w="1417" w:type="dxa"/>
          </w:tcPr>
          <w:p w:rsidR="00A95B7E" w:rsidRPr="003D7325" w:rsidRDefault="00A95B7E" w:rsidP="00A95B7E">
            <w:pPr>
              <w:jc w:val="both"/>
            </w:pPr>
          </w:p>
        </w:tc>
        <w:tc>
          <w:tcPr>
            <w:tcW w:w="567" w:type="dxa"/>
          </w:tcPr>
          <w:p w:rsidR="00A95B7E" w:rsidRPr="003D7325" w:rsidRDefault="00A95B7E" w:rsidP="00A95B7E">
            <w:pPr>
              <w:jc w:val="both"/>
            </w:pPr>
          </w:p>
        </w:tc>
        <w:tc>
          <w:tcPr>
            <w:tcW w:w="1134" w:type="dxa"/>
          </w:tcPr>
          <w:p w:rsidR="00A95B7E" w:rsidRPr="003D7325" w:rsidRDefault="00A95B7E" w:rsidP="00A95B7E">
            <w:pPr>
              <w:jc w:val="right"/>
              <w:rPr>
                <w:b/>
              </w:rPr>
            </w:pPr>
            <w:r w:rsidRPr="003D7325">
              <w:rPr>
                <w:b/>
              </w:rPr>
              <w:t>1494,4</w:t>
            </w:r>
          </w:p>
        </w:tc>
        <w:tc>
          <w:tcPr>
            <w:tcW w:w="1276" w:type="dxa"/>
          </w:tcPr>
          <w:p w:rsidR="00A95B7E" w:rsidRPr="003D7325" w:rsidRDefault="00A95B7E" w:rsidP="00A95B7E">
            <w:pPr>
              <w:jc w:val="right"/>
              <w:rPr>
                <w:b/>
              </w:rPr>
            </w:pPr>
            <w:r w:rsidRPr="003D7325">
              <w:rPr>
                <w:b/>
              </w:rPr>
              <w:t>1494,4</w:t>
            </w:r>
          </w:p>
        </w:tc>
        <w:tc>
          <w:tcPr>
            <w:tcW w:w="992" w:type="dxa"/>
          </w:tcPr>
          <w:p w:rsidR="00A95B7E" w:rsidRPr="003D7325" w:rsidRDefault="00A95B7E" w:rsidP="00A95B7E">
            <w:pPr>
              <w:jc w:val="right"/>
              <w:rPr>
                <w:b/>
              </w:rPr>
            </w:pPr>
            <w:r w:rsidRPr="003D7325">
              <w:rPr>
                <w:b/>
              </w:rPr>
              <w:t>1494,4</w:t>
            </w:r>
          </w:p>
        </w:tc>
      </w:tr>
      <w:tr w:rsidR="00A95B7E" w:rsidRPr="003D7325" w:rsidTr="00A95B7E">
        <w:trPr>
          <w:trHeight w:val="184"/>
        </w:trPr>
        <w:tc>
          <w:tcPr>
            <w:tcW w:w="3261" w:type="dxa"/>
          </w:tcPr>
          <w:p w:rsidR="00A95B7E" w:rsidRPr="003D7325" w:rsidRDefault="00A95B7E" w:rsidP="00A95B7E">
            <w:pPr>
              <w:jc w:val="both"/>
              <w:rPr>
                <w:b/>
              </w:rPr>
            </w:pPr>
            <w:r w:rsidRPr="003D7325">
              <w:rPr>
                <w:b/>
              </w:rPr>
              <w:t>Пенсионное обеспечение</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10 01</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800,0</w:t>
            </w:r>
          </w:p>
        </w:tc>
        <w:tc>
          <w:tcPr>
            <w:tcW w:w="1276" w:type="dxa"/>
          </w:tcPr>
          <w:p w:rsidR="00A95B7E" w:rsidRPr="003D7325" w:rsidRDefault="00A95B7E" w:rsidP="00A95B7E">
            <w:pPr>
              <w:jc w:val="right"/>
              <w:rPr>
                <w:b/>
              </w:rPr>
            </w:pPr>
            <w:r w:rsidRPr="003D7325">
              <w:rPr>
                <w:b/>
              </w:rPr>
              <w:t>800,0</w:t>
            </w:r>
          </w:p>
        </w:tc>
        <w:tc>
          <w:tcPr>
            <w:tcW w:w="992" w:type="dxa"/>
          </w:tcPr>
          <w:p w:rsidR="00A95B7E" w:rsidRPr="003D7325" w:rsidRDefault="00A95B7E" w:rsidP="00A95B7E">
            <w:pPr>
              <w:jc w:val="right"/>
              <w:rPr>
                <w:b/>
              </w:rPr>
            </w:pPr>
            <w:r w:rsidRPr="003D7325">
              <w:rPr>
                <w:b/>
              </w:rPr>
              <w:t>800,0</w:t>
            </w:r>
          </w:p>
        </w:tc>
      </w:tr>
      <w:tr w:rsidR="00A95B7E" w:rsidRPr="003D7325" w:rsidTr="00A95B7E">
        <w:tc>
          <w:tcPr>
            <w:tcW w:w="3261" w:type="dxa"/>
          </w:tcPr>
          <w:p w:rsidR="00A95B7E" w:rsidRPr="003D7325" w:rsidRDefault="00A95B7E" w:rsidP="00A95B7E">
            <w:pPr>
              <w:jc w:val="both"/>
            </w:pPr>
            <w:r w:rsidRPr="003D7325">
              <w:t>Доплаты к пенсиям муниципальным служащим города Москвы</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10 01</w:t>
            </w:r>
          </w:p>
        </w:tc>
        <w:tc>
          <w:tcPr>
            <w:tcW w:w="1417" w:type="dxa"/>
          </w:tcPr>
          <w:p w:rsidR="00A95B7E" w:rsidRPr="003D7325" w:rsidRDefault="00A95B7E" w:rsidP="00A95B7E">
            <w:pPr>
              <w:jc w:val="both"/>
            </w:pPr>
            <w:r w:rsidRPr="003D7325">
              <w:t>35П 01 01500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800,0</w:t>
            </w:r>
          </w:p>
        </w:tc>
        <w:tc>
          <w:tcPr>
            <w:tcW w:w="1276" w:type="dxa"/>
          </w:tcPr>
          <w:p w:rsidR="00A95B7E" w:rsidRPr="003D7325" w:rsidRDefault="00A95B7E" w:rsidP="00A95B7E">
            <w:pPr>
              <w:jc w:val="right"/>
            </w:pPr>
            <w:r w:rsidRPr="003D7325">
              <w:t>800,0</w:t>
            </w:r>
          </w:p>
        </w:tc>
        <w:tc>
          <w:tcPr>
            <w:tcW w:w="992" w:type="dxa"/>
          </w:tcPr>
          <w:p w:rsidR="00A95B7E" w:rsidRPr="003D7325" w:rsidRDefault="00A95B7E" w:rsidP="00A95B7E">
            <w:pPr>
              <w:jc w:val="right"/>
            </w:pPr>
            <w:r w:rsidRPr="003D7325">
              <w:t>800,0</w:t>
            </w:r>
          </w:p>
        </w:tc>
      </w:tr>
      <w:tr w:rsidR="00A95B7E" w:rsidRPr="003D7325" w:rsidTr="00A95B7E">
        <w:tc>
          <w:tcPr>
            <w:tcW w:w="3261" w:type="dxa"/>
          </w:tcPr>
          <w:p w:rsidR="00A95B7E" w:rsidRPr="003D7325" w:rsidRDefault="00A95B7E" w:rsidP="00A95B7E">
            <w:pPr>
              <w:jc w:val="both"/>
            </w:pPr>
            <w:r w:rsidRPr="003D7325">
              <w:t>Межбюджетные трансферты</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10 01</w:t>
            </w:r>
          </w:p>
        </w:tc>
        <w:tc>
          <w:tcPr>
            <w:tcW w:w="1417" w:type="dxa"/>
          </w:tcPr>
          <w:p w:rsidR="00A95B7E" w:rsidRPr="003D7325" w:rsidRDefault="00A95B7E" w:rsidP="00A95B7E">
            <w:pPr>
              <w:jc w:val="both"/>
            </w:pPr>
            <w:r w:rsidRPr="003D7325">
              <w:t>35П 01 01500</w:t>
            </w:r>
          </w:p>
        </w:tc>
        <w:tc>
          <w:tcPr>
            <w:tcW w:w="567" w:type="dxa"/>
          </w:tcPr>
          <w:p w:rsidR="00A95B7E" w:rsidRPr="003D7325" w:rsidRDefault="00A95B7E" w:rsidP="00A95B7E">
            <w:pPr>
              <w:jc w:val="both"/>
            </w:pPr>
            <w:r w:rsidRPr="003D7325">
              <w:t>500</w:t>
            </w:r>
          </w:p>
        </w:tc>
        <w:tc>
          <w:tcPr>
            <w:tcW w:w="1134" w:type="dxa"/>
          </w:tcPr>
          <w:p w:rsidR="00A95B7E" w:rsidRPr="003D7325" w:rsidRDefault="00A95B7E" w:rsidP="00A95B7E">
            <w:pPr>
              <w:jc w:val="right"/>
            </w:pPr>
            <w:r w:rsidRPr="003D7325">
              <w:t>800,0</w:t>
            </w:r>
          </w:p>
        </w:tc>
        <w:tc>
          <w:tcPr>
            <w:tcW w:w="1276" w:type="dxa"/>
          </w:tcPr>
          <w:p w:rsidR="00A95B7E" w:rsidRPr="003D7325" w:rsidRDefault="00A95B7E" w:rsidP="00A95B7E">
            <w:pPr>
              <w:jc w:val="right"/>
            </w:pPr>
            <w:r w:rsidRPr="003D7325">
              <w:t>800,0</w:t>
            </w:r>
          </w:p>
        </w:tc>
        <w:tc>
          <w:tcPr>
            <w:tcW w:w="992" w:type="dxa"/>
          </w:tcPr>
          <w:p w:rsidR="00A95B7E" w:rsidRPr="003D7325" w:rsidRDefault="00A95B7E" w:rsidP="00A95B7E">
            <w:pPr>
              <w:jc w:val="right"/>
            </w:pPr>
            <w:r w:rsidRPr="003D7325">
              <w:t>800,0</w:t>
            </w:r>
          </w:p>
        </w:tc>
      </w:tr>
      <w:tr w:rsidR="00A95B7E" w:rsidRPr="003D7325" w:rsidTr="00A95B7E">
        <w:tc>
          <w:tcPr>
            <w:tcW w:w="3261" w:type="dxa"/>
          </w:tcPr>
          <w:p w:rsidR="00A95B7E" w:rsidRPr="003D7325" w:rsidRDefault="00A95B7E" w:rsidP="00A95B7E">
            <w:pPr>
              <w:jc w:val="both"/>
            </w:pPr>
            <w:r w:rsidRPr="003D7325">
              <w:t>Иные межбюджетные трансферты</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10 01</w:t>
            </w:r>
          </w:p>
        </w:tc>
        <w:tc>
          <w:tcPr>
            <w:tcW w:w="1417" w:type="dxa"/>
          </w:tcPr>
          <w:p w:rsidR="00A95B7E" w:rsidRPr="003D7325" w:rsidRDefault="00A95B7E" w:rsidP="00A95B7E">
            <w:pPr>
              <w:jc w:val="both"/>
            </w:pPr>
            <w:r w:rsidRPr="003D7325">
              <w:t>35П 01 01500</w:t>
            </w:r>
          </w:p>
        </w:tc>
        <w:tc>
          <w:tcPr>
            <w:tcW w:w="567" w:type="dxa"/>
          </w:tcPr>
          <w:p w:rsidR="00A95B7E" w:rsidRPr="003D7325" w:rsidRDefault="00A95B7E" w:rsidP="00A95B7E">
            <w:pPr>
              <w:jc w:val="both"/>
            </w:pPr>
            <w:r w:rsidRPr="003D7325">
              <w:t>540</w:t>
            </w:r>
          </w:p>
        </w:tc>
        <w:tc>
          <w:tcPr>
            <w:tcW w:w="1134" w:type="dxa"/>
          </w:tcPr>
          <w:p w:rsidR="00A95B7E" w:rsidRPr="003D7325" w:rsidRDefault="00A95B7E" w:rsidP="00A95B7E">
            <w:pPr>
              <w:jc w:val="right"/>
            </w:pPr>
            <w:r w:rsidRPr="003D7325">
              <w:t>800,0</w:t>
            </w:r>
          </w:p>
        </w:tc>
        <w:tc>
          <w:tcPr>
            <w:tcW w:w="1276" w:type="dxa"/>
          </w:tcPr>
          <w:p w:rsidR="00A95B7E" w:rsidRPr="003D7325" w:rsidRDefault="00A95B7E" w:rsidP="00A95B7E">
            <w:pPr>
              <w:jc w:val="right"/>
            </w:pPr>
            <w:r w:rsidRPr="003D7325">
              <w:t>800,0</w:t>
            </w:r>
          </w:p>
        </w:tc>
        <w:tc>
          <w:tcPr>
            <w:tcW w:w="992" w:type="dxa"/>
          </w:tcPr>
          <w:p w:rsidR="00A95B7E" w:rsidRPr="003D7325" w:rsidRDefault="00A95B7E" w:rsidP="00A95B7E">
            <w:pPr>
              <w:jc w:val="right"/>
            </w:pPr>
            <w:r w:rsidRPr="003D7325">
              <w:t>800,0</w:t>
            </w:r>
          </w:p>
        </w:tc>
      </w:tr>
      <w:tr w:rsidR="00A95B7E" w:rsidRPr="003D7325" w:rsidTr="00A95B7E">
        <w:tc>
          <w:tcPr>
            <w:tcW w:w="3261" w:type="dxa"/>
          </w:tcPr>
          <w:p w:rsidR="00A95B7E" w:rsidRPr="003D7325" w:rsidRDefault="00A95B7E" w:rsidP="00A95B7E">
            <w:pPr>
              <w:jc w:val="both"/>
              <w:rPr>
                <w:b/>
              </w:rPr>
            </w:pPr>
            <w:r w:rsidRPr="003D7325">
              <w:rPr>
                <w:b/>
              </w:rPr>
              <w:t>Другие вопросы в области социальной политики</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10 06</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694,4</w:t>
            </w:r>
          </w:p>
        </w:tc>
        <w:tc>
          <w:tcPr>
            <w:tcW w:w="1276" w:type="dxa"/>
          </w:tcPr>
          <w:p w:rsidR="00A95B7E" w:rsidRPr="003D7325" w:rsidRDefault="00A95B7E" w:rsidP="00A95B7E">
            <w:pPr>
              <w:jc w:val="right"/>
              <w:rPr>
                <w:b/>
              </w:rPr>
            </w:pPr>
            <w:r w:rsidRPr="003D7325">
              <w:rPr>
                <w:b/>
              </w:rPr>
              <w:t>694,4</w:t>
            </w:r>
          </w:p>
        </w:tc>
        <w:tc>
          <w:tcPr>
            <w:tcW w:w="992" w:type="dxa"/>
          </w:tcPr>
          <w:p w:rsidR="00A95B7E" w:rsidRPr="003D7325" w:rsidRDefault="00A95B7E" w:rsidP="00A95B7E">
            <w:pPr>
              <w:jc w:val="right"/>
              <w:rPr>
                <w:b/>
              </w:rPr>
            </w:pPr>
            <w:r w:rsidRPr="003D7325">
              <w:rPr>
                <w:b/>
              </w:rPr>
              <w:t>694,4</w:t>
            </w:r>
          </w:p>
        </w:tc>
      </w:tr>
      <w:tr w:rsidR="00A95B7E" w:rsidRPr="003D7325" w:rsidTr="00A95B7E">
        <w:tc>
          <w:tcPr>
            <w:tcW w:w="3261" w:type="dxa"/>
          </w:tcPr>
          <w:p w:rsidR="00A95B7E" w:rsidRPr="003D7325" w:rsidRDefault="00A95B7E" w:rsidP="00A95B7E">
            <w:pPr>
              <w:jc w:val="both"/>
            </w:pPr>
            <w:r w:rsidRPr="003D7325">
              <w:t>Социальные гарантии муниципальным служащим, вышедшим на пенсию</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10 06</w:t>
            </w:r>
          </w:p>
        </w:tc>
        <w:tc>
          <w:tcPr>
            <w:tcW w:w="1417" w:type="dxa"/>
          </w:tcPr>
          <w:p w:rsidR="00A95B7E" w:rsidRPr="003D7325" w:rsidRDefault="00A95B7E" w:rsidP="00A95B7E">
            <w:pPr>
              <w:jc w:val="both"/>
            </w:pPr>
            <w:r w:rsidRPr="003D7325">
              <w:t>35П 01 01800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352,0</w:t>
            </w:r>
          </w:p>
        </w:tc>
        <w:tc>
          <w:tcPr>
            <w:tcW w:w="1276" w:type="dxa"/>
          </w:tcPr>
          <w:p w:rsidR="00A95B7E" w:rsidRPr="003D7325" w:rsidRDefault="00A95B7E" w:rsidP="00A95B7E">
            <w:pPr>
              <w:jc w:val="right"/>
            </w:pPr>
            <w:r w:rsidRPr="003D7325">
              <w:t>352,0</w:t>
            </w:r>
          </w:p>
        </w:tc>
        <w:tc>
          <w:tcPr>
            <w:tcW w:w="992" w:type="dxa"/>
          </w:tcPr>
          <w:p w:rsidR="00A95B7E" w:rsidRPr="003D7325" w:rsidRDefault="00A95B7E" w:rsidP="00A95B7E">
            <w:pPr>
              <w:jc w:val="right"/>
            </w:pPr>
            <w:r w:rsidRPr="003D7325">
              <w:t>352,0</w:t>
            </w:r>
          </w:p>
        </w:tc>
      </w:tr>
      <w:tr w:rsidR="00A95B7E" w:rsidRPr="003D7325" w:rsidTr="00A95B7E">
        <w:tc>
          <w:tcPr>
            <w:tcW w:w="3261" w:type="dxa"/>
          </w:tcPr>
          <w:p w:rsidR="00A95B7E" w:rsidRPr="003D7325" w:rsidRDefault="00A95B7E" w:rsidP="00A95B7E">
            <w:pPr>
              <w:jc w:val="both"/>
            </w:pPr>
            <w:r w:rsidRPr="003D7325">
              <w:t>Социальное обеспечение и иные выплаты населению</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10 06</w:t>
            </w:r>
          </w:p>
        </w:tc>
        <w:tc>
          <w:tcPr>
            <w:tcW w:w="1417" w:type="dxa"/>
          </w:tcPr>
          <w:p w:rsidR="00A95B7E" w:rsidRPr="003D7325" w:rsidRDefault="00A95B7E" w:rsidP="00A95B7E">
            <w:pPr>
              <w:jc w:val="both"/>
            </w:pPr>
            <w:r w:rsidRPr="003D7325">
              <w:t>35П 01 01800</w:t>
            </w:r>
          </w:p>
        </w:tc>
        <w:tc>
          <w:tcPr>
            <w:tcW w:w="567" w:type="dxa"/>
          </w:tcPr>
          <w:p w:rsidR="00A95B7E" w:rsidRPr="003D7325" w:rsidRDefault="00A95B7E" w:rsidP="00A95B7E">
            <w:pPr>
              <w:jc w:val="both"/>
            </w:pPr>
            <w:r w:rsidRPr="003D7325">
              <w:t>300</w:t>
            </w:r>
          </w:p>
        </w:tc>
        <w:tc>
          <w:tcPr>
            <w:tcW w:w="1134" w:type="dxa"/>
          </w:tcPr>
          <w:p w:rsidR="00A95B7E" w:rsidRPr="003D7325" w:rsidRDefault="00A95B7E" w:rsidP="00A95B7E">
            <w:pPr>
              <w:jc w:val="right"/>
            </w:pPr>
            <w:r w:rsidRPr="003D7325">
              <w:t>352,0</w:t>
            </w:r>
          </w:p>
        </w:tc>
        <w:tc>
          <w:tcPr>
            <w:tcW w:w="1276" w:type="dxa"/>
          </w:tcPr>
          <w:p w:rsidR="00A95B7E" w:rsidRPr="003D7325" w:rsidRDefault="00A95B7E" w:rsidP="00A95B7E">
            <w:pPr>
              <w:jc w:val="right"/>
            </w:pPr>
            <w:r w:rsidRPr="003D7325">
              <w:t>352,0</w:t>
            </w:r>
          </w:p>
        </w:tc>
        <w:tc>
          <w:tcPr>
            <w:tcW w:w="992" w:type="dxa"/>
          </w:tcPr>
          <w:p w:rsidR="00A95B7E" w:rsidRPr="003D7325" w:rsidRDefault="00A95B7E" w:rsidP="00A95B7E">
            <w:pPr>
              <w:jc w:val="right"/>
            </w:pPr>
            <w:r w:rsidRPr="003D7325">
              <w:t>352,0</w:t>
            </w:r>
          </w:p>
        </w:tc>
      </w:tr>
      <w:tr w:rsidR="00A95B7E" w:rsidRPr="003D7325" w:rsidTr="00A95B7E">
        <w:tc>
          <w:tcPr>
            <w:tcW w:w="3261" w:type="dxa"/>
          </w:tcPr>
          <w:p w:rsidR="00A95B7E" w:rsidRPr="003D7325" w:rsidRDefault="00A95B7E" w:rsidP="00A95B7E">
            <w:pPr>
              <w:jc w:val="both"/>
            </w:pPr>
            <w:r w:rsidRPr="003D7325">
              <w:t>Пособия, компенсации и иные социальные выплаты гражданам, кроме публичных нормативных обязательств</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10 06</w:t>
            </w:r>
          </w:p>
        </w:tc>
        <w:tc>
          <w:tcPr>
            <w:tcW w:w="1417" w:type="dxa"/>
          </w:tcPr>
          <w:p w:rsidR="00A95B7E" w:rsidRPr="003D7325" w:rsidRDefault="00A95B7E" w:rsidP="00A95B7E">
            <w:pPr>
              <w:jc w:val="both"/>
            </w:pPr>
            <w:r w:rsidRPr="003D7325">
              <w:t>35П 01 01800</w:t>
            </w:r>
          </w:p>
        </w:tc>
        <w:tc>
          <w:tcPr>
            <w:tcW w:w="567" w:type="dxa"/>
          </w:tcPr>
          <w:p w:rsidR="00A95B7E" w:rsidRPr="003D7325" w:rsidRDefault="00A95B7E" w:rsidP="00A95B7E">
            <w:pPr>
              <w:jc w:val="both"/>
            </w:pPr>
            <w:r w:rsidRPr="003D7325">
              <w:t>320</w:t>
            </w:r>
          </w:p>
        </w:tc>
        <w:tc>
          <w:tcPr>
            <w:tcW w:w="1134" w:type="dxa"/>
          </w:tcPr>
          <w:p w:rsidR="00A95B7E" w:rsidRPr="003D7325" w:rsidRDefault="00A95B7E" w:rsidP="00A95B7E">
            <w:pPr>
              <w:jc w:val="right"/>
            </w:pPr>
            <w:r w:rsidRPr="003D7325">
              <w:t>352,0</w:t>
            </w:r>
          </w:p>
        </w:tc>
        <w:tc>
          <w:tcPr>
            <w:tcW w:w="1276" w:type="dxa"/>
          </w:tcPr>
          <w:p w:rsidR="00A95B7E" w:rsidRPr="003D7325" w:rsidRDefault="00A95B7E" w:rsidP="00A95B7E">
            <w:pPr>
              <w:jc w:val="right"/>
            </w:pPr>
            <w:r w:rsidRPr="003D7325">
              <w:t>352,0</w:t>
            </w:r>
          </w:p>
        </w:tc>
        <w:tc>
          <w:tcPr>
            <w:tcW w:w="992" w:type="dxa"/>
          </w:tcPr>
          <w:p w:rsidR="00A95B7E" w:rsidRPr="003D7325" w:rsidRDefault="00A95B7E" w:rsidP="00A95B7E">
            <w:pPr>
              <w:jc w:val="right"/>
            </w:pPr>
            <w:r w:rsidRPr="003D7325">
              <w:t>352,0</w:t>
            </w:r>
          </w:p>
        </w:tc>
      </w:tr>
      <w:tr w:rsidR="00A95B7E" w:rsidRPr="003D7325" w:rsidTr="00A95B7E">
        <w:tc>
          <w:tcPr>
            <w:tcW w:w="3261" w:type="dxa"/>
          </w:tcPr>
          <w:p w:rsidR="00A95B7E" w:rsidRPr="003D7325" w:rsidRDefault="00A95B7E" w:rsidP="00A95B7E">
            <w:pPr>
              <w:jc w:val="both"/>
            </w:pPr>
            <w:r w:rsidRPr="003D7325">
              <w:t>Прочие расходы в сфере здравоохранения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10 06</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342,4</w:t>
            </w:r>
          </w:p>
        </w:tc>
        <w:tc>
          <w:tcPr>
            <w:tcW w:w="1276" w:type="dxa"/>
          </w:tcPr>
          <w:p w:rsidR="00A95B7E" w:rsidRPr="003D7325" w:rsidRDefault="00A95B7E" w:rsidP="00A95B7E">
            <w:pPr>
              <w:jc w:val="right"/>
            </w:pPr>
            <w:r w:rsidRPr="003D7325">
              <w:t>342,4</w:t>
            </w:r>
          </w:p>
        </w:tc>
        <w:tc>
          <w:tcPr>
            <w:tcW w:w="992" w:type="dxa"/>
          </w:tcPr>
          <w:p w:rsidR="00A95B7E" w:rsidRPr="003D7325" w:rsidRDefault="00A95B7E" w:rsidP="00A95B7E">
            <w:pPr>
              <w:jc w:val="right"/>
            </w:pPr>
            <w:r w:rsidRPr="003D7325">
              <w:t>342,4</w:t>
            </w:r>
          </w:p>
        </w:tc>
      </w:tr>
      <w:tr w:rsidR="00A95B7E" w:rsidRPr="003D7325" w:rsidTr="00A95B7E">
        <w:tc>
          <w:tcPr>
            <w:tcW w:w="3261" w:type="dxa"/>
          </w:tcPr>
          <w:p w:rsidR="00A95B7E" w:rsidRPr="003D7325" w:rsidRDefault="00A95B7E" w:rsidP="00A95B7E">
            <w:pPr>
              <w:jc w:val="both"/>
            </w:pPr>
            <w:r w:rsidRPr="003D7325">
              <w:t>Социальное обеспечение и иные выплаты населению</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10 06</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r w:rsidRPr="003D7325">
              <w:t>300</w:t>
            </w:r>
          </w:p>
        </w:tc>
        <w:tc>
          <w:tcPr>
            <w:tcW w:w="1134" w:type="dxa"/>
          </w:tcPr>
          <w:p w:rsidR="00A95B7E" w:rsidRPr="003D7325" w:rsidRDefault="00A95B7E" w:rsidP="00A95B7E">
            <w:pPr>
              <w:jc w:val="right"/>
            </w:pPr>
            <w:r w:rsidRPr="003D7325">
              <w:t>342,4</w:t>
            </w:r>
          </w:p>
        </w:tc>
        <w:tc>
          <w:tcPr>
            <w:tcW w:w="1276" w:type="dxa"/>
          </w:tcPr>
          <w:p w:rsidR="00A95B7E" w:rsidRPr="003D7325" w:rsidRDefault="00A95B7E" w:rsidP="00A95B7E">
            <w:pPr>
              <w:jc w:val="right"/>
            </w:pPr>
            <w:r w:rsidRPr="003D7325">
              <w:t>342,4</w:t>
            </w:r>
          </w:p>
        </w:tc>
        <w:tc>
          <w:tcPr>
            <w:tcW w:w="992" w:type="dxa"/>
          </w:tcPr>
          <w:p w:rsidR="00A95B7E" w:rsidRPr="003D7325" w:rsidRDefault="00A95B7E" w:rsidP="00A95B7E">
            <w:pPr>
              <w:jc w:val="right"/>
            </w:pPr>
            <w:r w:rsidRPr="003D7325">
              <w:t>342,4</w:t>
            </w:r>
          </w:p>
        </w:tc>
      </w:tr>
      <w:tr w:rsidR="00A95B7E" w:rsidRPr="003D7325" w:rsidTr="00A95B7E">
        <w:tc>
          <w:tcPr>
            <w:tcW w:w="3261" w:type="dxa"/>
          </w:tcPr>
          <w:p w:rsidR="00A95B7E" w:rsidRPr="003D7325" w:rsidRDefault="00A95B7E" w:rsidP="00A95B7E">
            <w:pPr>
              <w:jc w:val="both"/>
            </w:pPr>
            <w:r w:rsidRPr="003D7325">
              <w:t>Пособия, компенсации и иные социальные выплаты гражданам, кроме публичных нормативных обязательств</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10 06</w:t>
            </w:r>
          </w:p>
        </w:tc>
        <w:tc>
          <w:tcPr>
            <w:tcW w:w="1417" w:type="dxa"/>
          </w:tcPr>
          <w:p w:rsidR="00A95B7E" w:rsidRPr="003D7325" w:rsidRDefault="00A95B7E" w:rsidP="00A95B7E">
            <w:pPr>
              <w:jc w:val="both"/>
            </w:pPr>
            <w:r w:rsidRPr="003D7325">
              <w:t>35Г 01 01100</w:t>
            </w:r>
          </w:p>
        </w:tc>
        <w:tc>
          <w:tcPr>
            <w:tcW w:w="567" w:type="dxa"/>
          </w:tcPr>
          <w:p w:rsidR="00A95B7E" w:rsidRPr="003D7325" w:rsidRDefault="00A95B7E" w:rsidP="00A95B7E">
            <w:pPr>
              <w:jc w:val="both"/>
            </w:pPr>
            <w:r w:rsidRPr="003D7325">
              <w:t>320</w:t>
            </w:r>
          </w:p>
        </w:tc>
        <w:tc>
          <w:tcPr>
            <w:tcW w:w="1134" w:type="dxa"/>
          </w:tcPr>
          <w:p w:rsidR="00A95B7E" w:rsidRPr="003D7325" w:rsidRDefault="00A95B7E" w:rsidP="00A95B7E">
            <w:pPr>
              <w:jc w:val="right"/>
            </w:pPr>
            <w:r w:rsidRPr="003D7325">
              <w:t>342,4</w:t>
            </w:r>
          </w:p>
        </w:tc>
        <w:tc>
          <w:tcPr>
            <w:tcW w:w="1276" w:type="dxa"/>
          </w:tcPr>
          <w:p w:rsidR="00A95B7E" w:rsidRPr="003D7325" w:rsidRDefault="00A95B7E" w:rsidP="00A95B7E">
            <w:pPr>
              <w:jc w:val="right"/>
            </w:pPr>
            <w:r w:rsidRPr="003D7325">
              <w:t>342,4</w:t>
            </w:r>
          </w:p>
        </w:tc>
        <w:tc>
          <w:tcPr>
            <w:tcW w:w="992" w:type="dxa"/>
          </w:tcPr>
          <w:p w:rsidR="00A95B7E" w:rsidRPr="003D7325" w:rsidRDefault="00A95B7E" w:rsidP="00A95B7E">
            <w:pPr>
              <w:jc w:val="right"/>
            </w:pPr>
            <w:r w:rsidRPr="003D7325">
              <w:t>342,4</w:t>
            </w:r>
          </w:p>
        </w:tc>
      </w:tr>
      <w:tr w:rsidR="00A95B7E" w:rsidRPr="003D7325" w:rsidTr="00A95B7E">
        <w:tc>
          <w:tcPr>
            <w:tcW w:w="3261" w:type="dxa"/>
          </w:tcPr>
          <w:p w:rsidR="00A95B7E" w:rsidRPr="003D7325" w:rsidRDefault="00A95B7E" w:rsidP="00A95B7E">
            <w:pPr>
              <w:jc w:val="both"/>
              <w:rPr>
                <w:b/>
              </w:rPr>
            </w:pPr>
            <w:r w:rsidRPr="003D7325">
              <w:rPr>
                <w:b/>
              </w:rPr>
              <w:t>СРЕДСТВА МАССОВОЙ ИНФОРМАЦИИ</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12 00</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1182,0</w:t>
            </w:r>
          </w:p>
        </w:tc>
        <w:tc>
          <w:tcPr>
            <w:tcW w:w="1276" w:type="dxa"/>
          </w:tcPr>
          <w:p w:rsidR="00A95B7E" w:rsidRPr="003D7325" w:rsidRDefault="00A95B7E" w:rsidP="00A95B7E">
            <w:pPr>
              <w:jc w:val="right"/>
              <w:rPr>
                <w:b/>
              </w:rPr>
            </w:pPr>
            <w:r w:rsidRPr="003D7325">
              <w:rPr>
                <w:b/>
              </w:rPr>
              <w:t>1182,0</w:t>
            </w:r>
          </w:p>
        </w:tc>
        <w:tc>
          <w:tcPr>
            <w:tcW w:w="992" w:type="dxa"/>
          </w:tcPr>
          <w:p w:rsidR="00A95B7E" w:rsidRPr="003D7325" w:rsidRDefault="00A95B7E" w:rsidP="00A95B7E">
            <w:pPr>
              <w:jc w:val="right"/>
              <w:rPr>
                <w:b/>
              </w:rPr>
            </w:pPr>
            <w:r w:rsidRPr="003D7325">
              <w:rPr>
                <w:b/>
              </w:rPr>
              <w:t>1182,0</w:t>
            </w:r>
          </w:p>
        </w:tc>
      </w:tr>
      <w:tr w:rsidR="00A95B7E" w:rsidRPr="003D7325" w:rsidTr="00A95B7E">
        <w:trPr>
          <w:trHeight w:val="357"/>
        </w:trPr>
        <w:tc>
          <w:tcPr>
            <w:tcW w:w="3261" w:type="dxa"/>
          </w:tcPr>
          <w:p w:rsidR="00A95B7E" w:rsidRPr="003D7325" w:rsidRDefault="00A95B7E" w:rsidP="00A95B7E">
            <w:pPr>
              <w:jc w:val="both"/>
              <w:rPr>
                <w:b/>
              </w:rPr>
            </w:pPr>
            <w:r w:rsidRPr="003D7325">
              <w:rPr>
                <w:b/>
              </w:rPr>
              <w:t>Периодическая печать и издательства</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12 02</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1032,0</w:t>
            </w:r>
          </w:p>
        </w:tc>
        <w:tc>
          <w:tcPr>
            <w:tcW w:w="1276" w:type="dxa"/>
          </w:tcPr>
          <w:p w:rsidR="00A95B7E" w:rsidRPr="003D7325" w:rsidRDefault="00A95B7E" w:rsidP="00A95B7E">
            <w:pPr>
              <w:jc w:val="right"/>
              <w:rPr>
                <w:b/>
              </w:rPr>
            </w:pPr>
            <w:r w:rsidRPr="003D7325">
              <w:rPr>
                <w:b/>
              </w:rPr>
              <w:t>1032,0</w:t>
            </w:r>
          </w:p>
        </w:tc>
        <w:tc>
          <w:tcPr>
            <w:tcW w:w="992" w:type="dxa"/>
          </w:tcPr>
          <w:p w:rsidR="00A95B7E" w:rsidRPr="003D7325" w:rsidRDefault="00A95B7E" w:rsidP="00A95B7E">
            <w:pPr>
              <w:jc w:val="right"/>
              <w:rPr>
                <w:b/>
              </w:rPr>
            </w:pPr>
            <w:r w:rsidRPr="003D7325">
              <w:rPr>
                <w:b/>
              </w:rPr>
              <w:t>1032,0</w:t>
            </w:r>
          </w:p>
        </w:tc>
      </w:tr>
      <w:tr w:rsidR="00A95B7E" w:rsidRPr="003D7325" w:rsidTr="00A95B7E">
        <w:trPr>
          <w:trHeight w:val="357"/>
        </w:trPr>
        <w:tc>
          <w:tcPr>
            <w:tcW w:w="3261" w:type="dxa"/>
          </w:tcPr>
          <w:p w:rsidR="00A95B7E" w:rsidRPr="003D7325" w:rsidRDefault="00A95B7E" w:rsidP="00A95B7E">
            <w:pPr>
              <w:jc w:val="both"/>
            </w:pPr>
            <w:r w:rsidRPr="003D7325">
              <w:lastRenderedPageBreak/>
              <w:t>Информирование жителей муниципального округа Ломоносовский</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12 02</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1032,0</w:t>
            </w:r>
          </w:p>
        </w:tc>
        <w:tc>
          <w:tcPr>
            <w:tcW w:w="1276" w:type="dxa"/>
          </w:tcPr>
          <w:p w:rsidR="00A95B7E" w:rsidRPr="003D7325" w:rsidRDefault="00A95B7E" w:rsidP="00A95B7E">
            <w:pPr>
              <w:jc w:val="right"/>
            </w:pPr>
            <w:r w:rsidRPr="003D7325">
              <w:t>1032,0</w:t>
            </w:r>
          </w:p>
        </w:tc>
        <w:tc>
          <w:tcPr>
            <w:tcW w:w="992" w:type="dxa"/>
          </w:tcPr>
          <w:p w:rsidR="00A95B7E" w:rsidRPr="003D7325" w:rsidRDefault="00A95B7E" w:rsidP="00A95B7E">
            <w:pPr>
              <w:jc w:val="right"/>
            </w:pPr>
            <w:r w:rsidRPr="003D7325">
              <w:t>1032,0</w:t>
            </w:r>
          </w:p>
        </w:tc>
      </w:tr>
      <w:tr w:rsidR="00A95B7E" w:rsidRPr="003D7325" w:rsidTr="00A95B7E">
        <w:tc>
          <w:tcPr>
            <w:tcW w:w="3261" w:type="dxa"/>
          </w:tcPr>
          <w:p w:rsidR="00A95B7E" w:rsidRPr="003D7325" w:rsidRDefault="00A95B7E" w:rsidP="00A95B7E">
            <w:pPr>
              <w:jc w:val="both"/>
            </w:pPr>
            <w:r w:rsidRPr="003D7325">
              <w:t>Закупка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12 02</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r w:rsidRPr="003D7325">
              <w:t>200</w:t>
            </w:r>
          </w:p>
        </w:tc>
        <w:tc>
          <w:tcPr>
            <w:tcW w:w="1134" w:type="dxa"/>
          </w:tcPr>
          <w:p w:rsidR="00A95B7E" w:rsidRPr="003D7325" w:rsidRDefault="00A95B7E" w:rsidP="00A95B7E">
            <w:pPr>
              <w:jc w:val="right"/>
            </w:pPr>
            <w:r w:rsidRPr="003D7325">
              <w:t>992,0</w:t>
            </w:r>
          </w:p>
        </w:tc>
        <w:tc>
          <w:tcPr>
            <w:tcW w:w="1276" w:type="dxa"/>
          </w:tcPr>
          <w:p w:rsidR="00A95B7E" w:rsidRPr="003D7325" w:rsidRDefault="00A95B7E" w:rsidP="00A95B7E">
            <w:pPr>
              <w:jc w:val="right"/>
            </w:pPr>
            <w:r w:rsidRPr="003D7325">
              <w:t>992,0</w:t>
            </w:r>
          </w:p>
        </w:tc>
        <w:tc>
          <w:tcPr>
            <w:tcW w:w="992" w:type="dxa"/>
          </w:tcPr>
          <w:p w:rsidR="00A95B7E" w:rsidRPr="003D7325" w:rsidRDefault="00A95B7E" w:rsidP="00A95B7E">
            <w:pPr>
              <w:jc w:val="right"/>
            </w:pPr>
            <w:r w:rsidRPr="003D7325">
              <w:t>992,0</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12 02</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r w:rsidRPr="003D7325">
              <w:t>240</w:t>
            </w:r>
          </w:p>
        </w:tc>
        <w:tc>
          <w:tcPr>
            <w:tcW w:w="1134" w:type="dxa"/>
          </w:tcPr>
          <w:p w:rsidR="00A95B7E" w:rsidRPr="003D7325" w:rsidRDefault="00A95B7E" w:rsidP="00A95B7E">
            <w:pPr>
              <w:jc w:val="right"/>
            </w:pPr>
            <w:r w:rsidRPr="003D7325">
              <w:t>992,0</w:t>
            </w:r>
          </w:p>
        </w:tc>
        <w:tc>
          <w:tcPr>
            <w:tcW w:w="1276" w:type="dxa"/>
          </w:tcPr>
          <w:p w:rsidR="00A95B7E" w:rsidRPr="003D7325" w:rsidRDefault="00A95B7E" w:rsidP="00A95B7E">
            <w:pPr>
              <w:jc w:val="right"/>
            </w:pPr>
            <w:r w:rsidRPr="003D7325">
              <w:t>992,0</w:t>
            </w:r>
          </w:p>
        </w:tc>
        <w:tc>
          <w:tcPr>
            <w:tcW w:w="992" w:type="dxa"/>
          </w:tcPr>
          <w:p w:rsidR="00A95B7E" w:rsidRPr="003D7325" w:rsidRDefault="00A95B7E" w:rsidP="00A95B7E">
            <w:pPr>
              <w:jc w:val="right"/>
            </w:pPr>
            <w:r w:rsidRPr="003D7325">
              <w:t>992,0</w:t>
            </w:r>
          </w:p>
        </w:tc>
      </w:tr>
      <w:tr w:rsidR="00A95B7E" w:rsidRPr="003D7325" w:rsidTr="00A95B7E">
        <w:tc>
          <w:tcPr>
            <w:tcW w:w="3261" w:type="dxa"/>
          </w:tcPr>
          <w:p w:rsidR="00A95B7E" w:rsidRPr="003D7325" w:rsidRDefault="00A95B7E" w:rsidP="00A95B7E">
            <w:pPr>
              <w:jc w:val="both"/>
            </w:pPr>
            <w:r w:rsidRPr="003D7325">
              <w:t>Иные бюджетные ассигнования</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12 02</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r w:rsidRPr="003D7325">
              <w:t>800</w:t>
            </w:r>
          </w:p>
        </w:tc>
        <w:tc>
          <w:tcPr>
            <w:tcW w:w="1134" w:type="dxa"/>
          </w:tcPr>
          <w:p w:rsidR="00A95B7E" w:rsidRPr="003D7325" w:rsidRDefault="00A95B7E" w:rsidP="00A95B7E">
            <w:pPr>
              <w:jc w:val="right"/>
            </w:pPr>
            <w:r w:rsidRPr="003D7325">
              <w:t>40,0</w:t>
            </w:r>
          </w:p>
        </w:tc>
        <w:tc>
          <w:tcPr>
            <w:tcW w:w="1276" w:type="dxa"/>
          </w:tcPr>
          <w:p w:rsidR="00A95B7E" w:rsidRPr="003D7325" w:rsidRDefault="00A95B7E" w:rsidP="00A95B7E">
            <w:pPr>
              <w:jc w:val="right"/>
            </w:pPr>
            <w:r w:rsidRPr="003D7325">
              <w:t>40,0</w:t>
            </w:r>
          </w:p>
        </w:tc>
        <w:tc>
          <w:tcPr>
            <w:tcW w:w="992" w:type="dxa"/>
          </w:tcPr>
          <w:p w:rsidR="00A95B7E" w:rsidRPr="003D7325" w:rsidRDefault="00A95B7E" w:rsidP="00A95B7E">
            <w:pPr>
              <w:jc w:val="right"/>
            </w:pPr>
            <w:r w:rsidRPr="003D7325">
              <w:t>40,0</w:t>
            </w:r>
          </w:p>
        </w:tc>
      </w:tr>
      <w:tr w:rsidR="00A95B7E" w:rsidRPr="003D7325" w:rsidTr="00A95B7E">
        <w:tc>
          <w:tcPr>
            <w:tcW w:w="3261" w:type="dxa"/>
          </w:tcPr>
          <w:p w:rsidR="00A95B7E" w:rsidRPr="003D7325" w:rsidRDefault="00A95B7E" w:rsidP="00A95B7E">
            <w:pPr>
              <w:jc w:val="both"/>
            </w:pPr>
            <w:r w:rsidRPr="003D7325">
              <w:t>Уплата налогов, сборов и иных платежей</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12 02</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r w:rsidRPr="003D7325">
              <w:t>850</w:t>
            </w:r>
          </w:p>
        </w:tc>
        <w:tc>
          <w:tcPr>
            <w:tcW w:w="1134" w:type="dxa"/>
          </w:tcPr>
          <w:p w:rsidR="00A95B7E" w:rsidRPr="003D7325" w:rsidRDefault="00A95B7E" w:rsidP="00A95B7E">
            <w:pPr>
              <w:jc w:val="right"/>
            </w:pPr>
            <w:r w:rsidRPr="003D7325">
              <w:t>40,0</w:t>
            </w:r>
          </w:p>
        </w:tc>
        <w:tc>
          <w:tcPr>
            <w:tcW w:w="1276" w:type="dxa"/>
          </w:tcPr>
          <w:p w:rsidR="00A95B7E" w:rsidRPr="003D7325" w:rsidRDefault="00A95B7E" w:rsidP="00A95B7E">
            <w:pPr>
              <w:jc w:val="right"/>
            </w:pPr>
            <w:r w:rsidRPr="003D7325">
              <w:t>40,0</w:t>
            </w:r>
          </w:p>
        </w:tc>
        <w:tc>
          <w:tcPr>
            <w:tcW w:w="992" w:type="dxa"/>
          </w:tcPr>
          <w:p w:rsidR="00A95B7E" w:rsidRPr="003D7325" w:rsidRDefault="00A95B7E" w:rsidP="00A95B7E">
            <w:pPr>
              <w:jc w:val="right"/>
            </w:pPr>
            <w:r w:rsidRPr="003D7325">
              <w:t>40,0</w:t>
            </w:r>
          </w:p>
        </w:tc>
      </w:tr>
      <w:tr w:rsidR="00A95B7E" w:rsidRPr="003D7325" w:rsidTr="00A95B7E">
        <w:tc>
          <w:tcPr>
            <w:tcW w:w="3261" w:type="dxa"/>
          </w:tcPr>
          <w:p w:rsidR="00A95B7E" w:rsidRPr="003D7325" w:rsidRDefault="00A95B7E" w:rsidP="00A95B7E">
            <w:pPr>
              <w:jc w:val="both"/>
              <w:rPr>
                <w:b/>
              </w:rPr>
            </w:pPr>
            <w:r w:rsidRPr="003D7325">
              <w:rPr>
                <w:b/>
              </w:rPr>
              <w:t>Другие вопросы в области средств массовой информации</w:t>
            </w:r>
          </w:p>
        </w:tc>
        <w:tc>
          <w:tcPr>
            <w:tcW w:w="851" w:type="dxa"/>
          </w:tcPr>
          <w:p w:rsidR="00A95B7E" w:rsidRPr="003D7325" w:rsidRDefault="00A95B7E" w:rsidP="00A95B7E">
            <w:pPr>
              <w:jc w:val="both"/>
              <w:rPr>
                <w:b/>
              </w:rPr>
            </w:pPr>
            <w:r w:rsidRPr="003D7325">
              <w:rPr>
                <w:b/>
              </w:rPr>
              <w:t>900</w:t>
            </w:r>
          </w:p>
        </w:tc>
        <w:tc>
          <w:tcPr>
            <w:tcW w:w="709" w:type="dxa"/>
          </w:tcPr>
          <w:p w:rsidR="00A95B7E" w:rsidRPr="003D7325" w:rsidRDefault="00A95B7E" w:rsidP="00A95B7E">
            <w:pPr>
              <w:jc w:val="both"/>
              <w:rPr>
                <w:b/>
              </w:rPr>
            </w:pPr>
            <w:r w:rsidRPr="003D7325">
              <w:rPr>
                <w:b/>
              </w:rPr>
              <w:t>12 04</w:t>
            </w:r>
          </w:p>
        </w:tc>
        <w:tc>
          <w:tcPr>
            <w:tcW w:w="1417" w:type="dxa"/>
          </w:tcPr>
          <w:p w:rsidR="00A95B7E" w:rsidRPr="003D7325" w:rsidRDefault="00A95B7E" w:rsidP="00A95B7E">
            <w:pPr>
              <w:jc w:val="both"/>
              <w:rPr>
                <w:b/>
              </w:rPr>
            </w:pPr>
          </w:p>
        </w:tc>
        <w:tc>
          <w:tcPr>
            <w:tcW w:w="567" w:type="dxa"/>
          </w:tcPr>
          <w:p w:rsidR="00A95B7E" w:rsidRPr="003D7325" w:rsidRDefault="00A95B7E" w:rsidP="00A95B7E">
            <w:pPr>
              <w:jc w:val="both"/>
              <w:rPr>
                <w:b/>
              </w:rPr>
            </w:pPr>
          </w:p>
        </w:tc>
        <w:tc>
          <w:tcPr>
            <w:tcW w:w="1134" w:type="dxa"/>
          </w:tcPr>
          <w:p w:rsidR="00A95B7E" w:rsidRPr="003D7325" w:rsidRDefault="00A95B7E" w:rsidP="00A95B7E">
            <w:pPr>
              <w:jc w:val="right"/>
              <w:rPr>
                <w:b/>
              </w:rPr>
            </w:pPr>
            <w:r w:rsidRPr="003D7325">
              <w:rPr>
                <w:b/>
              </w:rPr>
              <w:t>150,0</w:t>
            </w:r>
          </w:p>
        </w:tc>
        <w:tc>
          <w:tcPr>
            <w:tcW w:w="1276" w:type="dxa"/>
          </w:tcPr>
          <w:p w:rsidR="00A95B7E" w:rsidRPr="003D7325" w:rsidRDefault="00A95B7E" w:rsidP="00A95B7E">
            <w:pPr>
              <w:jc w:val="right"/>
              <w:rPr>
                <w:b/>
              </w:rPr>
            </w:pPr>
            <w:r w:rsidRPr="003D7325">
              <w:rPr>
                <w:b/>
              </w:rPr>
              <w:t>150,0</w:t>
            </w:r>
          </w:p>
        </w:tc>
        <w:tc>
          <w:tcPr>
            <w:tcW w:w="992" w:type="dxa"/>
          </w:tcPr>
          <w:p w:rsidR="00A95B7E" w:rsidRPr="003D7325" w:rsidRDefault="00A95B7E" w:rsidP="00A95B7E">
            <w:pPr>
              <w:jc w:val="right"/>
              <w:rPr>
                <w:b/>
              </w:rPr>
            </w:pPr>
            <w:r w:rsidRPr="003D7325">
              <w:rPr>
                <w:b/>
              </w:rPr>
              <w:t>150,0</w:t>
            </w:r>
          </w:p>
        </w:tc>
      </w:tr>
      <w:tr w:rsidR="00A95B7E" w:rsidRPr="003D7325" w:rsidTr="00A95B7E">
        <w:tc>
          <w:tcPr>
            <w:tcW w:w="3261" w:type="dxa"/>
          </w:tcPr>
          <w:p w:rsidR="00A95B7E" w:rsidRPr="003D7325" w:rsidRDefault="00A95B7E" w:rsidP="00A95B7E">
            <w:pPr>
              <w:jc w:val="both"/>
            </w:pPr>
            <w:r w:rsidRPr="003D7325">
              <w:t>Информирование жителей муниципального округа Ломоносовский</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12 04</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p>
        </w:tc>
        <w:tc>
          <w:tcPr>
            <w:tcW w:w="1134" w:type="dxa"/>
          </w:tcPr>
          <w:p w:rsidR="00A95B7E" w:rsidRPr="003D7325" w:rsidRDefault="00A95B7E" w:rsidP="00A95B7E">
            <w:pPr>
              <w:jc w:val="right"/>
            </w:pPr>
            <w:r w:rsidRPr="003D7325">
              <w:t>150,0</w:t>
            </w:r>
          </w:p>
        </w:tc>
        <w:tc>
          <w:tcPr>
            <w:tcW w:w="1276" w:type="dxa"/>
          </w:tcPr>
          <w:p w:rsidR="00A95B7E" w:rsidRPr="003D7325" w:rsidRDefault="00A95B7E" w:rsidP="00A95B7E">
            <w:pPr>
              <w:jc w:val="right"/>
            </w:pPr>
            <w:r w:rsidRPr="003D7325">
              <w:t>150,0</w:t>
            </w:r>
          </w:p>
        </w:tc>
        <w:tc>
          <w:tcPr>
            <w:tcW w:w="992" w:type="dxa"/>
          </w:tcPr>
          <w:p w:rsidR="00A95B7E" w:rsidRPr="003D7325" w:rsidRDefault="00A95B7E" w:rsidP="00A95B7E">
            <w:pPr>
              <w:jc w:val="right"/>
            </w:pPr>
            <w:r w:rsidRPr="003D7325">
              <w:t>150,0</w:t>
            </w:r>
          </w:p>
        </w:tc>
      </w:tr>
      <w:tr w:rsidR="00A95B7E" w:rsidRPr="003D7325" w:rsidTr="00A95B7E">
        <w:tc>
          <w:tcPr>
            <w:tcW w:w="3261" w:type="dxa"/>
          </w:tcPr>
          <w:p w:rsidR="00A95B7E" w:rsidRPr="003D7325" w:rsidRDefault="00A95B7E" w:rsidP="00A95B7E">
            <w:pPr>
              <w:jc w:val="both"/>
            </w:pPr>
            <w:r w:rsidRPr="003D7325">
              <w:t>Закупка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12 04</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r w:rsidRPr="003D7325">
              <w:t>200</w:t>
            </w:r>
          </w:p>
        </w:tc>
        <w:tc>
          <w:tcPr>
            <w:tcW w:w="1134" w:type="dxa"/>
          </w:tcPr>
          <w:p w:rsidR="00A95B7E" w:rsidRPr="003D7325" w:rsidRDefault="00A95B7E" w:rsidP="00A95B7E">
            <w:pPr>
              <w:jc w:val="right"/>
            </w:pPr>
            <w:r w:rsidRPr="003D7325">
              <w:t>150,0</w:t>
            </w:r>
          </w:p>
        </w:tc>
        <w:tc>
          <w:tcPr>
            <w:tcW w:w="1276" w:type="dxa"/>
          </w:tcPr>
          <w:p w:rsidR="00A95B7E" w:rsidRPr="003D7325" w:rsidRDefault="00A95B7E" w:rsidP="00A95B7E">
            <w:pPr>
              <w:jc w:val="right"/>
            </w:pPr>
            <w:r w:rsidRPr="003D7325">
              <w:t>150,0</w:t>
            </w:r>
          </w:p>
        </w:tc>
        <w:tc>
          <w:tcPr>
            <w:tcW w:w="992" w:type="dxa"/>
          </w:tcPr>
          <w:p w:rsidR="00A95B7E" w:rsidRPr="003D7325" w:rsidRDefault="00A95B7E" w:rsidP="00A95B7E">
            <w:pPr>
              <w:jc w:val="right"/>
            </w:pPr>
            <w:r w:rsidRPr="003D7325">
              <w:t>150,0</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851" w:type="dxa"/>
          </w:tcPr>
          <w:p w:rsidR="00A95B7E" w:rsidRPr="003D7325" w:rsidRDefault="00A95B7E" w:rsidP="00A95B7E">
            <w:pPr>
              <w:jc w:val="both"/>
            </w:pPr>
            <w:r w:rsidRPr="003D7325">
              <w:t>900</w:t>
            </w:r>
          </w:p>
        </w:tc>
        <w:tc>
          <w:tcPr>
            <w:tcW w:w="709" w:type="dxa"/>
          </w:tcPr>
          <w:p w:rsidR="00A95B7E" w:rsidRPr="003D7325" w:rsidRDefault="00A95B7E" w:rsidP="00A95B7E">
            <w:pPr>
              <w:jc w:val="both"/>
            </w:pPr>
            <w:r w:rsidRPr="003D7325">
              <w:t>12 04</w:t>
            </w:r>
          </w:p>
        </w:tc>
        <w:tc>
          <w:tcPr>
            <w:tcW w:w="1417" w:type="dxa"/>
          </w:tcPr>
          <w:p w:rsidR="00A95B7E" w:rsidRPr="003D7325" w:rsidRDefault="00A95B7E" w:rsidP="00A95B7E">
            <w:pPr>
              <w:jc w:val="both"/>
            </w:pPr>
            <w:r w:rsidRPr="003D7325">
              <w:t>35Е 01 00300</w:t>
            </w:r>
          </w:p>
        </w:tc>
        <w:tc>
          <w:tcPr>
            <w:tcW w:w="567" w:type="dxa"/>
          </w:tcPr>
          <w:p w:rsidR="00A95B7E" w:rsidRPr="003D7325" w:rsidRDefault="00A95B7E" w:rsidP="00A95B7E">
            <w:pPr>
              <w:jc w:val="both"/>
            </w:pPr>
            <w:r w:rsidRPr="003D7325">
              <w:t>240</w:t>
            </w:r>
          </w:p>
        </w:tc>
        <w:tc>
          <w:tcPr>
            <w:tcW w:w="1134" w:type="dxa"/>
          </w:tcPr>
          <w:p w:rsidR="00A95B7E" w:rsidRPr="003D7325" w:rsidRDefault="00A95B7E" w:rsidP="00A95B7E">
            <w:pPr>
              <w:jc w:val="right"/>
            </w:pPr>
            <w:r w:rsidRPr="003D7325">
              <w:t>150,0</w:t>
            </w:r>
          </w:p>
        </w:tc>
        <w:tc>
          <w:tcPr>
            <w:tcW w:w="1276" w:type="dxa"/>
          </w:tcPr>
          <w:p w:rsidR="00A95B7E" w:rsidRPr="003D7325" w:rsidRDefault="00A95B7E" w:rsidP="00A95B7E">
            <w:pPr>
              <w:jc w:val="right"/>
            </w:pPr>
            <w:r w:rsidRPr="003D7325">
              <w:t>150,0</w:t>
            </w:r>
          </w:p>
        </w:tc>
        <w:tc>
          <w:tcPr>
            <w:tcW w:w="992" w:type="dxa"/>
          </w:tcPr>
          <w:p w:rsidR="00A95B7E" w:rsidRPr="003D7325" w:rsidRDefault="00A95B7E" w:rsidP="00A95B7E">
            <w:pPr>
              <w:jc w:val="right"/>
            </w:pPr>
            <w:r w:rsidRPr="003D7325">
              <w:t>150,0</w:t>
            </w:r>
          </w:p>
        </w:tc>
      </w:tr>
    </w:tbl>
    <w:p w:rsidR="00A95B7E" w:rsidRPr="003D7325" w:rsidRDefault="00A95B7E" w:rsidP="00A95B7E">
      <w:pPr>
        <w:ind w:left="5529"/>
        <w:rPr>
          <w:b/>
          <w:sz w:val="24"/>
          <w:szCs w:val="24"/>
        </w:rPr>
      </w:pPr>
    </w:p>
    <w:p w:rsidR="00A95B7E" w:rsidRPr="003D7325" w:rsidRDefault="00A95B7E" w:rsidP="00A95B7E">
      <w:pPr>
        <w:ind w:left="5529"/>
        <w:rPr>
          <w:b/>
          <w:sz w:val="24"/>
          <w:szCs w:val="24"/>
        </w:rPr>
      </w:pPr>
    </w:p>
    <w:p w:rsidR="00A95B7E" w:rsidRPr="003D7325" w:rsidRDefault="00A95B7E" w:rsidP="00A95B7E">
      <w:pPr>
        <w:spacing w:after="200" w:line="276" w:lineRule="auto"/>
        <w:rPr>
          <w:b/>
          <w:sz w:val="24"/>
          <w:szCs w:val="24"/>
        </w:rPr>
      </w:pPr>
      <w:r w:rsidRPr="003D7325">
        <w:rPr>
          <w:b/>
          <w:sz w:val="24"/>
          <w:szCs w:val="24"/>
        </w:rPr>
        <w:br w:type="page"/>
      </w:r>
    </w:p>
    <w:p w:rsidR="00A95B7E" w:rsidRPr="003D7325" w:rsidRDefault="00A95B7E" w:rsidP="00A95B7E">
      <w:pPr>
        <w:ind w:left="5387"/>
        <w:rPr>
          <w:sz w:val="24"/>
          <w:szCs w:val="24"/>
        </w:rPr>
      </w:pPr>
      <w:r w:rsidRPr="003D7325">
        <w:rPr>
          <w:sz w:val="24"/>
          <w:szCs w:val="24"/>
        </w:rPr>
        <w:lastRenderedPageBreak/>
        <w:t>Приложение 6</w:t>
      </w:r>
    </w:p>
    <w:p w:rsidR="00A95B7E" w:rsidRPr="003D7325" w:rsidRDefault="00A95B7E" w:rsidP="00A95B7E">
      <w:pPr>
        <w:ind w:left="5387"/>
        <w:rPr>
          <w:sz w:val="24"/>
          <w:szCs w:val="24"/>
        </w:rPr>
      </w:pPr>
      <w:r w:rsidRPr="003D7325">
        <w:rPr>
          <w:sz w:val="24"/>
          <w:szCs w:val="24"/>
        </w:rPr>
        <w:t xml:space="preserve">к решению Совета депутатов </w:t>
      </w:r>
    </w:p>
    <w:p w:rsidR="00A95B7E" w:rsidRPr="003D7325" w:rsidRDefault="00A95B7E" w:rsidP="00A95B7E">
      <w:pPr>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от _____________ № _____</w:t>
      </w:r>
    </w:p>
    <w:p w:rsidR="00A95B7E" w:rsidRPr="003D7325" w:rsidRDefault="00A95B7E" w:rsidP="00A95B7E">
      <w:pPr>
        <w:ind w:left="5529"/>
        <w:rPr>
          <w:b/>
          <w:sz w:val="24"/>
          <w:szCs w:val="24"/>
        </w:rPr>
      </w:pPr>
    </w:p>
    <w:p w:rsidR="00A95B7E" w:rsidRPr="003D7325" w:rsidRDefault="00A95B7E" w:rsidP="00A95B7E">
      <w:pPr>
        <w:jc w:val="center"/>
        <w:rPr>
          <w:b/>
          <w:sz w:val="24"/>
          <w:szCs w:val="24"/>
        </w:rPr>
      </w:pPr>
      <w:r w:rsidRPr="003D7325">
        <w:rPr>
          <w:b/>
          <w:sz w:val="24"/>
          <w:szCs w:val="24"/>
        </w:rPr>
        <w:t xml:space="preserve">Распределение бюджетных </w:t>
      </w:r>
      <w:proofErr w:type="gramStart"/>
      <w:r w:rsidRPr="003D7325">
        <w:rPr>
          <w:b/>
          <w:sz w:val="24"/>
          <w:szCs w:val="24"/>
        </w:rPr>
        <w:t>ассигнований  по</w:t>
      </w:r>
      <w:proofErr w:type="gramEnd"/>
      <w:r w:rsidRPr="003D7325">
        <w:rPr>
          <w:b/>
          <w:sz w:val="24"/>
          <w:szCs w:val="24"/>
        </w:rPr>
        <w:t xml:space="preserve"> разделам, подразделам, целевым статьям, группам видов расходов классификации расходов бюджета муниципального округа Ломоносовский на 2020 год и плановый период 2021 и 2022 годов </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67"/>
        <w:gridCol w:w="567"/>
        <w:gridCol w:w="1559"/>
        <w:gridCol w:w="709"/>
        <w:gridCol w:w="1418"/>
        <w:gridCol w:w="1275"/>
        <w:gridCol w:w="1276"/>
      </w:tblGrid>
      <w:tr w:rsidR="00A95B7E" w:rsidRPr="003D7325" w:rsidTr="00A95B7E">
        <w:trPr>
          <w:cantSplit/>
          <w:trHeight w:val="194"/>
          <w:tblHeader/>
        </w:trPr>
        <w:tc>
          <w:tcPr>
            <w:tcW w:w="3261" w:type="dxa"/>
            <w:vMerge w:val="restart"/>
          </w:tcPr>
          <w:p w:rsidR="00A95B7E" w:rsidRPr="003D7325" w:rsidRDefault="00A95B7E" w:rsidP="00A95B7E">
            <w:pPr>
              <w:jc w:val="center"/>
              <w:rPr>
                <w:b/>
              </w:rPr>
            </w:pPr>
            <w:r w:rsidRPr="003D7325">
              <w:rPr>
                <w:b/>
              </w:rPr>
              <w:t>Наименование</w:t>
            </w:r>
          </w:p>
        </w:tc>
        <w:tc>
          <w:tcPr>
            <w:tcW w:w="567" w:type="dxa"/>
            <w:vMerge w:val="restart"/>
            <w:vAlign w:val="center"/>
          </w:tcPr>
          <w:p w:rsidR="00A95B7E" w:rsidRPr="003D7325" w:rsidRDefault="00A95B7E" w:rsidP="00A95B7E">
            <w:pPr>
              <w:jc w:val="center"/>
              <w:rPr>
                <w:b/>
              </w:rPr>
            </w:pPr>
            <w:proofErr w:type="spellStart"/>
            <w:r w:rsidRPr="003D7325">
              <w:rPr>
                <w:b/>
              </w:rPr>
              <w:t>Рз</w:t>
            </w:r>
            <w:proofErr w:type="spellEnd"/>
          </w:p>
        </w:tc>
        <w:tc>
          <w:tcPr>
            <w:tcW w:w="567" w:type="dxa"/>
            <w:vMerge w:val="restart"/>
            <w:vAlign w:val="center"/>
          </w:tcPr>
          <w:p w:rsidR="00A95B7E" w:rsidRPr="003D7325" w:rsidRDefault="00A95B7E" w:rsidP="00A95B7E">
            <w:pPr>
              <w:jc w:val="center"/>
              <w:rPr>
                <w:b/>
              </w:rPr>
            </w:pPr>
            <w:r w:rsidRPr="003D7325">
              <w:rPr>
                <w:b/>
              </w:rPr>
              <w:t>ПР</w:t>
            </w:r>
          </w:p>
        </w:tc>
        <w:tc>
          <w:tcPr>
            <w:tcW w:w="1559" w:type="dxa"/>
            <w:vMerge w:val="restart"/>
            <w:vAlign w:val="center"/>
          </w:tcPr>
          <w:p w:rsidR="00A95B7E" w:rsidRPr="003D7325" w:rsidRDefault="00A95B7E" w:rsidP="00A95B7E">
            <w:pPr>
              <w:jc w:val="center"/>
              <w:rPr>
                <w:b/>
              </w:rPr>
            </w:pPr>
            <w:r w:rsidRPr="003D7325">
              <w:rPr>
                <w:b/>
              </w:rPr>
              <w:t>ЦСР</w:t>
            </w:r>
          </w:p>
        </w:tc>
        <w:tc>
          <w:tcPr>
            <w:tcW w:w="709" w:type="dxa"/>
            <w:vMerge w:val="restart"/>
            <w:vAlign w:val="center"/>
          </w:tcPr>
          <w:p w:rsidR="00A95B7E" w:rsidRPr="003D7325" w:rsidRDefault="00A95B7E" w:rsidP="00A95B7E">
            <w:pPr>
              <w:jc w:val="center"/>
              <w:rPr>
                <w:b/>
              </w:rPr>
            </w:pPr>
            <w:r w:rsidRPr="003D7325">
              <w:rPr>
                <w:b/>
              </w:rPr>
              <w:t>ВР</w:t>
            </w:r>
          </w:p>
        </w:tc>
        <w:tc>
          <w:tcPr>
            <w:tcW w:w="3969" w:type="dxa"/>
            <w:gridSpan w:val="3"/>
            <w:vAlign w:val="center"/>
          </w:tcPr>
          <w:p w:rsidR="00A95B7E" w:rsidRPr="003D7325" w:rsidRDefault="00A95B7E" w:rsidP="00A95B7E">
            <w:pPr>
              <w:jc w:val="center"/>
              <w:rPr>
                <w:b/>
              </w:rPr>
            </w:pPr>
            <w:r w:rsidRPr="003D7325">
              <w:rPr>
                <w:b/>
              </w:rPr>
              <w:t>Сумма, тыс. рублей</w:t>
            </w:r>
          </w:p>
        </w:tc>
      </w:tr>
      <w:tr w:rsidR="00A95B7E" w:rsidRPr="003D7325" w:rsidTr="00A95B7E">
        <w:trPr>
          <w:cantSplit/>
          <w:trHeight w:val="194"/>
          <w:tblHeader/>
        </w:trPr>
        <w:tc>
          <w:tcPr>
            <w:tcW w:w="3261" w:type="dxa"/>
            <w:vMerge/>
          </w:tcPr>
          <w:p w:rsidR="00A95B7E" w:rsidRPr="003D7325" w:rsidRDefault="00A95B7E" w:rsidP="00A95B7E">
            <w:pPr>
              <w:jc w:val="center"/>
              <w:rPr>
                <w:b/>
              </w:rPr>
            </w:pPr>
          </w:p>
        </w:tc>
        <w:tc>
          <w:tcPr>
            <w:tcW w:w="567" w:type="dxa"/>
            <w:vMerge/>
          </w:tcPr>
          <w:p w:rsidR="00A95B7E" w:rsidRPr="003D7325" w:rsidRDefault="00A95B7E" w:rsidP="00A95B7E">
            <w:pPr>
              <w:jc w:val="center"/>
              <w:rPr>
                <w:b/>
              </w:rPr>
            </w:pPr>
          </w:p>
        </w:tc>
        <w:tc>
          <w:tcPr>
            <w:tcW w:w="567" w:type="dxa"/>
            <w:vMerge/>
            <w:vAlign w:val="center"/>
          </w:tcPr>
          <w:p w:rsidR="00A95B7E" w:rsidRPr="003D7325" w:rsidRDefault="00A95B7E" w:rsidP="00A95B7E">
            <w:pPr>
              <w:jc w:val="center"/>
              <w:rPr>
                <w:b/>
              </w:rPr>
            </w:pPr>
          </w:p>
        </w:tc>
        <w:tc>
          <w:tcPr>
            <w:tcW w:w="1559" w:type="dxa"/>
            <w:vMerge/>
            <w:vAlign w:val="center"/>
          </w:tcPr>
          <w:p w:rsidR="00A95B7E" w:rsidRPr="003D7325" w:rsidRDefault="00A95B7E" w:rsidP="00A95B7E">
            <w:pPr>
              <w:jc w:val="center"/>
              <w:rPr>
                <w:b/>
              </w:rPr>
            </w:pPr>
          </w:p>
        </w:tc>
        <w:tc>
          <w:tcPr>
            <w:tcW w:w="709" w:type="dxa"/>
            <w:vMerge/>
            <w:vAlign w:val="center"/>
          </w:tcPr>
          <w:p w:rsidR="00A95B7E" w:rsidRPr="003D7325" w:rsidRDefault="00A95B7E" w:rsidP="00A95B7E">
            <w:pPr>
              <w:jc w:val="center"/>
              <w:rPr>
                <w:b/>
              </w:rPr>
            </w:pPr>
          </w:p>
        </w:tc>
        <w:tc>
          <w:tcPr>
            <w:tcW w:w="1418" w:type="dxa"/>
            <w:vMerge w:val="restart"/>
            <w:vAlign w:val="center"/>
          </w:tcPr>
          <w:p w:rsidR="00A95B7E" w:rsidRPr="003D7325" w:rsidRDefault="00A95B7E" w:rsidP="00A95B7E">
            <w:pPr>
              <w:jc w:val="center"/>
              <w:rPr>
                <w:b/>
              </w:rPr>
            </w:pPr>
            <w:r w:rsidRPr="003D7325">
              <w:rPr>
                <w:b/>
              </w:rPr>
              <w:t>2020 год</w:t>
            </w:r>
          </w:p>
        </w:tc>
        <w:tc>
          <w:tcPr>
            <w:tcW w:w="2551" w:type="dxa"/>
            <w:gridSpan w:val="2"/>
            <w:vAlign w:val="center"/>
          </w:tcPr>
          <w:p w:rsidR="00A95B7E" w:rsidRPr="003D7325" w:rsidRDefault="00A95B7E" w:rsidP="00A95B7E">
            <w:pPr>
              <w:jc w:val="center"/>
              <w:rPr>
                <w:b/>
              </w:rPr>
            </w:pPr>
            <w:r w:rsidRPr="003D7325">
              <w:rPr>
                <w:b/>
              </w:rPr>
              <w:t>Плановый период</w:t>
            </w:r>
          </w:p>
        </w:tc>
      </w:tr>
      <w:tr w:rsidR="00A95B7E" w:rsidRPr="003D7325" w:rsidTr="00A95B7E">
        <w:trPr>
          <w:cantSplit/>
          <w:trHeight w:val="372"/>
          <w:tblHeader/>
        </w:trPr>
        <w:tc>
          <w:tcPr>
            <w:tcW w:w="3261" w:type="dxa"/>
            <w:vMerge/>
          </w:tcPr>
          <w:p w:rsidR="00A95B7E" w:rsidRPr="003D7325" w:rsidRDefault="00A95B7E" w:rsidP="00A95B7E">
            <w:pPr>
              <w:jc w:val="both"/>
              <w:rPr>
                <w:b/>
              </w:rPr>
            </w:pPr>
          </w:p>
        </w:tc>
        <w:tc>
          <w:tcPr>
            <w:tcW w:w="567" w:type="dxa"/>
            <w:vMerge/>
          </w:tcPr>
          <w:p w:rsidR="00A95B7E" w:rsidRPr="003D7325" w:rsidRDefault="00A95B7E" w:rsidP="00A95B7E">
            <w:pPr>
              <w:jc w:val="both"/>
              <w:rPr>
                <w:b/>
              </w:rPr>
            </w:pPr>
          </w:p>
        </w:tc>
        <w:tc>
          <w:tcPr>
            <w:tcW w:w="567" w:type="dxa"/>
            <w:vMerge/>
          </w:tcPr>
          <w:p w:rsidR="00A95B7E" w:rsidRPr="003D7325" w:rsidRDefault="00A95B7E" w:rsidP="00A95B7E">
            <w:pPr>
              <w:jc w:val="both"/>
              <w:rPr>
                <w:b/>
              </w:rPr>
            </w:pPr>
          </w:p>
        </w:tc>
        <w:tc>
          <w:tcPr>
            <w:tcW w:w="1559" w:type="dxa"/>
            <w:vMerge/>
          </w:tcPr>
          <w:p w:rsidR="00A95B7E" w:rsidRPr="003D7325" w:rsidRDefault="00A95B7E" w:rsidP="00A95B7E">
            <w:pPr>
              <w:jc w:val="both"/>
              <w:rPr>
                <w:b/>
              </w:rPr>
            </w:pPr>
          </w:p>
        </w:tc>
        <w:tc>
          <w:tcPr>
            <w:tcW w:w="709" w:type="dxa"/>
            <w:vMerge/>
          </w:tcPr>
          <w:p w:rsidR="00A95B7E" w:rsidRPr="003D7325" w:rsidRDefault="00A95B7E" w:rsidP="00A95B7E">
            <w:pPr>
              <w:jc w:val="both"/>
              <w:rPr>
                <w:b/>
              </w:rPr>
            </w:pPr>
          </w:p>
        </w:tc>
        <w:tc>
          <w:tcPr>
            <w:tcW w:w="1418" w:type="dxa"/>
            <w:vMerge/>
          </w:tcPr>
          <w:p w:rsidR="00A95B7E" w:rsidRPr="003D7325" w:rsidRDefault="00A95B7E" w:rsidP="00A95B7E">
            <w:pPr>
              <w:jc w:val="center"/>
              <w:rPr>
                <w:b/>
              </w:rPr>
            </w:pPr>
          </w:p>
        </w:tc>
        <w:tc>
          <w:tcPr>
            <w:tcW w:w="1275" w:type="dxa"/>
          </w:tcPr>
          <w:p w:rsidR="00A95B7E" w:rsidRPr="003D7325" w:rsidRDefault="00A95B7E" w:rsidP="00A95B7E">
            <w:pPr>
              <w:jc w:val="center"/>
              <w:rPr>
                <w:b/>
              </w:rPr>
            </w:pPr>
            <w:r w:rsidRPr="003D7325">
              <w:rPr>
                <w:b/>
              </w:rPr>
              <w:t>2021 год</w:t>
            </w:r>
          </w:p>
        </w:tc>
        <w:tc>
          <w:tcPr>
            <w:tcW w:w="1276" w:type="dxa"/>
          </w:tcPr>
          <w:p w:rsidR="00A95B7E" w:rsidRPr="003D7325" w:rsidRDefault="00A95B7E" w:rsidP="00A95B7E">
            <w:pPr>
              <w:jc w:val="center"/>
              <w:rPr>
                <w:b/>
              </w:rPr>
            </w:pPr>
            <w:r w:rsidRPr="003D7325">
              <w:rPr>
                <w:b/>
              </w:rPr>
              <w:t>2022 год</w:t>
            </w:r>
          </w:p>
        </w:tc>
      </w:tr>
      <w:tr w:rsidR="00A95B7E" w:rsidRPr="003D7325" w:rsidTr="00A95B7E">
        <w:tc>
          <w:tcPr>
            <w:tcW w:w="3261" w:type="dxa"/>
          </w:tcPr>
          <w:p w:rsidR="00A95B7E" w:rsidRPr="003D7325" w:rsidRDefault="00A95B7E" w:rsidP="00A95B7E">
            <w:pPr>
              <w:jc w:val="center"/>
              <w:rPr>
                <w:sz w:val="24"/>
                <w:szCs w:val="24"/>
              </w:rPr>
            </w:pPr>
            <w:r w:rsidRPr="003D7325">
              <w:rPr>
                <w:sz w:val="24"/>
                <w:szCs w:val="24"/>
              </w:rPr>
              <w:t>1</w:t>
            </w:r>
          </w:p>
        </w:tc>
        <w:tc>
          <w:tcPr>
            <w:tcW w:w="567" w:type="dxa"/>
          </w:tcPr>
          <w:p w:rsidR="00A95B7E" w:rsidRPr="003D7325" w:rsidRDefault="00A95B7E" w:rsidP="00A95B7E">
            <w:pPr>
              <w:jc w:val="center"/>
              <w:rPr>
                <w:sz w:val="24"/>
                <w:szCs w:val="24"/>
              </w:rPr>
            </w:pPr>
          </w:p>
        </w:tc>
        <w:tc>
          <w:tcPr>
            <w:tcW w:w="567" w:type="dxa"/>
          </w:tcPr>
          <w:p w:rsidR="00A95B7E" w:rsidRPr="003D7325" w:rsidRDefault="00A95B7E" w:rsidP="00A95B7E">
            <w:pPr>
              <w:jc w:val="center"/>
              <w:rPr>
                <w:sz w:val="24"/>
                <w:szCs w:val="24"/>
              </w:rPr>
            </w:pPr>
            <w:r w:rsidRPr="003D7325">
              <w:rPr>
                <w:sz w:val="24"/>
                <w:szCs w:val="24"/>
              </w:rPr>
              <w:t>2</w:t>
            </w:r>
          </w:p>
        </w:tc>
        <w:tc>
          <w:tcPr>
            <w:tcW w:w="1559" w:type="dxa"/>
          </w:tcPr>
          <w:p w:rsidR="00A95B7E" w:rsidRPr="003D7325" w:rsidRDefault="00A95B7E" w:rsidP="00A95B7E">
            <w:pPr>
              <w:jc w:val="center"/>
              <w:rPr>
                <w:sz w:val="24"/>
                <w:szCs w:val="24"/>
              </w:rPr>
            </w:pPr>
            <w:r w:rsidRPr="003D7325">
              <w:rPr>
                <w:sz w:val="24"/>
                <w:szCs w:val="24"/>
              </w:rPr>
              <w:t>3</w:t>
            </w:r>
          </w:p>
        </w:tc>
        <w:tc>
          <w:tcPr>
            <w:tcW w:w="709" w:type="dxa"/>
          </w:tcPr>
          <w:p w:rsidR="00A95B7E" w:rsidRPr="003D7325" w:rsidRDefault="00A95B7E" w:rsidP="00A95B7E">
            <w:pPr>
              <w:jc w:val="center"/>
              <w:rPr>
                <w:sz w:val="24"/>
                <w:szCs w:val="24"/>
              </w:rPr>
            </w:pPr>
            <w:r w:rsidRPr="003D7325">
              <w:rPr>
                <w:sz w:val="24"/>
                <w:szCs w:val="24"/>
              </w:rPr>
              <w:t>4</w:t>
            </w:r>
          </w:p>
        </w:tc>
        <w:tc>
          <w:tcPr>
            <w:tcW w:w="1418" w:type="dxa"/>
          </w:tcPr>
          <w:p w:rsidR="00A95B7E" w:rsidRPr="003D7325" w:rsidRDefault="00A95B7E" w:rsidP="00A95B7E">
            <w:pPr>
              <w:jc w:val="center"/>
              <w:rPr>
                <w:sz w:val="24"/>
                <w:szCs w:val="24"/>
              </w:rPr>
            </w:pPr>
            <w:r w:rsidRPr="003D7325">
              <w:rPr>
                <w:sz w:val="24"/>
                <w:szCs w:val="24"/>
              </w:rPr>
              <w:t>5</w:t>
            </w:r>
          </w:p>
        </w:tc>
        <w:tc>
          <w:tcPr>
            <w:tcW w:w="1275" w:type="dxa"/>
          </w:tcPr>
          <w:p w:rsidR="00A95B7E" w:rsidRPr="003D7325" w:rsidRDefault="00A95B7E" w:rsidP="00A95B7E">
            <w:pPr>
              <w:jc w:val="center"/>
              <w:rPr>
                <w:sz w:val="24"/>
                <w:szCs w:val="24"/>
              </w:rPr>
            </w:pPr>
            <w:r w:rsidRPr="003D7325">
              <w:rPr>
                <w:sz w:val="24"/>
                <w:szCs w:val="24"/>
              </w:rPr>
              <w:t>6</w:t>
            </w:r>
          </w:p>
        </w:tc>
        <w:tc>
          <w:tcPr>
            <w:tcW w:w="1276" w:type="dxa"/>
          </w:tcPr>
          <w:p w:rsidR="00A95B7E" w:rsidRPr="003D7325" w:rsidRDefault="00A95B7E" w:rsidP="00A95B7E">
            <w:pPr>
              <w:jc w:val="center"/>
              <w:rPr>
                <w:sz w:val="24"/>
                <w:szCs w:val="24"/>
              </w:rPr>
            </w:pPr>
            <w:r w:rsidRPr="003D7325">
              <w:rPr>
                <w:sz w:val="24"/>
                <w:szCs w:val="24"/>
              </w:rPr>
              <w:t>7</w:t>
            </w:r>
          </w:p>
        </w:tc>
      </w:tr>
      <w:tr w:rsidR="00A95B7E" w:rsidRPr="003D7325" w:rsidTr="00A95B7E">
        <w:tc>
          <w:tcPr>
            <w:tcW w:w="3261" w:type="dxa"/>
          </w:tcPr>
          <w:p w:rsidR="00A95B7E" w:rsidRPr="003D7325" w:rsidRDefault="00A95B7E" w:rsidP="00A95B7E">
            <w:pPr>
              <w:rPr>
                <w:b/>
              </w:rPr>
            </w:pPr>
            <w:r w:rsidRPr="003D7325">
              <w:rPr>
                <w:b/>
              </w:rPr>
              <w:t>ОБЩЕГОСУДАРСТВЕННЫЕ ВОПРОСЫ</w:t>
            </w:r>
          </w:p>
        </w:tc>
        <w:tc>
          <w:tcPr>
            <w:tcW w:w="567" w:type="dxa"/>
          </w:tcPr>
          <w:p w:rsidR="00A95B7E" w:rsidRPr="003D7325" w:rsidRDefault="00A95B7E" w:rsidP="00A95B7E">
            <w:pPr>
              <w:jc w:val="both"/>
              <w:rPr>
                <w:b/>
              </w:rPr>
            </w:pPr>
            <w:r w:rsidRPr="003D7325">
              <w:rPr>
                <w:b/>
              </w:rPr>
              <w:t>01</w:t>
            </w:r>
          </w:p>
        </w:tc>
        <w:tc>
          <w:tcPr>
            <w:tcW w:w="567" w:type="dxa"/>
          </w:tcPr>
          <w:p w:rsidR="00A95B7E" w:rsidRPr="003D7325" w:rsidRDefault="00A95B7E" w:rsidP="00A95B7E">
            <w:pPr>
              <w:jc w:val="both"/>
              <w:rPr>
                <w:b/>
              </w:rPr>
            </w:pPr>
            <w:r w:rsidRPr="003D7325">
              <w:rPr>
                <w:b/>
              </w:rPr>
              <w:t>00</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18410,2</w:t>
            </w:r>
          </w:p>
        </w:tc>
        <w:tc>
          <w:tcPr>
            <w:tcW w:w="1275" w:type="dxa"/>
          </w:tcPr>
          <w:p w:rsidR="00A95B7E" w:rsidRPr="003D7325" w:rsidRDefault="00A95B7E" w:rsidP="00A95B7E">
            <w:pPr>
              <w:jc w:val="right"/>
              <w:rPr>
                <w:b/>
              </w:rPr>
            </w:pPr>
            <w:r w:rsidRPr="003D7325">
              <w:rPr>
                <w:b/>
              </w:rPr>
              <w:t>18958,2</w:t>
            </w:r>
          </w:p>
        </w:tc>
        <w:tc>
          <w:tcPr>
            <w:tcW w:w="1276" w:type="dxa"/>
          </w:tcPr>
          <w:p w:rsidR="00A95B7E" w:rsidRPr="003D7325" w:rsidRDefault="00A95B7E" w:rsidP="00A95B7E">
            <w:pPr>
              <w:jc w:val="right"/>
              <w:rPr>
                <w:b/>
              </w:rPr>
            </w:pPr>
            <w:r w:rsidRPr="003D7325">
              <w:rPr>
                <w:b/>
              </w:rPr>
              <w:t>23995,2</w:t>
            </w:r>
          </w:p>
        </w:tc>
      </w:tr>
      <w:tr w:rsidR="00A95B7E" w:rsidRPr="003D7325" w:rsidTr="00A95B7E">
        <w:tc>
          <w:tcPr>
            <w:tcW w:w="3261" w:type="dxa"/>
          </w:tcPr>
          <w:p w:rsidR="00A95B7E" w:rsidRPr="003D7325" w:rsidRDefault="00A95B7E" w:rsidP="00A95B7E">
            <w:pPr>
              <w:rPr>
                <w:b/>
              </w:rPr>
            </w:pPr>
            <w:r w:rsidRPr="003D7325">
              <w:rPr>
                <w:b/>
              </w:rPr>
              <w:t>Функционирование высшего должностного лица субъекта Российской Федерации и муниципального образования</w:t>
            </w:r>
          </w:p>
        </w:tc>
        <w:tc>
          <w:tcPr>
            <w:tcW w:w="567" w:type="dxa"/>
          </w:tcPr>
          <w:p w:rsidR="00A95B7E" w:rsidRPr="003D7325" w:rsidRDefault="00A95B7E" w:rsidP="00A95B7E">
            <w:pPr>
              <w:jc w:val="both"/>
              <w:rPr>
                <w:b/>
              </w:rPr>
            </w:pPr>
            <w:r w:rsidRPr="003D7325">
              <w:rPr>
                <w:b/>
              </w:rPr>
              <w:t xml:space="preserve">01 </w:t>
            </w:r>
          </w:p>
        </w:tc>
        <w:tc>
          <w:tcPr>
            <w:tcW w:w="567" w:type="dxa"/>
          </w:tcPr>
          <w:p w:rsidR="00A95B7E" w:rsidRPr="003D7325" w:rsidRDefault="00A95B7E" w:rsidP="00A95B7E">
            <w:pPr>
              <w:jc w:val="both"/>
              <w:rPr>
                <w:b/>
              </w:rPr>
            </w:pPr>
            <w:r w:rsidRPr="003D7325">
              <w:rPr>
                <w:b/>
              </w:rPr>
              <w:t xml:space="preserve"> 02</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2449,9</w:t>
            </w:r>
          </w:p>
        </w:tc>
        <w:tc>
          <w:tcPr>
            <w:tcW w:w="1275" w:type="dxa"/>
          </w:tcPr>
          <w:p w:rsidR="00A95B7E" w:rsidRPr="003D7325" w:rsidRDefault="00A95B7E" w:rsidP="00A95B7E">
            <w:pPr>
              <w:jc w:val="right"/>
              <w:rPr>
                <w:b/>
              </w:rPr>
            </w:pPr>
            <w:r w:rsidRPr="003D7325">
              <w:rPr>
                <w:b/>
              </w:rPr>
              <w:t>2449,9</w:t>
            </w:r>
          </w:p>
        </w:tc>
        <w:tc>
          <w:tcPr>
            <w:tcW w:w="1276" w:type="dxa"/>
          </w:tcPr>
          <w:p w:rsidR="00A95B7E" w:rsidRPr="003D7325" w:rsidRDefault="00A95B7E" w:rsidP="00A95B7E">
            <w:pPr>
              <w:jc w:val="right"/>
              <w:rPr>
                <w:b/>
              </w:rPr>
            </w:pPr>
            <w:r w:rsidRPr="003D7325">
              <w:rPr>
                <w:b/>
              </w:rPr>
              <w:t>2449,9</w:t>
            </w:r>
          </w:p>
        </w:tc>
      </w:tr>
      <w:tr w:rsidR="00A95B7E" w:rsidRPr="003D7325" w:rsidTr="00A95B7E">
        <w:tc>
          <w:tcPr>
            <w:tcW w:w="3261" w:type="dxa"/>
          </w:tcPr>
          <w:p w:rsidR="00A95B7E" w:rsidRPr="003D7325" w:rsidRDefault="00A95B7E" w:rsidP="00A95B7E">
            <w:r w:rsidRPr="003D7325">
              <w:t>Глава муниципального образования</w:t>
            </w:r>
          </w:p>
        </w:tc>
        <w:tc>
          <w:tcPr>
            <w:tcW w:w="567" w:type="dxa"/>
          </w:tcPr>
          <w:p w:rsidR="00A95B7E" w:rsidRPr="003D7325" w:rsidRDefault="00A95B7E" w:rsidP="00A95B7E">
            <w:pPr>
              <w:jc w:val="both"/>
            </w:pPr>
            <w:r w:rsidRPr="003D7325">
              <w:t xml:space="preserve">01 </w:t>
            </w:r>
          </w:p>
        </w:tc>
        <w:tc>
          <w:tcPr>
            <w:tcW w:w="567" w:type="dxa"/>
          </w:tcPr>
          <w:p w:rsidR="00A95B7E" w:rsidRPr="003D7325" w:rsidRDefault="00A95B7E" w:rsidP="00A95B7E">
            <w:pPr>
              <w:jc w:val="both"/>
            </w:pPr>
            <w:r w:rsidRPr="003D7325">
              <w:t xml:space="preserve"> 02</w:t>
            </w:r>
          </w:p>
        </w:tc>
        <w:tc>
          <w:tcPr>
            <w:tcW w:w="1559" w:type="dxa"/>
          </w:tcPr>
          <w:p w:rsidR="00A95B7E" w:rsidRPr="003D7325" w:rsidRDefault="00A95B7E" w:rsidP="00A95B7E">
            <w:pPr>
              <w:jc w:val="both"/>
            </w:pPr>
            <w:r w:rsidRPr="003D7325">
              <w:t>31А 01 00100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2397,9</w:t>
            </w:r>
          </w:p>
        </w:tc>
        <w:tc>
          <w:tcPr>
            <w:tcW w:w="1275"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r>
      <w:tr w:rsidR="00A95B7E" w:rsidRPr="003D7325" w:rsidTr="00A95B7E">
        <w:tc>
          <w:tcPr>
            <w:tcW w:w="3261" w:type="dxa"/>
          </w:tcPr>
          <w:p w:rsidR="00A95B7E" w:rsidRPr="003D7325" w:rsidRDefault="00A95B7E" w:rsidP="00A95B7E">
            <w:pPr>
              <w:jc w:val="both"/>
            </w:pPr>
            <w:r w:rsidRPr="003D732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A95B7E" w:rsidRPr="003D7325" w:rsidRDefault="00A95B7E" w:rsidP="00A95B7E">
            <w:pPr>
              <w:jc w:val="both"/>
            </w:pPr>
            <w:r w:rsidRPr="003D7325">
              <w:t xml:space="preserve">01 </w:t>
            </w:r>
          </w:p>
        </w:tc>
        <w:tc>
          <w:tcPr>
            <w:tcW w:w="567" w:type="dxa"/>
          </w:tcPr>
          <w:p w:rsidR="00A95B7E" w:rsidRPr="003D7325" w:rsidRDefault="00A95B7E" w:rsidP="00A95B7E">
            <w:pPr>
              <w:jc w:val="both"/>
            </w:pPr>
            <w:r w:rsidRPr="003D7325">
              <w:t xml:space="preserve"> 02</w:t>
            </w:r>
          </w:p>
        </w:tc>
        <w:tc>
          <w:tcPr>
            <w:tcW w:w="1559" w:type="dxa"/>
          </w:tcPr>
          <w:p w:rsidR="00A95B7E" w:rsidRPr="003D7325" w:rsidRDefault="00A95B7E" w:rsidP="00A95B7E">
            <w:pPr>
              <w:jc w:val="both"/>
            </w:pPr>
            <w:r w:rsidRPr="003D7325">
              <w:t>31А 01 00100</w:t>
            </w:r>
          </w:p>
        </w:tc>
        <w:tc>
          <w:tcPr>
            <w:tcW w:w="709" w:type="dxa"/>
          </w:tcPr>
          <w:p w:rsidR="00A95B7E" w:rsidRPr="003D7325" w:rsidRDefault="00A95B7E" w:rsidP="00A95B7E">
            <w:pPr>
              <w:jc w:val="both"/>
            </w:pPr>
            <w:r w:rsidRPr="003D7325">
              <w:t>100</w:t>
            </w:r>
          </w:p>
        </w:tc>
        <w:tc>
          <w:tcPr>
            <w:tcW w:w="1418" w:type="dxa"/>
          </w:tcPr>
          <w:p w:rsidR="00A95B7E" w:rsidRPr="003D7325" w:rsidRDefault="00A95B7E" w:rsidP="00A95B7E">
            <w:pPr>
              <w:jc w:val="right"/>
            </w:pPr>
            <w:r w:rsidRPr="003D7325">
              <w:t>2397,9</w:t>
            </w:r>
          </w:p>
        </w:tc>
        <w:tc>
          <w:tcPr>
            <w:tcW w:w="1275"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567" w:type="dxa"/>
          </w:tcPr>
          <w:p w:rsidR="00A95B7E" w:rsidRPr="003D7325" w:rsidRDefault="00A95B7E" w:rsidP="00A95B7E">
            <w:pPr>
              <w:jc w:val="both"/>
            </w:pPr>
            <w:r w:rsidRPr="003D7325">
              <w:t xml:space="preserve">01 </w:t>
            </w:r>
          </w:p>
        </w:tc>
        <w:tc>
          <w:tcPr>
            <w:tcW w:w="567" w:type="dxa"/>
          </w:tcPr>
          <w:p w:rsidR="00A95B7E" w:rsidRPr="003D7325" w:rsidRDefault="00A95B7E" w:rsidP="00A95B7E">
            <w:pPr>
              <w:jc w:val="both"/>
            </w:pPr>
            <w:r w:rsidRPr="003D7325">
              <w:t xml:space="preserve"> 02</w:t>
            </w:r>
          </w:p>
        </w:tc>
        <w:tc>
          <w:tcPr>
            <w:tcW w:w="1559" w:type="dxa"/>
          </w:tcPr>
          <w:p w:rsidR="00A95B7E" w:rsidRPr="003D7325" w:rsidRDefault="00A95B7E" w:rsidP="00A95B7E">
            <w:pPr>
              <w:jc w:val="both"/>
            </w:pPr>
            <w:r w:rsidRPr="003D7325">
              <w:t>31А 01 00100</w:t>
            </w:r>
          </w:p>
        </w:tc>
        <w:tc>
          <w:tcPr>
            <w:tcW w:w="709" w:type="dxa"/>
          </w:tcPr>
          <w:p w:rsidR="00A95B7E" w:rsidRPr="003D7325" w:rsidRDefault="00A95B7E" w:rsidP="00A95B7E">
            <w:pPr>
              <w:jc w:val="both"/>
            </w:pPr>
            <w:r w:rsidRPr="003D7325">
              <w:t>120</w:t>
            </w:r>
          </w:p>
        </w:tc>
        <w:tc>
          <w:tcPr>
            <w:tcW w:w="1418" w:type="dxa"/>
          </w:tcPr>
          <w:p w:rsidR="00A95B7E" w:rsidRPr="003D7325" w:rsidRDefault="00A95B7E" w:rsidP="00A95B7E">
            <w:pPr>
              <w:jc w:val="right"/>
            </w:pPr>
            <w:r w:rsidRPr="003D7325">
              <w:t>2397,9</w:t>
            </w:r>
          </w:p>
        </w:tc>
        <w:tc>
          <w:tcPr>
            <w:tcW w:w="1275"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r>
      <w:tr w:rsidR="00A95B7E" w:rsidRPr="003D7325" w:rsidTr="00A95B7E">
        <w:tc>
          <w:tcPr>
            <w:tcW w:w="3261" w:type="dxa"/>
          </w:tcPr>
          <w:p w:rsidR="00A95B7E" w:rsidRPr="003D7325" w:rsidRDefault="00A95B7E" w:rsidP="00A95B7E">
            <w:pPr>
              <w:jc w:val="both"/>
            </w:pPr>
            <w:r w:rsidRPr="003D7325">
              <w:t>Прочие расходы в сфере здравоохранения</w:t>
            </w:r>
          </w:p>
        </w:tc>
        <w:tc>
          <w:tcPr>
            <w:tcW w:w="567" w:type="dxa"/>
          </w:tcPr>
          <w:p w:rsidR="00A95B7E" w:rsidRPr="003D7325" w:rsidRDefault="00A95B7E" w:rsidP="00A95B7E">
            <w:pPr>
              <w:jc w:val="both"/>
            </w:pPr>
            <w:r w:rsidRPr="003D7325">
              <w:t xml:space="preserve">01  </w:t>
            </w:r>
          </w:p>
        </w:tc>
        <w:tc>
          <w:tcPr>
            <w:tcW w:w="567" w:type="dxa"/>
          </w:tcPr>
          <w:p w:rsidR="00A95B7E" w:rsidRPr="003D7325" w:rsidRDefault="00A95B7E" w:rsidP="00A95B7E">
            <w:pPr>
              <w:jc w:val="both"/>
            </w:pPr>
            <w:r w:rsidRPr="003D7325">
              <w:t xml:space="preserve">02 </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52,0</w:t>
            </w:r>
          </w:p>
        </w:tc>
        <w:tc>
          <w:tcPr>
            <w:tcW w:w="1275" w:type="dxa"/>
          </w:tcPr>
          <w:p w:rsidR="00A95B7E" w:rsidRPr="003D7325" w:rsidRDefault="00A95B7E" w:rsidP="00A95B7E">
            <w:pPr>
              <w:jc w:val="right"/>
            </w:pPr>
            <w:r w:rsidRPr="003D7325">
              <w:t>52,0</w:t>
            </w:r>
          </w:p>
        </w:tc>
        <w:tc>
          <w:tcPr>
            <w:tcW w:w="1276" w:type="dxa"/>
          </w:tcPr>
          <w:p w:rsidR="00A95B7E" w:rsidRPr="003D7325" w:rsidRDefault="00A95B7E" w:rsidP="00A95B7E">
            <w:pPr>
              <w:jc w:val="right"/>
            </w:pPr>
            <w:r w:rsidRPr="003D7325">
              <w:t>52,0</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A95B7E" w:rsidRPr="003D7325" w:rsidRDefault="00A95B7E" w:rsidP="00A95B7E">
            <w:pPr>
              <w:jc w:val="both"/>
            </w:pPr>
            <w:r w:rsidRPr="003D7325">
              <w:t xml:space="preserve">01 </w:t>
            </w:r>
          </w:p>
        </w:tc>
        <w:tc>
          <w:tcPr>
            <w:tcW w:w="567" w:type="dxa"/>
          </w:tcPr>
          <w:p w:rsidR="00A95B7E" w:rsidRPr="003D7325" w:rsidRDefault="00A95B7E" w:rsidP="00A95B7E">
            <w:pPr>
              <w:jc w:val="both"/>
            </w:pPr>
            <w:r w:rsidRPr="003D7325">
              <w:t>02</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r w:rsidRPr="003D7325">
              <w:t>100</w:t>
            </w:r>
          </w:p>
        </w:tc>
        <w:tc>
          <w:tcPr>
            <w:tcW w:w="1418" w:type="dxa"/>
          </w:tcPr>
          <w:p w:rsidR="00A95B7E" w:rsidRPr="003D7325" w:rsidRDefault="00A95B7E" w:rsidP="00A95B7E">
            <w:pPr>
              <w:jc w:val="right"/>
            </w:pPr>
            <w:r w:rsidRPr="003D7325">
              <w:t>52,0</w:t>
            </w:r>
          </w:p>
        </w:tc>
        <w:tc>
          <w:tcPr>
            <w:tcW w:w="1275" w:type="dxa"/>
          </w:tcPr>
          <w:p w:rsidR="00A95B7E" w:rsidRPr="003D7325" w:rsidRDefault="00A95B7E" w:rsidP="00A95B7E">
            <w:pPr>
              <w:jc w:val="right"/>
            </w:pPr>
            <w:r w:rsidRPr="003D7325">
              <w:t>52,0</w:t>
            </w:r>
          </w:p>
        </w:tc>
        <w:tc>
          <w:tcPr>
            <w:tcW w:w="1276" w:type="dxa"/>
          </w:tcPr>
          <w:p w:rsidR="00A95B7E" w:rsidRPr="003D7325" w:rsidRDefault="00A95B7E" w:rsidP="00A95B7E">
            <w:pPr>
              <w:jc w:val="right"/>
            </w:pPr>
            <w:r w:rsidRPr="003D7325">
              <w:t>52,0</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567" w:type="dxa"/>
          </w:tcPr>
          <w:p w:rsidR="00A95B7E" w:rsidRPr="003D7325" w:rsidRDefault="00A95B7E" w:rsidP="00A95B7E">
            <w:pPr>
              <w:jc w:val="both"/>
            </w:pPr>
            <w:r w:rsidRPr="003D7325">
              <w:t xml:space="preserve">01  </w:t>
            </w:r>
          </w:p>
        </w:tc>
        <w:tc>
          <w:tcPr>
            <w:tcW w:w="567" w:type="dxa"/>
          </w:tcPr>
          <w:p w:rsidR="00A95B7E" w:rsidRPr="003D7325" w:rsidRDefault="00A95B7E" w:rsidP="00A95B7E">
            <w:pPr>
              <w:jc w:val="both"/>
            </w:pPr>
            <w:r w:rsidRPr="003D7325">
              <w:t xml:space="preserve">02 </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r w:rsidRPr="003D7325">
              <w:t>120</w:t>
            </w:r>
          </w:p>
        </w:tc>
        <w:tc>
          <w:tcPr>
            <w:tcW w:w="1418" w:type="dxa"/>
          </w:tcPr>
          <w:p w:rsidR="00A95B7E" w:rsidRPr="003D7325" w:rsidRDefault="00A95B7E" w:rsidP="00A95B7E">
            <w:pPr>
              <w:jc w:val="right"/>
            </w:pPr>
            <w:r w:rsidRPr="003D7325">
              <w:t>52,0</w:t>
            </w:r>
          </w:p>
        </w:tc>
        <w:tc>
          <w:tcPr>
            <w:tcW w:w="1275" w:type="dxa"/>
          </w:tcPr>
          <w:p w:rsidR="00A95B7E" w:rsidRPr="003D7325" w:rsidRDefault="00A95B7E" w:rsidP="00A95B7E">
            <w:pPr>
              <w:jc w:val="right"/>
            </w:pPr>
            <w:r w:rsidRPr="003D7325">
              <w:t>52,0</w:t>
            </w:r>
          </w:p>
        </w:tc>
        <w:tc>
          <w:tcPr>
            <w:tcW w:w="1276" w:type="dxa"/>
          </w:tcPr>
          <w:p w:rsidR="00A95B7E" w:rsidRPr="003D7325" w:rsidRDefault="00A95B7E" w:rsidP="00A95B7E">
            <w:pPr>
              <w:jc w:val="right"/>
            </w:pPr>
            <w:r w:rsidRPr="003D7325">
              <w:t>52,0</w:t>
            </w:r>
          </w:p>
        </w:tc>
      </w:tr>
      <w:tr w:rsidR="00A95B7E" w:rsidRPr="003D7325" w:rsidTr="00A95B7E">
        <w:tc>
          <w:tcPr>
            <w:tcW w:w="3261" w:type="dxa"/>
          </w:tcPr>
          <w:p w:rsidR="00A95B7E" w:rsidRPr="003D7325" w:rsidRDefault="00A95B7E" w:rsidP="00A95B7E">
            <w:pPr>
              <w:jc w:val="both"/>
              <w:rPr>
                <w:b/>
              </w:rPr>
            </w:pPr>
            <w:r w:rsidRPr="003D7325">
              <w:rPr>
                <w:b/>
              </w:rPr>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567" w:type="dxa"/>
          </w:tcPr>
          <w:p w:rsidR="00A95B7E" w:rsidRPr="003D7325" w:rsidRDefault="00A95B7E" w:rsidP="00A95B7E">
            <w:pPr>
              <w:jc w:val="both"/>
              <w:rPr>
                <w:b/>
              </w:rPr>
            </w:pPr>
            <w:r w:rsidRPr="003D7325">
              <w:rPr>
                <w:b/>
              </w:rPr>
              <w:t xml:space="preserve">01 </w:t>
            </w:r>
          </w:p>
        </w:tc>
        <w:tc>
          <w:tcPr>
            <w:tcW w:w="567" w:type="dxa"/>
          </w:tcPr>
          <w:p w:rsidR="00A95B7E" w:rsidRPr="003D7325" w:rsidRDefault="00A95B7E" w:rsidP="00A95B7E">
            <w:pPr>
              <w:jc w:val="both"/>
              <w:rPr>
                <w:b/>
              </w:rPr>
            </w:pPr>
            <w:r w:rsidRPr="003D7325">
              <w:rPr>
                <w:b/>
              </w:rPr>
              <w:t>03</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195,0</w:t>
            </w:r>
          </w:p>
        </w:tc>
        <w:tc>
          <w:tcPr>
            <w:tcW w:w="1275" w:type="dxa"/>
          </w:tcPr>
          <w:p w:rsidR="00A95B7E" w:rsidRPr="003D7325" w:rsidRDefault="00A95B7E" w:rsidP="00A95B7E">
            <w:pPr>
              <w:jc w:val="right"/>
              <w:rPr>
                <w:b/>
              </w:rPr>
            </w:pPr>
            <w:r w:rsidRPr="003D7325">
              <w:rPr>
                <w:b/>
              </w:rPr>
              <w:t>195,0</w:t>
            </w:r>
          </w:p>
        </w:tc>
        <w:tc>
          <w:tcPr>
            <w:tcW w:w="1276" w:type="dxa"/>
          </w:tcPr>
          <w:p w:rsidR="00A95B7E" w:rsidRPr="003D7325" w:rsidRDefault="00A95B7E" w:rsidP="00A95B7E">
            <w:pPr>
              <w:jc w:val="right"/>
              <w:rPr>
                <w:b/>
              </w:rPr>
            </w:pPr>
            <w:r w:rsidRPr="003D7325">
              <w:rPr>
                <w:b/>
              </w:rPr>
              <w:t>195,0</w:t>
            </w:r>
          </w:p>
        </w:tc>
      </w:tr>
      <w:tr w:rsidR="00A95B7E" w:rsidRPr="003D7325" w:rsidTr="00A95B7E">
        <w:tc>
          <w:tcPr>
            <w:tcW w:w="3261" w:type="dxa"/>
          </w:tcPr>
          <w:p w:rsidR="00A95B7E" w:rsidRPr="003D7325" w:rsidRDefault="00A95B7E" w:rsidP="00A95B7E">
            <w:pPr>
              <w:jc w:val="both"/>
            </w:pPr>
            <w:r w:rsidRPr="003D7325">
              <w:t>Депутаты Совета депутатов муниципального округа</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03</w:t>
            </w:r>
          </w:p>
        </w:tc>
        <w:tc>
          <w:tcPr>
            <w:tcW w:w="1559" w:type="dxa"/>
          </w:tcPr>
          <w:p w:rsidR="00A95B7E" w:rsidRPr="003D7325" w:rsidRDefault="00A95B7E" w:rsidP="00A95B7E">
            <w:pPr>
              <w:jc w:val="both"/>
            </w:pPr>
            <w:r w:rsidRPr="003D7325">
              <w:t>31А 01 00200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195,0</w:t>
            </w:r>
          </w:p>
        </w:tc>
        <w:tc>
          <w:tcPr>
            <w:tcW w:w="1275" w:type="dxa"/>
          </w:tcPr>
          <w:p w:rsidR="00A95B7E" w:rsidRPr="003D7325" w:rsidRDefault="00A95B7E" w:rsidP="00A95B7E">
            <w:pPr>
              <w:jc w:val="right"/>
            </w:pPr>
            <w:r w:rsidRPr="003D7325">
              <w:t>195,0</w:t>
            </w:r>
          </w:p>
        </w:tc>
        <w:tc>
          <w:tcPr>
            <w:tcW w:w="1276" w:type="dxa"/>
          </w:tcPr>
          <w:p w:rsidR="00A95B7E" w:rsidRPr="003D7325" w:rsidRDefault="00A95B7E" w:rsidP="00A95B7E">
            <w:pPr>
              <w:jc w:val="right"/>
            </w:pPr>
            <w:r w:rsidRPr="003D7325">
              <w:t>195,0</w:t>
            </w:r>
          </w:p>
        </w:tc>
      </w:tr>
      <w:tr w:rsidR="00A95B7E" w:rsidRPr="003D7325" w:rsidTr="00A95B7E">
        <w:tc>
          <w:tcPr>
            <w:tcW w:w="3261" w:type="dxa"/>
          </w:tcPr>
          <w:p w:rsidR="00A95B7E" w:rsidRPr="003D7325" w:rsidRDefault="00A95B7E" w:rsidP="00A95B7E">
            <w:pPr>
              <w:jc w:val="both"/>
            </w:pPr>
            <w:r w:rsidRPr="003D7325">
              <w:t>Закупка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03</w:t>
            </w:r>
          </w:p>
        </w:tc>
        <w:tc>
          <w:tcPr>
            <w:tcW w:w="1559" w:type="dxa"/>
          </w:tcPr>
          <w:p w:rsidR="00A95B7E" w:rsidRPr="003D7325" w:rsidRDefault="00A95B7E" w:rsidP="00A95B7E">
            <w:pPr>
              <w:jc w:val="both"/>
            </w:pPr>
            <w:r w:rsidRPr="003D7325">
              <w:t>31А 01 00200</w:t>
            </w:r>
          </w:p>
        </w:tc>
        <w:tc>
          <w:tcPr>
            <w:tcW w:w="709" w:type="dxa"/>
          </w:tcPr>
          <w:p w:rsidR="00A95B7E" w:rsidRPr="003D7325" w:rsidRDefault="00A95B7E" w:rsidP="00A95B7E">
            <w:pPr>
              <w:jc w:val="both"/>
            </w:pPr>
            <w:r w:rsidRPr="003D7325">
              <w:t>200</w:t>
            </w:r>
          </w:p>
        </w:tc>
        <w:tc>
          <w:tcPr>
            <w:tcW w:w="1418" w:type="dxa"/>
          </w:tcPr>
          <w:p w:rsidR="00A95B7E" w:rsidRPr="003D7325" w:rsidRDefault="00A95B7E" w:rsidP="00A95B7E">
            <w:pPr>
              <w:jc w:val="right"/>
            </w:pPr>
            <w:r w:rsidRPr="003D7325">
              <w:t>195,0</w:t>
            </w:r>
          </w:p>
        </w:tc>
        <w:tc>
          <w:tcPr>
            <w:tcW w:w="1275" w:type="dxa"/>
          </w:tcPr>
          <w:p w:rsidR="00A95B7E" w:rsidRPr="003D7325" w:rsidRDefault="00A95B7E" w:rsidP="00A95B7E">
            <w:pPr>
              <w:jc w:val="right"/>
            </w:pPr>
            <w:r w:rsidRPr="003D7325">
              <w:t>195,0</w:t>
            </w:r>
          </w:p>
        </w:tc>
        <w:tc>
          <w:tcPr>
            <w:tcW w:w="1276" w:type="dxa"/>
          </w:tcPr>
          <w:p w:rsidR="00A95B7E" w:rsidRPr="003D7325" w:rsidRDefault="00A95B7E" w:rsidP="00A95B7E">
            <w:pPr>
              <w:jc w:val="right"/>
            </w:pPr>
            <w:r w:rsidRPr="003D7325">
              <w:t>195,0</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03</w:t>
            </w:r>
          </w:p>
        </w:tc>
        <w:tc>
          <w:tcPr>
            <w:tcW w:w="1559" w:type="dxa"/>
          </w:tcPr>
          <w:p w:rsidR="00A95B7E" w:rsidRPr="003D7325" w:rsidRDefault="00A95B7E" w:rsidP="00A95B7E">
            <w:pPr>
              <w:jc w:val="both"/>
            </w:pPr>
            <w:r w:rsidRPr="003D7325">
              <w:t>31А 01 00200</w:t>
            </w:r>
          </w:p>
        </w:tc>
        <w:tc>
          <w:tcPr>
            <w:tcW w:w="709" w:type="dxa"/>
          </w:tcPr>
          <w:p w:rsidR="00A95B7E" w:rsidRPr="003D7325" w:rsidRDefault="00A95B7E" w:rsidP="00A95B7E">
            <w:pPr>
              <w:jc w:val="both"/>
            </w:pPr>
            <w:r w:rsidRPr="003D7325">
              <w:t>240</w:t>
            </w:r>
          </w:p>
        </w:tc>
        <w:tc>
          <w:tcPr>
            <w:tcW w:w="1418" w:type="dxa"/>
          </w:tcPr>
          <w:p w:rsidR="00A95B7E" w:rsidRPr="003D7325" w:rsidRDefault="00A95B7E" w:rsidP="00A95B7E">
            <w:pPr>
              <w:jc w:val="right"/>
            </w:pPr>
            <w:r w:rsidRPr="003D7325">
              <w:t>195,0</w:t>
            </w:r>
          </w:p>
        </w:tc>
        <w:tc>
          <w:tcPr>
            <w:tcW w:w="1275" w:type="dxa"/>
          </w:tcPr>
          <w:p w:rsidR="00A95B7E" w:rsidRPr="003D7325" w:rsidRDefault="00A95B7E" w:rsidP="00A95B7E">
            <w:pPr>
              <w:jc w:val="right"/>
            </w:pPr>
            <w:r w:rsidRPr="003D7325">
              <w:t>195,0</w:t>
            </w:r>
          </w:p>
        </w:tc>
        <w:tc>
          <w:tcPr>
            <w:tcW w:w="1276" w:type="dxa"/>
          </w:tcPr>
          <w:p w:rsidR="00A95B7E" w:rsidRPr="003D7325" w:rsidRDefault="00A95B7E" w:rsidP="00A95B7E">
            <w:pPr>
              <w:jc w:val="right"/>
            </w:pPr>
            <w:r w:rsidRPr="003D7325">
              <w:t>195,0</w:t>
            </w:r>
          </w:p>
        </w:tc>
      </w:tr>
      <w:tr w:rsidR="00A95B7E" w:rsidRPr="003D7325" w:rsidTr="00A95B7E">
        <w:tc>
          <w:tcPr>
            <w:tcW w:w="3261" w:type="dxa"/>
          </w:tcPr>
          <w:p w:rsidR="00A95B7E" w:rsidRPr="003D7325" w:rsidRDefault="00A95B7E" w:rsidP="00A95B7E">
            <w:pPr>
              <w:jc w:val="both"/>
              <w:rPr>
                <w:b/>
              </w:rPr>
            </w:pPr>
            <w:r w:rsidRPr="003D7325">
              <w:rPr>
                <w:b/>
              </w:rPr>
              <w:t xml:space="preserve">Функционирование Правительства Российской Федерации, высших исполнительных органов </w:t>
            </w:r>
            <w:r w:rsidRPr="003D7325">
              <w:rPr>
                <w:b/>
              </w:rPr>
              <w:lastRenderedPageBreak/>
              <w:t>государственной власти субъектов Российской Федерации, местных администраций</w:t>
            </w:r>
          </w:p>
        </w:tc>
        <w:tc>
          <w:tcPr>
            <w:tcW w:w="567" w:type="dxa"/>
          </w:tcPr>
          <w:p w:rsidR="00A95B7E" w:rsidRPr="003D7325" w:rsidRDefault="00A95B7E" w:rsidP="00A95B7E">
            <w:pPr>
              <w:jc w:val="both"/>
              <w:rPr>
                <w:b/>
              </w:rPr>
            </w:pPr>
            <w:r w:rsidRPr="003D7325">
              <w:rPr>
                <w:b/>
              </w:rPr>
              <w:lastRenderedPageBreak/>
              <w:t>01</w:t>
            </w:r>
          </w:p>
        </w:tc>
        <w:tc>
          <w:tcPr>
            <w:tcW w:w="567" w:type="dxa"/>
          </w:tcPr>
          <w:p w:rsidR="00A95B7E" w:rsidRPr="003D7325" w:rsidRDefault="00A95B7E" w:rsidP="00A95B7E">
            <w:pPr>
              <w:jc w:val="both"/>
              <w:rPr>
                <w:b/>
              </w:rPr>
            </w:pPr>
            <w:r w:rsidRPr="003D7325">
              <w:rPr>
                <w:b/>
              </w:rPr>
              <w:t>04</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15629,2</w:t>
            </w:r>
          </w:p>
        </w:tc>
        <w:tc>
          <w:tcPr>
            <w:tcW w:w="1275" w:type="dxa"/>
          </w:tcPr>
          <w:p w:rsidR="00A95B7E" w:rsidRPr="003D7325" w:rsidRDefault="00A95B7E" w:rsidP="00A95B7E">
            <w:pPr>
              <w:jc w:val="right"/>
              <w:rPr>
                <w:b/>
              </w:rPr>
            </w:pPr>
            <w:r w:rsidRPr="003D7325">
              <w:rPr>
                <w:b/>
              </w:rPr>
              <w:t>16177,2</w:t>
            </w:r>
          </w:p>
        </w:tc>
        <w:tc>
          <w:tcPr>
            <w:tcW w:w="1276" w:type="dxa"/>
          </w:tcPr>
          <w:p w:rsidR="00A95B7E" w:rsidRPr="003D7325" w:rsidRDefault="00A95B7E" w:rsidP="00A95B7E">
            <w:pPr>
              <w:jc w:val="right"/>
              <w:rPr>
                <w:b/>
              </w:rPr>
            </w:pPr>
            <w:r w:rsidRPr="003D7325">
              <w:rPr>
                <w:b/>
              </w:rPr>
              <w:t>16745,6</w:t>
            </w:r>
          </w:p>
        </w:tc>
      </w:tr>
      <w:tr w:rsidR="00A95B7E" w:rsidRPr="003D7325" w:rsidTr="00A95B7E">
        <w:tc>
          <w:tcPr>
            <w:tcW w:w="3261" w:type="dxa"/>
          </w:tcPr>
          <w:p w:rsidR="00A95B7E" w:rsidRPr="003D7325" w:rsidRDefault="00A95B7E" w:rsidP="00A95B7E">
            <w:pPr>
              <w:jc w:val="both"/>
            </w:pPr>
            <w:r w:rsidRPr="003D7325">
              <w:t>Глава администрации</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31Б 01 00100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2397,9</w:t>
            </w:r>
          </w:p>
        </w:tc>
        <w:tc>
          <w:tcPr>
            <w:tcW w:w="1275"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31Б 01 00100</w:t>
            </w:r>
          </w:p>
        </w:tc>
        <w:tc>
          <w:tcPr>
            <w:tcW w:w="709" w:type="dxa"/>
          </w:tcPr>
          <w:p w:rsidR="00A95B7E" w:rsidRPr="003D7325" w:rsidRDefault="00A95B7E" w:rsidP="00A95B7E">
            <w:pPr>
              <w:jc w:val="both"/>
            </w:pPr>
            <w:r w:rsidRPr="003D7325">
              <w:t>100</w:t>
            </w:r>
          </w:p>
        </w:tc>
        <w:tc>
          <w:tcPr>
            <w:tcW w:w="1418" w:type="dxa"/>
          </w:tcPr>
          <w:p w:rsidR="00A95B7E" w:rsidRPr="003D7325" w:rsidRDefault="00A95B7E" w:rsidP="00A95B7E">
            <w:pPr>
              <w:jc w:val="right"/>
            </w:pPr>
            <w:r w:rsidRPr="003D7325">
              <w:t>2397,9</w:t>
            </w:r>
          </w:p>
        </w:tc>
        <w:tc>
          <w:tcPr>
            <w:tcW w:w="1275"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31Б 01 00100</w:t>
            </w:r>
          </w:p>
        </w:tc>
        <w:tc>
          <w:tcPr>
            <w:tcW w:w="709" w:type="dxa"/>
          </w:tcPr>
          <w:p w:rsidR="00A95B7E" w:rsidRPr="003D7325" w:rsidRDefault="00A95B7E" w:rsidP="00A95B7E">
            <w:pPr>
              <w:jc w:val="both"/>
            </w:pPr>
            <w:r w:rsidRPr="003D7325">
              <w:t>120</w:t>
            </w:r>
          </w:p>
        </w:tc>
        <w:tc>
          <w:tcPr>
            <w:tcW w:w="1418" w:type="dxa"/>
          </w:tcPr>
          <w:p w:rsidR="00A95B7E" w:rsidRPr="003D7325" w:rsidRDefault="00A95B7E" w:rsidP="00A95B7E">
            <w:pPr>
              <w:jc w:val="right"/>
            </w:pPr>
            <w:r w:rsidRPr="003D7325">
              <w:t>2397,9</w:t>
            </w:r>
          </w:p>
        </w:tc>
        <w:tc>
          <w:tcPr>
            <w:tcW w:w="1275" w:type="dxa"/>
          </w:tcPr>
          <w:p w:rsidR="00A95B7E" w:rsidRPr="003D7325" w:rsidRDefault="00A95B7E" w:rsidP="00A95B7E">
            <w:pPr>
              <w:jc w:val="right"/>
            </w:pPr>
            <w:r w:rsidRPr="003D7325">
              <w:t>2397,9</w:t>
            </w:r>
          </w:p>
        </w:tc>
        <w:tc>
          <w:tcPr>
            <w:tcW w:w="1276" w:type="dxa"/>
          </w:tcPr>
          <w:p w:rsidR="00A95B7E" w:rsidRPr="003D7325" w:rsidRDefault="00A95B7E" w:rsidP="00A95B7E">
            <w:pPr>
              <w:jc w:val="right"/>
            </w:pPr>
            <w:r w:rsidRPr="003D7325">
              <w:t>2397,9</w:t>
            </w:r>
          </w:p>
        </w:tc>
      </w:tr>
      <w:tr w:rsidR="00A95B7E" w:rsidRPr="003D7325" w:rsidTr="00A95B7E">
        <w:tc>
          <w:tcPr>
            <w:tcW w:w="3261" w:type="dxa"/>
          </w:tcPr>
          <w:p w:rsidR="00A95B7E" w:rsidRPr="003D7325" w:rsidRDefault="00A95B7E" w:rsidP="00A95B7E">
            <w:pPr>
              <w:jc w:val="both"/>
              <w:rPr>
                <w:b/>
              </w:rPr>
            </w:pPr>
            <w:r w:rsidRPr="003D7325">
              <w:rPr>
                <w:b/>
              </w:rPr>
              <w:t>Обеспечение деятельности администрации муниципального округа в части содержания муниципальных служащих для решения вопросов местного значения</w:t>
            </w:r>
          </w:p>
        </w:tc>
        <w:tc>
          <w:tcPr>
            <w:tcW w:w="567" w:type="dxa"/>
          </w:tcPr>
          <w:p w:rsidR="00A95B7E" w:rsidRPr="003D7325" w:rsidRDefault="00A95B7E" w:rsidP="00A95B7E">
            <w:pPr>
              <w:jc w:val="both"/>
              <w:rPr>
                <w:b/>
              </w:rPr>
            </w:pPr>
            <w:r w:rsidRPr="003D7325">
              <w:rPr>
                <w:b/>
              </w:rPr>
              <w:t xml:space="preserve">01 </w:t>
            </w:r>
          </w:p>
        </w:tc>
        <w:tc>
          <w:tcPr>
            <w:tcW w:w="567" w:type="dxa"/>
          </w:tcPr>
          <w:p w:rsidR="00A95B7E" w:rsidRPr="003D7325" w:rsidRDefault="00A95B7E" w:rsidP="00A95B7E">
            <w:pPr>
              <w:jc w:val="both"/>
              <w:rPr>
                <w:b/>
              </w:rPr>
            </w:pPr>
            <w:r w:rsidRPr="003D7325">
              <w:rPr>
                <w:b/>
              </w:rPr>
              <w:t>04</w:t>
            </w:r>
          </w:p>
        </w:tc>
        <w:tc>
          <w:tcPr>
            <w:tcW w:w="1559" w:type="dxa"/>
          </w:tcPr>
          <w:p w:rsidR="00A95B7E" w:rsidRPr="003D7325" w:rsidRDefault="00A95B7E" w:rsidP="00A95B7E">
            <w:pPr>
              <w:jc w:val="both"/>
              <w:rPr>
                <w:b/>
              </w:rPr>
            </w:pPr>
            <w:r w:rsidRPr="003D7325">
              <w:rPr>
                <w:b/>
              </w:rPr>
              <w:t>31Б 01 00500</w:t>
            </w: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12806,5</w:t>
            </w:r>
          </w:p>
        </w:tc>
        <w:tc>
          <w:tcPr>
            <w:tcW w:w="1275" w:type="dxa"/>
          </w:tcPr>
          <w:p w:rsidR="00A95B7E" w:rsidRPr="003D7325" w:rsidRDefault="00A95B7E" w:rsidP="00A95B7E">
            <w:pPr>
              <w:jc w:val="right"/>
              <w:rPr>
                <w:b/>
              </w:rPr>
            </w:pPr>
            <w:r w:rsidRPr="003D7325">
              <w:rPr>
                <w:b/>
              </w:rPr>
              <w:t>13354,5</w:t>
            </w:r>
          </w:p>
        </w:tc>
        <w:tc>
          <w:tcPr>
            <w:tcW w:w="1276" w:type="dxa"/>
          </w:tcPr>
          <w:p w:rsidR="00A95B7E" w:rsidRPr="003D7325" w:rsidRDefault="00A95B7E" w:rsidP="00A95B7E">
            <w:pPr>
              <w:jc w:val="right"/>
              <w:rPr>
                <w:b/>
              </w:rPr>
            </w:pPr>
            <w:r w:rsidRPr="003D7325">
              <w:rPr>
                <w:b/>
              </w:rPr>
              <w:t>13922,9</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A95B7E" w:rsidRPr="003D7325" w:rsidRDefault="00A95B7E" w:rsidP="00A95B7E">
            <w:pPr>
              <w:jc w:val="both"/>
            </w:pPr>
            <w:r w:rsidRPr="003D7325">
              <w:t xml:space="preserve">01 </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31Б 01 00500</w:t>
            </w:r>
          </w:p>
        </w:tc>
        <w:tc>
          <w:tcPr>
            <w:tcW w:w="709" w:type="dxa"/>
          </w:tcPr>
          <w:p w:rsidR="00A95B7E" w:rsidRPr="003D7325" w:rsidRDefault="00A95B7E" w:rsidP="00A95B7E">
            <w:pPr>
              <w:jc w:val="both"/>
            </w:pPr>
            <w:r w:rsidRPr="003D7325">
              <w:t>100</w:t>
            </w:r>
          </w:p>
        </w:tc>
        <w:tc>
          <w:tcPr>
            <w:tcW w:w="1418" w:type="dxa"/>
          </w:tcPr>
          <w:p w:rsidR="00A95B7E" w:rsidRPr="003D7325" w:rsidRDefault="00A95B7E" w:rsidP="00A95B7E">
            <w:pPr>
              <w:jc w:val="right"/>
            </w:pPr>
            <w:r w:rsidRPr="003D7325">
              <w:t>9981,1</w:t>
            </w:r>
          </w:p>
        </w:tc>
        <w:tc>
          <w:tcPr>
            <w:tcW w:w="1275" w:type="dxa"/>
          </w:tcPr>
          <w:p w:rsidR="00A95B7E" w:rsidRPr="003D7325" w:rsidRDefault="00A95B7E" w:rsidP="00A95B7E">
            <w:pPr>
              <w:jc w:val="right"/>
            </w:pPr>
            <w:r w:rsidRPr="003D7325">
              <w:t>9981,1</w:t>
            </w:r>
          </w:p>
        </w:tc>
        <w:tc>
          <w:tcPr>
            <w:tcW w:w="1276" w:type="dxa"/>
          </w:tcPr>
          <w:p w:rsidR="00A95B7E" w:rsidRPr="003D7325" w:rsidRDefault="00A95B7E" w:rsidP="00A95B7E">
            <w:pPr>
              <w:jc w:val="right"/>
            </w:pPr>
            <w:r w:rsidRPr="003D7325">
              <w:t>9981,1</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31Б 01 00500</w:t>
            </w:r>
          </w:p>
        </w:tc>
        <w:tc>
          <w:tcPr>
            <w:tcW w:w="709" w:type="dxa"/>
          </w:tcPr>
          <w:p w:rsidR="00A95B7E" w:rsidRPr="003D7325" w:rsidRDefault="00A95B7E" w:rsidP="00A95B7E">
            <w:pPr>
              <w:jc w:val="both"/>
            </w:pPr>
            <w:r w:rsidRPr="003D7325">
              <w:t>120</w:t>
            </w:r>
          </w:p>
        </w:tc>
        <w:tc>
          <w:tcPr>
            <w:tcW w:w="1418" w:type="dxa"/>
          </w:tcPr>
          <w:p w:rsidR="00A95B7E" w:rsidRPr="003D7325" w:rsidRDefault="00A95B7E" w:rsidP="00A95B7E">
            <w:pPr>
              <w:jc w:val="right"/>
            </w:pPr>
            <w:r w:rsidRPr="003D7325">
              <w:t>9981,1</w:t>
            </w:r>
          </w:p>
        </w:tc>
        <w:tc>
          <w:tcPr>
            <w:tcW w:w="1275" w:type="dxa"/>
          </w:tcPr>
          <w:p w:rsidR="00A95B7E" w:rsidRPr="003D7325" w:rsidRDefault="00A95B7E" w:rsidP="00A95B7E">
            <w:pPr>
              <w:jc w:val="right"/>
            </w:pPr>
            <w:r w:rsidRPr="003D7325">
              <w:t>9981,1</w:t>
            </w:r>
          </w:p>
        </w:tc>
        <w:tc>
          <w:tcPr>
            <w:tcW w:w="1276" w:type="dxa"/>
          </w:tcPr>
          <w:p w:rsidR="00A95B7E" w:rsidRPr="003D7325" w:rsidRDefault="00A95B7E" w:rsidP="00A95B7E">
            <w:pPr>
              <w:jc w:val="right"/>
            </w:pPr>
            <w:r w:rsidRPr="003D7325">
              <w:t>9981,1</w:t>
            </w:r>
          </w:p>
        </w:tc>
      </w:tr>
      <w:tr w:rsidR="00A95B7E" w:rsidRPr="003D7325" w:rsidTr="00A95B7E">
        <w:tc>
          <w:tcPr>
            <w:tcW w:w="3261" w:type="dxa"/>
          </w:tcPr>
          <w:p w:rsidR="00A95B7E" w:rsidRPr="003D7325" w:rsidRDefault="00A95B7E" w:rsidP="00A95B7E">
            <w:pPr>
              <w:jc w:val="both"/>
            </w:pPr>
            <w:r w:rsidRPr="003D7325">
              <w:t>Закупка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31Б 01 00500</w:t>
            </w:r>
          </w:p>
        </w:tc>
        <w:tc>
          <w:tcPr>
            <w:tcW w:w="709" w:type="dxa"/>
          </w:tcPr>
          <w:p w:rsidR="00A95B7E" w:rsidRPr="003D7325" w:rsidRDefault="00A95B7E" w:rsidP="00A95B7E">
            <w:pPr>
              <w:jc w:val="both"/>
            </w:pPr>
            <w:r w:rsidRPr="003D7325">
              <w:t>200</w:t>
            </w:r>
          </w:p>
        </w:tc>
        <w:tc>
          <w:tcPr>
            <w:tcW w:w="1418" w:type="dxa"/>
          </w:tcPr>
          <w:p w:rsidR="00A95B7E" w:rsidRPr="003D7325" w:rsidRDefault="00A95B7E" w:rsidP="00A95B7E">
            <w:pPr>
              <w:jc w:val="right"/>
            </w:pPr>
            <w:r w:rsidRPr="003D7325">
              <w:t>2825,4</w:t>
            </w:r>
          </w:p>
        </w:tc>
        <w:tc>
          <w:tcPr>
            <w:tcW w:w="1275" w:type="dxa"/>
          </w:tcPr>
          <w:p w:rsidR="00A95B7E" w:rsidRPr="003D7325" w:rsidRDefault="00A95B7E" w:rsidP="00A95B7E">
            <w:pPr>
              <w:jc w:val="right"/>
            </w:pPr>
            <w:r w:rsidRPr="003D7325">
              <w:t>3373,4</w:t>
            </w:r>
          </w:p>
        </w:tc>
        <w:tc>
          <w:tcPr>
            <w:tcW w:w="1276" w:type="dxa"/>
          </w:tcPr>
          <w:p w:rsidR="00A95B7E" w:rsidRPr="003D7325" w:rsidRDefault="00A95B7E" w:rsidP="00A95B7E">
            <w:pPr>
              <w:jc w:val="right"/>
            </w:pPr>
            <w:r w:rsidRPr="003D7325">
              <w:t>3941,8</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31Б 01 00500</w:t>
            </w:r>
          </w:p>
        </w:tc>
        <w:tc>
          <w:tcPr>
            <w:tcW w:w="709" w:type="dxa"/>
          </w:tcPr>
          <w:p w:rsidR="00A95B7E" w:rsidRPr="003D7325" w:rsidRDefault="00A95B7E" w:rsidP="00A95B7E">
            <w:pPr>
              <w:jc w:val="both"/>
            </w:pPr>
            <w:r w:rsidRPr="003D7325">
              <w:t>240</w:t>
            </w:r>
          </w:p>
        </w:tc>
        <w:tc>
          <w:tcPr>
            <w:tcW w:w="1418" w:type="dxa"/>
          </w:tcPr>
          <w:p w:rsidR="00A95B7E" w:rsidRPr="003D7325" w:rsidRDefault="00A95B7E" w:rsidP="00A95B7E">
            <w:pPr>
              <w:jc w:val="right"/>
            </w:pPr>
            <w:r w:rsidRPr="003D7325">
              <w:t>2825,4</w:t>
            </w:r>
          </w:p>
        </w:tc>
        <w:tc>
          <w:tcPr>
            <w:tcW w:w="1275" w:type="dxa"/>
          </w:tcPr>
          <w:p w:rsidR="00A95B7E" w:rsidRPr="003D7325" w:rsidRDefault="00A95B7E" w:rsidP="00A95B7E">
            <w:pPr>
              <w:jc w:val="right"/>
            </w:pPr>
            <w:r w:rsidRPr="003D7325">
              <w:t>3373,4</w:t>
            </w:r>
          </w:p>
        </w:tc>
        <w:tc>
          <w:tcPr>
            <w:tcW w:w="1276" w:type="dxa"/>
          </w:tcPr>
          <w:p w:rsidR="00A95B7E" w:rsidRPr="003D7325" w:rsidRDefault="00A95B7E" w:rsidP="00A95B7E">
            <w:pPr>
              <w:jc w:val="right"/>
            </w:pPr>
            <w:r w:rsidRPr="003D7325">
              <w:t>3941,8</w:t>
            </w:r>
          </w:p>
        </w:tc>
      </w:tr>
      <w:tr w:rsidR="00A95B7E" w:rsidRPr="003D7325" w:rsidTr="00A95B7E">
        <w:tc>
          <w:tcPr>
            <w:tcW w:w="3261" w:type="dxa"/>
          </w:tcPr>
          <w:p w:rsidR="00A95B7E" w:rsidRPr="003D7325" w:rsidRDefault="00A95B7E" w:rsidP="00A95B7E">
            <w:pPr>
              <w:jc w:val="both"/>
            </w:pPr>
            <w:r w:rsidRPr="003D7325">
              <w:t>Прочие расходы в сфере здравоохранения</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424,8</w:t>
            </w:r>
          </w:p>
        </w:tc>
        <w:tc>
          <w:tcPr>
            <w:tcW w:w="1275" w:type="dxa"/>
          </w:tcPr>
          <w:p w:rsidR="00A95B7E" w:rsidRPr="003D7325" w:rsidRDefault="00A95B7E" w:rsidP="00A95B7E">
            <w:pPr>
              <w:jc w:val="right"/>
            </w:pPr>
            <w:r w:rsidRPr="003D7325">
              <w:t>424,8</w:t>
            </w:r>
          </w:p>
        </w:tc>
        <w:tc>
          <w:tcPr>
            <w:tcW w:w="1276" w:type="dxa"/>
          </w:tcPr>
          <w:p w:rsidR="00A95B7E" w:rsidRPr="003D7325" w:rsidRDefault="00A95B7E" w:rsidP="00A95B7E">
            <w:pPr>
              <w:jc w:val="right"/>
            </w:pPr>
            <w:r w:rsidRPr="003D7325">
              <w:t>424,8</w:t>
            </w:r>
          </w:p>
        </w:tc>
      </w:tr>
      <w:tr w:rsidR="00A95B7E" w:rsidRPr="003D7325" w:rsidTr="00A95B7E">
        <w:tc>
          <w:tcPr>
            <w:tcW w:w="3261" w:type="dxa"/>
          </w:tcPr>
          <w:p w:rsidR="00A95B7E" w:rsidRPr="003D7325" w:rsidRDefault="00A95B7E" w:rsidP="00A95B7E">
            <w:pPr>
              <w:jc w:val="both"/>
            </w:pPr>
            <w:r w:rsidRPr="003D732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r w:rsidRPr="003D7325">
              <w:t>100</w:t>
            </w:r>
          </w:p>
        </w:tc>
        <w:tc>
          <w:tcPr>
            <w:tcW w:w="1418" w:type="dxa"/>
          </w:tcPr>
          <w:p w:rsidR="00A95B7E" w:rsidRPr="003D7325" w:rsidRDefault="00A95B7E" w:rsidP="00A95B7E">
            <w:pPr>
              <w:jc w:val="right"/>
            </w:pPr>
            <w:r w:rsidRPr="003D7325">
              <w:t>424,8</w:t>
            </w:r>
          </w:p>
        </w:tc>
        <w:tc>
          <w:tcPr>
            <w:tcW w:w="1275" w:type="dxa"/>
          </w:tcPr>
          <w:p w:rsidR="00A95B7E" w:rsidRPr="003D7325" w:rsidRDefault="00A95B7E" w:rsidP="00A95B7E">
            <w:pPr>
              <w:jc w:val="right"/>
            </w:pPr>
            <w:r w:rsidRPr="003D7325">
              <w:t>424,8</w:t>
            </w:r>
          </w:p>
        </w:tc>
        <w:tc>
          <w:tcPr>
            <w:tcW w:w="1276" w:type="dxa"/>
          </w:tcPr>
          <w:p w:rsidR="00A95B7E" w:rsidRPr="003D7325" w:rsidRDefault="00A95B7E" w:rsidP="00A95B7E">
            <w:pPr>
              <w:jc w:val="right"/>
            </w:pPr>
            <w:r w:rsidRPr="003D7325">
              <w:t>424,8</w:t>
            </w:r>
          </w:p>
        </w:tc>
      </w:tr>
      <w:tr w:rsidR="00A95B7E" w:rsidRPr="003D7325" w:rsidTr="00A95B7E">
        <w:tc>
          <w:tcPr>
            <w:tcW w:w="3261" w:type="dxa"/>
            <w:vAlign w:val="bottom"/>
          </w:tcPr>
          <w:p w:rsidR="00A95B7E" w:rsidRPr="003D7325" w:rsidRDefault="00A95B7E" w:rsidP="00A95B7E">
            <w:pPr>
              <w:snapToGrid w:val="0"/>
            </w:pPr>
            <w:r w:rsidRPr="003D7325">
              <w:t>Расходы на выплаты персоналу государственных (муниципальных) органов</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r w:rsidRPr="003D7325">
              <w:t>120</w:t>
            </w:r>
          </w:p>
        </w:tc>
        <w:tc>
          <w:tcPr>
            <w:tcW w:w="1418" w:type="dxa"/>
          </w:tcPr>
          <w:p w:rsidR="00A95B7E" w:rsidRPr="003D7325" w:rsidRDefault="00A95B7E" w:rsidP="00A95B7E">
            <w:pPr>
              <w:jc w:val="right"/>
            </w:pPr>
            <w:r w:rsidRPr="003D7325">
              <w:t>424,8</w:t>
            </w:r>
          </w:p>
        </w:tc>
        <w:tc>
          <w:tcPr>
            <w:tcW w:w="1275" w:type="dxa"/>
          </w:tcPr>
          <w:p w:rsidR="00A95B7E" w:rsidRPr="003D7325" w:rsidRDefault="00A95B7E" w:rsidP="00A95B7E">
            <w:pPr>
              <w:jc w:val="right"/>
            </w:pPr>
            <w:r w:rsidRPr="003D7325">
              <w:t>424,8</w:t>
            </w:r>
          </w:p>
        </w:tc>
        <w:tc>
          <w:tcPr>
            <w:tcW w:w="1276" w:type="dxa"/>
          </w:tcPr>
          <w:p w:rsidR="00A95B7E" w:rsidRPr="003D7325" w:rsidRDefault="00A95B7E" w:rsidP="00A95B7E">
            <w:pPr>
              <w:jc w:val="right"/>
            </w:pPr>
            <w:r w:rsidRPr="003D7325">
              <w:t>424,8</w:t>
            </w:r>
          </w:p>
        </w:tc>
      </w:tr>
      <w:tr w:rsidR="00A95B7E" w:rsidRPr="003D7325" w:rsidTr="00A95B7E">
        <w:tc>
          <w:tcPr>
            <w:tcW w:w="3261" w:type="dxa"/>
            <w:vAlign w:val="bottom"/>
          </w:tcPr>
          <w:p w:rsidR="00A95B7E" w:rsidRPr="003D7325" w:rsidRDefault="00A95B7E" w:rsidP="00A95B7E">
            <w:pPr>
              <w:snapToGrid w:val="0"/>
              <w:rPr>
                <w:b/>
              </w:rPr>
            </w:pPr>
            <w:r w:rsidRPr="003D7325">
              <w:rPr>
                <w:b/>
              </w:rPr>
              <w:t>Обеспечение проведения выборов и референдумов</w:t>
            </w:r>
          </w:p>
        </w:tc>
        <w:tc>
          <w:tcPr>
            <w:tcW w:w="567" w:type="dxa"/>
          </w:tcPr>
          <w:p w:rsidR="00A95B7E" w:rsidRPr="003D7325" w:rsidRDefault="00A95B7E" w:rsidP="00A95B7E">
            <w:pPr>
              <w:jc w:val="both"/>
              <w:rPr>
                <w:b/>
              </w:rPr>
            </w:pPr>
            <w:r w:rsidRPr="003D7325">
              <w:rPr>
                <w:b/>
              </w:rPr>
              <w:t>01</w:t>
            </w:r>
          </w:p>
        </w:tc>
        <w:tc>
          <w:tcPr>
            <w:tcW w:w="567" w:type="dxa"/>
          </w:tcPr>
          <w:p w:rsidR="00A95B7E" w:rsidRPr="003D7325" w:rsidRDefault="00A95B7E" w:rsidP="00A95B7E">
            <w:pPr>
              <w:jc w:val="both"/>
              <w:rPr>
                <w:b/>
              </w:rPr>
            </w:pPr>
            <w:r w:rsidRPr="003D7325">
              <w:rPr>
                <w:b/>
              </w:rPr>
              <w:t>07</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w:t>
            </w:r>
          </w:p>
        </w:tc>
        <w:tc>
          <w:tcPr>
            <w:tcW w:w="1275" w:type="dxa"/>
          </w:tcPr>
          <w:p w:rsidR="00A95B7E" w:rsidRPr="003D7325" w:rsidRDefault="00A95B7E" w:rsidP="00A95B7E">
            <w:pPr>
              <w:jc w:val="right"/>
              <w:rPr>
                <w:b/>
              </w:rPr>
            </w:pPr>
            <w:r w:rsidRPr="003D7325">
              <w:rPr>
                <w:b/>
              </w:rPr>
              <w:t>-</w:t>
            </w:r>
          </w:p>
        </w:tc>
        <w:tc>
          <w:tcPr>
            <w:tcW w:w="1276" w:type="dxa"/>
          </w:tcPr>
          <w:p w:rsidR="00A95B7E" w:rsidRPr="003D7325" w:rsidRDefault="00A95B7E" w:rsidP="00A95B7E">
            <w:pPr>
              <w:jc w:val="right"/>
              <w:rPr>
                <w:b/>
              </w:rPr>
            </w:pPr>
            <w:r w:rsidRPr="003D7325">
              <w:rPr>
                <w:b/>
              </w:rPr>
              <w:t>4468,6</w:t>
            </w:r>
          </w:p>
        </w:tc>
      </w:tr>
      <w:tr w:rsidR="00A95B7E" w:rsidRPr="003D7325" w:rsidTr="00A95B7E">
        <w:tc>
          <w:tcPr>
            <w:tcW w:w="3261" w:type="dxa"/>
            <w:vAlign w:val="bottom"/>
          </w:tcPr>
          <w:p w:rsidR="00A95B7E" w:rsidRPr="003D7325" w:rsidRDefault="00A95B7E" w:rsidP="00A95B7E">
            <w:pPr>
              <w:snapToGrid w:val="0"/>
            </w:pPr>
            <w:r w:rsidRPr="003D7325">
              <w:t>Проведение выборов депутатов Совета депутатов муниципальных округов города Москвы</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07</w:t>
            </w:r>
          </w:p>
        </w:tc>
        <w:tc>
          <w:tcPr>
            <w:tcW w:w="1559" w:type="dxa"/>
          </w:tcPr>
          <w:p w:rsidR="00A95B7E" w:rsidRPr="003D7325" w:rsidRDefault="00A95B7E" w:rsidP="00A95B7E">
            <w:pPr>
              <w:jc w:val="both"/>
            </w:pPr>
            <w:r w:rsidRPr="003D7325">
              <w:t>35А 0100100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w:t>
            </w:r>
          </w:p>
        </w:tc>
        <w:tc>
          <w:tcPr>
            <w:tcW w:w="1275" w:type="dxa"/>
          </w:tcPr>
          <w:p w:rsidR="00A95B7E" w:rsidRPr="003D7325" w:rsidRDefault="00A95B7E" w:rsidP="00A95B7E">
            <w:pPr>
              <w:jc w:val="right"/>
            </w:pPr>
            <w:r w:rsidRPr="003D7325">
              <w:t>-</w:t>
            </w:r>
          </w:p>
        </w:tc>
        <w:tc>
          <w:tcPr>
            <w:tcW w:w="1276" w:type="dxa"/>
          </w:tcPr>
          <w:p w:rsidR="00A95B7E" w:rsidRPr="003D7325" w:rsidRDefault="00A95B7E" w:rsidP="00A95B7E">
            <w:pPr>
              <w:jc w:val="right"/>
            </w:pPr>
            <w:r w:rsidRPr="003D7325">
              <w:t>4468,6</w:t>
            </w:r>
          </w:p>
        </w:tc>
      </w:tr>
      <w:tr w:rsidR="00A95B7E" w:rsidRPr="003D7325" w:rsidTr="00A95B7E">
        <w:tc>
          <w:tcPr>
            <w:tcW w:w="3261" w:type="dxa"/>
            <w:vAlign w:val="bottom"/>
          </w:tcPr>
          <w:p w:rsidR="00A95B7E" w:rsidRPr="003D7325" w:rsidRDefault="00A95B7E" w:rsidP="00A95B7E">
            <w:pPr>
              <w:snapToGrid w:val="0"/>
            </w:pPr>
            <w:r w:rsidRPr="003D7325">
              <w:t>Иные бюджетные ассигнования</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07</w:t>
            </w:r>
          </w:p>
        </w:tc>
        <w:tc>
          <w:tcPr>
            <w:tcW w:w="1559" w:type="dxa"/>
          </w:tcPr>
          <w:p w:rsidR="00A95B7E" w:rsidRPr="003D7325" w:rsidRDefault="00A95B7E" w:rsidP="00A95B7E">
            <w:pPr>
              <w:jc w:val="both"/>
            </w:pPr>
            <w:r w:rsidRPr="003D7325">
              <w:t>35А 0100100</w:t>
            </w:r>
          </w:p>
        </w:tc>
        <w:tc>
          <w:tcPr>
            <w:tcW w:w="709" w:type="dxa"/>
          </w:tcPr>
          <w:p w:rsidR="00A95B7E" w:rsidRPr="003D7325" w:rsidRDefault="00A95B7E" w:rsidP="00A95B7E">
            <w:pPr>
              <w:jc w:val="both"/>
            </w:pPr>
            <w:r w:rsidRPr="003D7325">
              <w:t>800</w:t>
            </w:r>
          </w:p>
        </w:tc>
        <w:tc>
          <w:tcPr>
            <w:tcW w:w="1418" w:type="dxa"/>
          </w:tcPr>
          <w:p w:rsidR="00A95B7E" w:rsidRPr="003D7325" w:rsidRDefault="00A95B7E" w:rsidP="00A95B7E">
            <w:pPr>
              <w:jc w:val="right"/>
            </w:pPr>
            <w:r w:rsidRPr="003D7325">
              <w:t>-</w:t>
            </w:r>
          </w:p>
        </w:tc>
        <w:tc>
          <w:tcPr>
            <w:tcW w:w="1275" w:type="dxa"/>
          </w:tcPr>
          <w:p w:rsidR="00A95B7E" w:rsidRPr="003D7325" w:rsidRDefault="00A95B7E" w:rsidP="00A95B7E">
            <w:pPr>
              <w:jc w:val="right"/>
            </w:pPr>
            <w:r w:rsidRPr="003D7325">
              <w:t>-</w:t>
            </w:r>
          </w:p>
        </w:tc>
        <w:tc>
          <w:tcPr>
            <w:tcW w:w="1276" w:type="dxa"/>
          </w:tcPr>
          <w:p w:rsidR="00A95B7E" w:rsidRPr="003D7325" w:rsidRDefault="00A95B7E" w:rsidP="00A95B7E">
            <w:pPr>
              <w:jc w:val="right"/>
            </w:pPr>
            <w:r w:rsidRPr="003D7325">
              <w:t>4468,6</w:t>
            </w:r>
          </w:p>
        </w:tc>
      </w:tr>
      <w:tr w:rsidR="00A95B7E" w:rsidRPr="003D7325" w:rsidTr="00A95B7E">
        <w:tc>
          <w:tcPr>
            <w:tcW w:w="3261" w:type="dxa"/>
            <w:vAlign w:val="bottom"/>
          </w:tcPr>
          <w:p w:rsidR="00A95B7E" w:rsidRPr="003D7325" w:rsidRDefault="00A95B7E" w:rsidP="00A95B7E">
            <w:pPr>
              <w:snapToGrid w:val="0"/>
            </w:pPr>
            <w:r w:rsidRPr="003D7325">
              <w:t>Специальные расходы</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07</w:t>
            </w:r>
          </w:p>
        </w:tc>
        <w:tc>
          <w:tcPr>
            <w:tcW w:w="1559" w:type="dxa"/>
          </w:tcPr>
          <w:p w:rsidR="00A95B7E" w:rsidRPr="003D7325" w:rsidRDefault="00A95B7E" w:rsidP="00A95B7E">
            <w:pPr>
              <w:jc w:val="both"/>
            </w:pPr>
            <w:r w:rsidRPr="003D7325">
              <w:t>35А 0100100</w:t>
            </w:r>
          </w:p>
        </w:tc>
        <w:tc>
          <w:tcPr>
            <w:tcW w:w="709" w:type="dxa"/>
          </w:tcPr>
          <w:p w:rsidR="00A95B7E" w:rsidRPr="003D7325" w:rsidRDefault="00A95B7E" w:rsidP="00A95B7E">
            <w:pPr>
              <w:jc w:val="both"/>
            </w:pPr>
            <w:r w:rsidRPr="003D7325">
              <w:t>880</w:t>
            </w:r>
          </w:p>
        </w:tc>
        <w:tc>
          <w:tcPr>
            <w:tcW w:w="1418" w:type="dxa"/>
          </w:tcPr>
          <w:p w:rsidR="00A95B7E" w:rsidRPr="003D7325" w:rsidRDefault="00A95B7E" w:rsidP="00A95B7E">
            <w:pPr>
              <w:jc w:val="right"/>
            </w:pPr>
            <w:r w:rsidRPr="003D7325">
              <w:t>-</w:t>
            </w:r>
          </w:p>
        </w:tc>
        <w:tc>
          <w:tcPr>
            <w:tcW w:w="1275" w:type="dxa"/>
          </w:tcPr>
          <w:p w:rsidR="00A95B7E" w:rsidRPr="003D7325" w:rsidRDefault="00A95B7E" w:rsidP="00A95B7E">
            <w:pPr>
              <w:jc w:val="right"/>
            </w:pPr>
            <w:r w:rsidRPr="003D7325">
              <w:t>-</w:t>
            </w:r>
          </w:p>
        </w:tc>
        <w:tc>
          <w:tcPr>
            <w:tcW w:w="1276" w:type="dxa"/>
          </w:tcPr>
          <w:p w:rsidR="00A95B7E" w:rsidRPr="003D7325" w:rsidRDefault="00A95B7E" w:rsidP="00A95B7E">
            <w:pPr>
              <w:jc w:val="right"/>
            </w:pPr>
            <w:r w:rsidRPr="003D7325">
              <w:t>4468,6</w:t>
            </w:r>
          </w:p>
        </w:tc>
      </w:tr>
      <w:tr w:rsidR="00A95B7E" w:rsidRPr="003D7325" w:rsidTr="00A95B7E">
        <w:tc>
          <w:tcPr>
            <w:tcW w:w="3261" w:type="dxa"/>
          </w:tcPr>
          <w:p w:rsidR="00A95B7E" w:rsidRPr="003D7325" w:rsidRDefault="00A95B7E" w:rsidP="00A95B7E">
            <w:pPr>
              <w:jc w:val="both"/>
              <w:rPr>
                <w:b/>
              </w:rPr>
            </w:pPr>
            <w:r w:rsidRPr="003D7325">
              <w:rPr>
                <w:b/>
              </w:rPr>
              <w:t>Резервный фонд</w:t>
            </w:r>
          </w:p>
        </w:tc>
        <w:tc>
          <w:tcPr>
            <w:tcW w:w="567" w:type="dxa"/>
          </w:tcPr>
          <w:p w:rsidR="00A95B7E" w:rsidRPr="003D7325" w:rsidRDefault="00A95B7E" w:rsidP="00A95B7E">
            <w:pPr>
              <w:jc w:val="both"/>
              <w:rPr>
                <w:b/>
              </w:rPr>
            </w:pPr>
            <w:r w:rsidRPr="003D7325">
              <w:rPr>
                <w:b/>
              </w:rPr>
              <w:t>01</w:t>
            </w:r>
          </w:p>
        </w:tc>
        <w:tc>
          <w:tcPr>
            <w:tcW w:w="567" w:type="dxa"/>
          </w:tcPr>
          <w:p w:rsidR="00A95B7E" w:rsidRPr="003D7325" w:rsidRDefault="00A95B7E" w:rsidP="00A95B7E">
            <w:pPr>
              <w:jc w:val="both"/>
              <w:rPr>
                <w:b/>
              </w:rPr>
            </w:pPr>
            <w:r w:rsidRPr="003D7325">
              <w:rPr>
                <w:b/>
              </w:rPr>
              <w:t>11</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50,0</w:t>
            </w:r>
          </w:p>
        </w:tc>
        <w:tc>
          <w:tcPr>
            <w:tcW w:w="1275" w:type="dxa"/>
          </w:tcPr>
          <w:p w:rsidR="00A95B7E" w:rsidRPr="003D7325" w:rsidRDefault="00A95B7E" w:rsidP="00A95B7E">
            <w:pPr>
              <w:jc w:val="right"/>
              <w:rPr>
                <w:b/>
              </w:rPr>
            </w:pPr>
            <w:r w:rsidRPr="003D7325">
              <w:rPr>
                <w:b/>
              </w:rPr>
              <w:t>50,0</w:t>
            </w:r>
          </w:p>
        </w:tc>
        <w:tc>
          <w:tcPr>
            <w:tcW w:w="1276" w:type="dxa"/>
          </w:tcPr>
          <w:p w:rsidR="00A95B7E" w:rsidRPr="003D7325" w:rsidRDefault="00A95B7E" w:rsidP="00A95B7E">
            <w:pPr>
              <w:jc w:val="right"/>
              <w:rPr>
                <w:b/>
              </w:rPr>
            </w:pPr>
            <w:r w:rsidRPr="003D7325">
              <w:rPr>
                <w:b/>
              </w:rPr>
              <w:t>50,0</w:t>
            </w:r>
          </w:p>
        </w:tc>
      </w:tr>
      <w:tr w:rsidR="00A95B7E" w:rsidRPr="003D7325" w:rsidTr="00A95B7E">
        <w:tc>
          <w:tcPr>
            <w:tcW w:w="3261" w:type="dxa"/>
          </w:tcPr>
          <w:p w:rsidR="00A95B7E" w:rsidRPr="003D7325" w:rsidRDefault="00A95B7E" w:rsidP="00A95B7E">
            <w:pPr>
              <w:jc w:val="both"/>
            </w:pPr>
            <w:r w:rsidRPr="003D7325">
              <w:lastRenderedPageBreak/>
              <w:t>Резервный фонд, предусмотренный органами местного самоуправления</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11</w:t>
            </w:r>
          </w:p>
        </w:tc>
        <w:tc>
          <w:tcPr>
            <w:tcW w:w="1559" w:type="dxa"/>
          </w:tcPr>
          <w:p w:rsidR="00A95B7E" w:rsidRPr="003D7325" w:rsidRDefault="00A95B7E" w:rsidP="00A95B7E">
            <w:pPr>
              <w:jc w:val="both"/>
            </w:pPr>
            <w:r w:rsidRPr="003D7325">
              <w:t>32А 01 00000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50,0</w:t>
            </w:r>
          </w:p>
        </w:tc>
        <w:tc>
          <w:tcPr>
            <w:tcW w:w="1275" w:type="dxa"/>
          </w:tcPr>
          <w:p w:rsidR="00A95B7E" w:rsidRPr="003D7325" w:rsidRDefault="00A95B7E" w:rsidP="00A95B7E">
            <w:pPr>
              <w:jc w:val="right"/>
            </w:pPr>
            <w:r w:rsidRPr="003D7325">
              <w:t>50,0</w:t>
            </w:r>
          </w:p>
        </w:tc>
        <w:tc>
          <w:tcPr>
            <w:tcW w:w="1276" w:type="dxa"/>
          </w:tcPr>
          <w:p w:rsidR="00A95B7E" w:rsidRPr="003D7325" w:rsidRDefault="00A95B7E" w:rsidP="00A95B7E">
            <w:pPr>
              <w:jc w:val="right"/>
            </w:pPr>
            <w:r w:rsidRPr="003D7325">
              <w:t>50,0</w:t>
            </w:r>
          </w:p>
        </w:tc>
      </w:tr>
      <w:tr w:rsidR="00A95B7E" w:rsidRPr="003D7325" w:rsidTr="00A95B7E">
        <w:tc>
          <w:tcPr>
            <w:tcW w:w="3261" w:type="dxa"/>
          </w:tcPr>
          <w:p w:rsidR="00A95B7E" w:rsidRPr="003D7325" w:rsidRDefault="00A95B7E" w:rsidP="00A95B7E">
            <w:pPr>
              <w:jc w:val="both"/>
            </w:pPr>
            <w:r w:rsidRPr="003D7325">
              <w:t>Иные бюджетные ассигнования</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11</w:t>
            </w:r>
          </w:p>
        </w:tc>
        <w:tc>
          <w:tcPr>
            <w:tcW w:w="1559" w:type="dxa"/>
          </w:tcPr>
          <w:p w:rsidR="00A95B7E" w:rsidRPr="003D7325" w:rsidRDefault="00A95B7E" w:rsidP="00A95B7E">
            <w:pPr>
              <w:jc w:val="both"/>
            </w:pPr>
            <w:r w:rsidRPr="003D7325">
              <w:t>32А 01 00000</w:t>
            </w:r>
          </w:p>
        </w:tc>
        <w:tc>
          <w:tcPr>
            <w:tcW w:w="709" w:type="dxa"/>
          </w:tcPr>
          <w:p w:rsidR="00A95B7E" w:rsidRPr="003D7325" w:rsidRDefault="00A95B7E" w:rsidP="00A95B7E">
            <w:pPr>
              <w:jc w:val="both"/>
            </w:pPr>
            <w:r w:rsidRPr="003D7325">
              <w:t>800</w:t>
            </w:r>
          </w:p>
        </w:tc>
        <w:tc>
          <w:tcPr>
            <w:tcW w:w="1418" w:type="dxa"/>
          </w:tcPr>
          <w:p w:rsidR="00A95B7E" w:rsidRPr="003D7325" w:rsidRDefault="00A95B7E" w:rsidP="00A95B7E">
            <w:pPr>
              <w:jc w:val="right"/>
            </w:pPr>
            <w:r w:rsidRPr="003D7325">
              <w:t>50,0</w:t>
            </w:r>
          </w:p>
        </w:tc>
        <w:tc>
          <w:tcPr>
            <w:tcW w:w="1275" w:type="dxa"/>
          </w:tcPr>
          <w:p w:rsidR="00A95B7E" w:rsidRPr="003D7325" w:rsidRDefault="00A95B7E" w:rsidP="00A95B7E">
            <w:pPr>
              <w:jc w:val="right"/>
            </w:pPr>
            <w:r w:rsidRPr="003D7325">
              <w:t>50,0</w:t>
            </w:r>
          </w:p>
        </w:tc>
        <w:tc>
          <w:tcPr>
            <w:tcW w:w="1276" w:type="dxa"/>
          </w:tcPr>
          <w:p w:rsidR="00A95B7E" w:rsidRPr="003D7325" w:rsidRDefault="00A95B7E" w:rsidP="00A95B7E">
            <w:pPr>
              <w:jc w:val="right"/>
            </w:pPr>
            <w:r w:rsidRPr="003D7325">
              <w:t>50,0</w:t>
            </w:r>
          </w:p>
        </w:tc>
      </w:tr>
      <w:tr w:rsidR="00A95B7E" w:rsidRPr="003D7325" w:rsidTr="00A95B7E">
        <w:tc>
          <w:tcPr>
            <w:tcW w:w="3261" w:type="dxa"/>
          </w:tcPr>
          <w:p w:rsidR="00A95B7E" w:rsidRPr="003D7325" w:rsidRDefault="00A95B7E" w:rsidP="00A95B7E">
            <w:pPr>
              <w:jc w:val="both"/>
            </w:pPr>
            <w:r w:rsidRPr="003D7325">
              <w:t>Резервные средства</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11</w:t>
            </w:r>
          </w:p>
        </w:tc>
        <w:tc>
          <w:tcPr>
            <w:tcW w:w="1559" w:type="dxa"/>
          </w:tcPr>
          <w:p w:rsidR="00A95B7E" w:rsidRPr="003D7325" w:rsidRDefault="00A95B7E" w:rsidP="00A95B7E">
            <w:pPr>
              <w:jc w:val="both"/>
            </w:pPr>
            <w:r w:rsidRPr="003D7325">
              <w:t>32А 01 00000</w:t>
            </w:r>
          </w:p>
        </w:tc>
        <w:tc>
          <w:tcPr>
            <w:tcW w:w="709" w:type="dxa"/>
          </w:tcPr>
          <w:p w:rsidR="00A95B7E" w:rsidRPr="003D7325" w:rsidRDefault="00A95B7E" w:rsidP="00A95B7E">
            <w:pPr>
              <w:jc w:val="both"/>
            </w:pPr>
            <w:r w:rsidRPr="003D7325">
              <w:t>870</w:t>
            </w:r>
          </w:p>
        </w:tc>
        <w:tc>
          <w:tcPr>
            <w:tcW w:w="1418" w:type="dxa"/>
          </w:tcPr>
          <w:p w:rsidR="00A95B7E" w:rsidRPr="003D7325" w:rsidRDefault="00A95B7E" w:rsidP="00A95B7E">
            <w:pPr>
              <w:jc w:val="right"/>
            </w:pPr>
            <w:r w:rsidRPr="003D7325">
              <w:t>50,0</w:t>
            </w:r>
          </w:p>
        </w:tc>
        <w:tc>
          <w:tcPr>
            <w:tcW w:w="1275" w:type="dxa"/>
          </w:tcPr>
          <w:p w:rsidR="00A95B7E" w:rsidRPr="003D7325" w:rsidRDefault="00A95B7E" w:rsidP="00A95B7E">
            <w:pPr>
              <w:jc w:val="right"/>
            </w:pPr>
            <w:r w:rsidRPr="003D7325">
              <w:t>50,0</w:t>
            </w:r>
          </w:p>
        </w:tc>
        <w:tc>
          <w:tcPr>
            <w:tcW w:w="1276" w:type="dxa"/>
          </w:tcPr>
          <w:p w:rsidR="00A95B7E" w:rsidRPr="003D7325" w:rsidRDefault="00A95B7E" w:rsidP="00A95B7E">
            <w:pPr>
              <w:jc w:val="right"/>
            </w:pPr>
            <w:r w:rsidRPr="003D7325">
              <w:t>50,0</w:t>
            </w:r>
          </w:p>
        </w:tc>
      </w:tr>
      <w:tr w:rsidR="00A95B7E" w:rsidRPr="003D7325" w:rsidTr="00A95B7E">
        <w:tc>
          <w:tcPr>
            <w:tcW w:w="3261" w:type="dxa"/>
          </w:tcPr>
          <w:p w:rsidR="00A95B7E" w:rsidRPr="003D7325" w:rsidRDefault="00A95B7E" w:rsidP="00A95B7E">
            <w:pPr>
              <w:jc w:val="both"/>
              <w:rPr>
                <w:b/>
              </w:rPr>
            </w:pPr>
            <w:r w:rsidRPr="003D7325">
              <w:rPr>
                <w:b/>
              </w:rPr>
              <w:t>Другие общегосударственные вопросы</w:t>
            </w:r>
          </w:p>
        </w:tc>
        <w:tc>
          <w:tcPr>
            <w:tcW w:w="567" w:type="dxa"/>
          </w:tcPr>
          <w:p w:rsidR="00A95B7E" w:rsidRPr="003D7325" w:rsidRDefault="00A95B7E" w:rsidP="00A95B7E">
            <w:pPr>
              <w:jc w:val="both"/>
              <w:rPr>
                <w:b/>
              </w:rPr>
            </w:pPr>
            <w:r w:rsidRPr="003D7325">
              <w:rPr>
                <w:b/>
              </w:rPr>
              <w:t>01</w:t>
            </w:r>
          </w:p>
        </w:tc>
        <w:tc>
          <w:tcPr>
            <w:tcW w:w="567" w:type="dxa"/>
          </w:tcPr>
          <w:p w:rsidR="00A95B7E" w:rsidRPr="003D7325" w:rsidRDefault="00A95B7E" w:rsidP="00A95B7E">
            <w:pPr>
              <w:jc w:val="both"/>
              <w:rPr>
                <w:b/>
              </w:rPr>
            </w:pPr>
            <w:r w:rsidRPr="003D7325">
              <w:rPr>
                <w:b/>
              </w:rPr>
              <w:t>13</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86,1</w:t>
            </w:r>
          </w:p>
        </w:tc>
        <w:tc>
          <w:tcPr>
            <w:tcW w:w="1275" w:type="dxa"/>
          </w:tcPr>
          <w:p w:rsidR="00A95B7E" w:rsidRPr="003D7325" w:rsidRDefault="00A95B7E" w:rsidP="00A95B7E">
            <w:pPr>
              <w:jc w:val="right"/>
              <w:rPr>
                <w:b/>
              </w:rPr>
            </w:pPr>
            <w:r w:rsidRPr="003D7325">
              <w:rPr>
                <w:b/>
              </w:rPr>
              <w:t>86,1</w:t>
            </w:r>
          </w:p>
        </w:tc>
        <w:tc>
          <w:tcPr>
            <w:tcW w:w="1276" w:type="dxa"/>
          </w:tcPr>
          <w:p w:rsidR="00A95B7E" w:rsidRPr="003D7325" w:rsidRDefault="00A95B7E" w:rsidP="00A95B7E">
            <w:pPr>
              <w:jc w:val="right"/>
              <w:rPr>
                <w:b/>
              </w:rPr>
            </w:pPr>
            <w:r w:rsidRPr="003D7325">
              <w:rPr>
                <w:b/>
              </w:rPr>
              <w:t>86,1</w:t>
            </w:r>
          </w:p>
        </w:tc>
      </w:tr>
      <w:tr w:rsidR="00A95B7E" w:rsidRPr="003D7325" w:rsidTr="00A95B7E">
        <w:tc>
          <w:tcPr>
            <w:tcW w:w="3261" w:type="dxa"/>
          </w:tcPr>
          <w:p w:rsidR="00A95B7E" w:rsidRPr="003D7325" w:rsidRDefault="00A95B7E" w:rsidP="00A95B7E">
            <w:pPr>
              <w:jc w:val="both"/>
            </w:pPr>
            <w:r w:rsidRPr="003D7325">
              <w:t>Уплата членских взносов на осуществление деятельности Совета муниципальных образований города Москвы</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13</w:t>
            </w:r>
          </w:p>
        </w:tc>
        <w:tc>
          <w:tcPr>
            <w:tcW w:w="1559" w:type="dxa"/>
          </w:tcPr>
          <w:p w:rsidR="00A95B7E" w:rsidRPr="003D7325" w:rsidRDefault="00A95B7E" w:rsidP="00A95B7E">
            <w:pPr>
              <w:jc w:val="both"/>
            </w:pPr>
            <w:r w:rsidRPr="003D7325">
              <w:t>31Б 01 00400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86,1</w:t>
            </w:r>
          </w:p>
        </w:tc>
        <w:tc>
          <w:tcPr>
            <w:tcW w:w="1275" w:type="dxa"/>
          </w:tcPr>
          <w:p w:rsidR="00A95B7E" w:rsidRPr="003D7325" w:rsidRDefault="00A95B7E" w:rsidP="00A95B7E">
            <w:pPr>
              <w:jc w:val="right"/>
            </w:pPr>
            <w:r w:rsidRPr="003D7325">
              <w:t>86,1</w:t>
            </w:r>
          </w:p>
        </w:tc>
        <w:tc>
          <w:tcPr>
            <w:tcW w:w="1276" w:type="dxa"/>
          </w:tcPr>
          <w:p w:rsidR="00A95B7E" w:rsidRPr="003D7325" w:rsidRDefault="00A95B7E" w:rsidP="00A95B7E">
            <w:pPr>
              <w:jc w:val="right"/>
            </w:pPr>
            <w:r w:rsidRPr="003D7325">
              <w:t>86,1</w:t>
            </w:r>
          </w:p>
        </w:tc>
      </w:tr>
      <w:tr w:rsidR="00A95B7E" w:rsidRPr="003D7325" w:rsidTr="00A95B7E">
        <w:tc>
          <w:tcPr>
            <w:tcW w:w="3261" w:type="dxa"/>
          </w:tcPr>
          <w:p w:rsidR="00A95B7E" w:rsidRPr="003D7325" w:rsidRDefault="00A95B7E" w:rsidP="00A95B7E">
            <w:pPr>
              <w:jc w:val="both"/>
            </w:pPr>
            <w:r w:rsidRPr="003D7325">
              <w:t>Иные бюджетные ассигнования</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13</w:t>
            </w:r>
          </w:p>
        </w:tc>
        <w:tc>
          <w:tcPr>
            <w:tcW w:w="1559" w:type="dxa"/>
          </w:tcPr>
          <w:p w:rsidR="00A95B7E" w:rsidRPr="003D7325" w:rsidRDefault="00A95B7E" w:rsidP="00A95B7E">
            <w:pPr>
              <w:jc w:val="both"/>
            </w:pPr>
            <w:r w:rsidRPr="003D7325">
              <w:t>31Б 0100400</w:t>
            </w:r>
          </w:p>
        </w:tc>
        <w:tc>
          <w:tcPr>
            <w:tcW w:w="709" w:type="dxa"/>
          </w:tcPr>
          <w:p w:rsidR="00A95B7E" w:rsidRPr="003D7325" w:rsidRDefault="00A95B7E" w:rsidP="00A95B7E">
            <w:pPr>
              <w:jc w:val="both"/>
            </w:pPr>
            <w:r w:rsidRPr="003D7325">
              <w:t>800</w:t>
            </w:r>
          </w:p>
        </w:tc>
        <w:tc>
          <w:tcPr>
            <w:tcW w:w="1418" w:type="dxa"/>
          </w:tcPr>
          <w:p w:rsidR="00A95B7E" w:rsidRPr="003D7325" w:rsidRDefault="00A95B7E" w:rsidP="00A95B7E">
            <w:pPr>
              <w:jc w:val="right"/>
            </w:pPr>
            <w:r w:rsidRPr="003D7325">
              <w:t>86,1</w:t>
            </w:r>
          </w:p>
        </w:tc>
        <w:tc>
          <w:tcPr>
            <w:tcW w:w="1275" w:type="dxa"/>
          </w:tcPr>
          <w:p w:rsidR="00A95B7E" w:rsidRPr="003D7325" w:rsidRDefault="00A95B7E" w:rsidP="00A95B7E">
            <w:pPr>
              <w:jc w:val="right"/>
            </w:pPr>
            <w:r w:rsidRPr="003D7325">
              <w:t>86,1</w:t>
            </w:r>
          </w:p>
        </w:tc>
        <w:tc>
          <w:tcPr>
            <w:tcW w:w="1276" w:type="dxa"/>
          </w:tcPr>
          <w:p w:rsidR="00A95B7E" w:rsidRPr="003D7325" w:rsidRDefault="00A95B7E" w:rsidP="00A95B7E">
            <w:pPr>
              <w:jc w:val="right"/>
            </w:pPr>
            <w:r w:rsidRPr="003D7325">
              <w:t>86,1</w:t>
            </w:r>
          </w:p>
        </w:tc>
      </w:tr>
      <w:tr w:rsidR="00A95B7E" w:rsidRPr="003D7325" w:rsidTr="00A95B7E">
        <w:tc>
          <w:tcPr>
            <w:tcW w:w="3261" w:type="dxa"/>
          </w:tcPr>
          <w:p w:rsidR="00A95B7E" w:rsidRPr="003D7325" w:rsidRDefault="00A95B7E" w:rsidP="00A95B7E">
            <w:pPr>
              <w:jc w:val="both"/>
            </w:pPr>
            <w:r w:rsidRPr="003D7325">
              <w:t>Уплата налогов, сборов и иных платежей</w:t>
            </w:r>
          </w:p>
        </w:tc>
        <w:tc>
          <w:tcPr>
            <w:tcW w:w="567" w:type="dxa"/>
          </w:tcPr>
          <w:p w:rsidR="00A95B7E" w:rsidRPr="003D7325" w:rsidRDefault="00A95B7E" w:rsidP="00A95B7E">
            <w:pPr>
              <w:jc w:val="both"/>
            </w:pPr>
            <w:r w:rsidRPr="003D7325">
              <w:t>01</w:t>
            </w:r>
          </w:p>
        </w:tc>
        <w:tc>
          <w:tcPr>
            <w:tcW w:w="567" w:type="dxa"/>
          </w:tcPr>
          <w:p w:rsidR="00A95B7E" w:rsidRPr="003D7325" w:rsidRDefault="00A95B7E" w:rsidP="00A95B7E">
            <w:pPr>
              <w:jc w:val="both"/>
            </w:pPr>
            <w:r w:rsidRPr="003D7325">
              <w:t>13</w:t>
            </w:r>
          </w:p>
        </w:tc>
        <w:tc>
          <w:tcPr>
            <w:tcW w:w="1559" w:type="dxa"/>
          </w:tcPr>
          <w:p w:rsidR="00A95B7E" w:rsidRPr="003D7325" w:rsidRDefault="00A95B7E" w:rsidP="00A95B7E">
            <w:pPr>
              <w:jc w:val="both"/>
            </w:pPr>
            <w:r w:rsidRPr="003D7325">
              <w:t>31Б 0100400</w:t>
            </w:r>
          </w:p>
        </w:tc>
        <w:tc>
          <w:tcPr>
            <w:tcW w:w="709" w:type="dxa"/>
          </w:tcPr>
          <w:p w:rsidR="00A95B7E" w:rsidRPr="003D7325" w:rsidRDefault="00A95B7E" w:rsidP="00A95B7E">
            <w:pPr>
              <w:jc w:val="both"/>
            </w:pPr>
            <w:r w:rsidRPr="003D7325">
              <w:t>850</w:t>
            </w:r>
          </w:p>
        </w:tc>
        <w:tc>
          <w:tcPr>
            <w:tcW w:w="1418" w:type="dxa"/>
          </w:tcPr>
          <w:p w:rsidR="00A95B7E" w:rsidRPr="003D7325" w:rsidRDefault="00A95B7E" w:rsidP="00A95B7E">
            <w:pPr>
              <w:jc w:val="right"/>
            </w:pPr>
            <w:r w:rsidRPr="003D7325">
              <w:t>86,1</w:t>
            </w:r>
          </w:p>
        </w:tc>
        <w:tc>
          <w:tcPr>
            <w:tcW w:w="1275" w:type="dxa"/>
          </w:tcPr>
          <w:p w:rsidR="00A95B7E" w:rsidRPr="003D7325" w:rsidRDefault="00A95B7E" w:rsidP="00A95B7E">
            <w:pPr>
              <w:jc w:val="right"/>
            </w:pPr>
            <w:r w:rsidRPr="003D7325">
              <w:t>86,1</w:t>
            </w:r>
          </w:p>
        </w:tc>
        <w:tc>
          <w:tcPr>
            <w:tcW w:w="1276" w:type="dxa"/>
          </w:tcPr>
          <w:p w:rsidR="00A95B7E" w:rsidRPr="003D7325" w:rsidRDefault="00A95B7E" w:rsidP="00A95B7E">
            <w:pPr>
              <w:jc w:val="right"/>
            </w:pPr>
            <w:r w:rsidRPr="003D7325">
              <w:t>86,1</w:t>
            </w:r>
          </w:p>
        </w:tc>
      </w:tr>
      <w:tr w:rsidR="00A95B7E" w:rsidRPr="003D7325" w:rsidTr="00A95B7E">
        <w:tc>
          <w:tcPr>
            <w:tcW w:w="3261" w:type="dxa"/>
          </w:tcPr>
          <w:p w:rsidR="00A95B7E" w:rsidRPr="003D7325" w:rsidRDefault="00A95B7E" w:rsidP="00A95B7E">
            <w:pPr>
              <w:jc w:val="both"/>
              <w:rPr>
                <w:b/>
              </w:rPr>
            </w:pPr>
            <w:r w:rsidRPr="003D7325">
              <w:rPr>
                <w:b/>
              </w:rPr>
              <w:t>КУЛЬТУРА, КИНЕМАТОГРАФИЯ</w:t>
            </w:r>
          </w:p>
        </w:tc>
        <w:tc>
          <w:tcPr>
            <w:tcW w:w="567" w:type="dxa"/>
          </w:tcPr>
          <w:p w:rsidR="00A95B7E" w:rsidRPr="003D7325" w:rsidRDefault="00A95B7E" w:rsidP="00A95B7E">
            <w:pPr>
              <w:jc w:val="both"/>
              <w:rPr>
                <w:b/>
              </w:rPr>
            </w:pPr>
            <w:r w:rsidRPr="003D7325">
              <w:rPr>
                <w:b/>
              </w:rPr>
              <w:t>08</w:t>
            </w:r>
          </w:p>
        </w:tc>
        <w:tc>
          <w:tcPr>
            <w:tcW w:w="567" w:type="dxa"/>
          </w:tcPr>
          <w:p w:rsidR="00A95B7E" w:rsidRPr="003D7325" w:rsidRDefault="00A95B7E" w:rsidP="00A95B7E">
            <w:pPr>
              <w:jc w:val="both"/>
              <w:rPr>
                <w:b/>
              </w:rPr>
            </w:pPr>
            <w:r w:rsidRPr="003D7325">
              <w:rPr>
                <w:b/>
              </w:rPr>
              <w:t>00</w:t>
            </w:r>
          </w:p>
        </w:tc>
        <w:tc>
          <w:tcPr>
            <w:tcW w:w="1559" w:type="dxa"/>
          </w:tcPr>
          <w:p w:rsidR="00A95B7E" w:rsidRPr="003D7325" w:rsidRDefault="00A95B7E" w:rsidP="00A95B7E">
            <w:pPr>
              <w:jc w:val="both"/>
            </w:pPr>
          </w:p>
        </w:tc>
        <w:tc>
          <w:tcPr>
            <w:tcW w:w="709" w:type="dxa"/>
          </w:tcPr>
          <w:p w:rsidR="00A95B7E" w:rsidRPr="003D7325" w:rsidRDefault="00A95B7E" w:rsidP="00A95B7E">
            <w:pPr>
              <w:jc w:val="both"/>
            </w:pPr>
          </w:p>
        </w:tc>
        <w:tc>
          <w:tcPr>
            <w:tcW w:w="1418" w:type="dxa"/>
          </w:tcPr>
          <w:p w:rsidR="00A95B7E" w:rsidRPr="003D7325" w:rsidRDefault="00A95B7E" w:rsidP="00A95B7E">
            <w:pPr>
              <w:jc w:val="right"/>
              <w:rPr>
                <w:b/>
              </w:rPr>
            </w:pPr>
            <w:r w:rsidRPr="003D7325">
              <w:rPr>
                <w:b/>
              </w:rPr>
              <w:t>1949,7</w:t>
            </w:r>
          </w:p>
        </w:tc>
        <w:tc>
          <w:tcPr>
            <w:tcW w:w="1275" w:type="dxa"/>
          </w:tcPr>
          <w:p w:rsidR="00A95B7E" w:rsidRPr="003D7325" w:rsidRDefault="00A95B7E" w:rsidP="00A95B7E">
            <w:pPr>
              <w:jc w:val="right"/>
              <w:rPr>
                <w:b/>
              </w:rPr>
            </w:pPr>
            <w:r w:rsidRPr="003D7325">
              <w:rPr>
                <w:b/>
              </w:rPr>
              <w:t>1360,0</w:t>
            </w:r>
          </w:p>
        </w:tc>
        <w:tc>
          <w:tcPr>
            <w:tcW w:w="1276" w:type="dxa"/>
          </w:tcPr>
          <w:p w:rsidR="00A95B7E" w:rsidRPr="003D7325" w:rsidRDefault="00A95B7E" w:rsidP="00A95B7E">
            <w:pPr>
              <w:jc w:val="right"/>
              <w:rPr>
                <w:b/>
              </w:rPr>
            </w:pPr>
            <w:r w:rsidRPr="003D7325">
              <w:rPr>
                <w:b/>
              </w:rPr>
              <w:t>518,6</w:t>
            </w:r>
          </w:p>
        </w:tc>
      </w:tr>
      <w:tr w:rsidR="00A95B7E" w:rsidRPr="003D7325" w:rsidTr="00A95B7E">
        <w:tc>
          <w:tcPr>
            <w:tcW w:w="3261" w:type="dxa"/>
          </w:tcPr>
          <w:p w:rsidR="00A95B7E" w:rsidRPr="003D7325" w:rsidRDefault="00A95B7E" w:rsidP="00A95B7E">
            <w:pPr>
              <w:jc w:val="both"/>
              <w:rPr>
                <w:b/>
              </w:rPr>
            </w:pPr>
            <w:r w:rsidRPr="003D7325">
              <w:rPr>
                <w:b/>
              </w:rPr>
              <w:t>Другие вопросы в области культуры, кинематографии</w:t>
            </w:r>
          </w:p>
        </w:tc>
        <w:tc>
          <w:tcPr>
            <w:tcW w:w="567" w:type="dxa"/>
          </w:tcPr>
          <w:p w:rsidR="00A95B7E" w:rsidRPr="003D7325" w:rsidRDefault="00A95B7E" w:rsidP="00A95B7E">
            <w:pPr>
              <w:jc w:val="both"/>
              <w:rPr>
                <w:b/>
              </w:rPr>
            </w:pPr>
            <w:r w:rsidRPr="003D7325">
              <w:rPr>
                <w:b/>
              </w:rPr>
              <w:t>08</w:t>
            </w:r>
          </w:p>
        </w:tc>
        <w:tc>
          <w:tcPr>
            <w:tcW w:w="567" w:type="dxa"/>
          </w:tcPr>
          <w:p w:rsidR="00A95B7E" w:rsidRPr="003D7325" w:rsidRDefault="00A95B7E" w:rsidP="00A95B7E">
            <w:pPr>
              <w:jc w:val="both"/>
              <w:rPr>
                <w:b/>
              </w:rPr>
            </w:pPr>
            <w:r w:rsidRPr="003D7325">
              <w:rPr>
                <w:b/>
              </w:rPr>
              <w:t>04</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1949,7</w:t>
            </w:r>
          </w:p>
        </w:tc>
        <w:tc>
          <w:tcPr>
            <w:tcW w:w="1275" w:type="dxa"/>
          </w:tcPr>
          <w:p w:rsidR="00A95B7E" w:rsidRPr="003D7325" w:rsidRDefault="00A95B7E" w:rsidP="00A95B7E">
            <w:pPr>
              <w:jc w:val="right"/>
              <w:rPr>
                <w:b/>
              </w:rPr>
            </w:pPr>
            <w:r w:rsidRPr="003D7325">
              <w:rPr>
                <w:b/>
              </w:rPr>
              <w:t>1360,0</w:t>
            </w:r>
          </w:p>
        </w:tc>
        <w:tc>
          <w:tcPr>
            <w:tcW w:w="1276" w:type="dxa"/>
          </w:tcPr>
          <w:p w:rsidR="00A95B7E" w:rsidRPr="003D7325" w:rsidRDefault="00A95B7E" w:rsidP="00A95B7E">
            <w:pPr>
              <w:jc w:val="right"/>
              <w:rPr>
                <w:b/>
              </w:rPr>
            </w:pPr>
            <w:r w:rsidRPr="003D7325">
              <w:rPr>
                <w:b/>
              </w:rPr>
              <w:t>518,6</w:t>
            </w:r>
          </w:p>
        </w:tc>
      </w:tr>
      <w:tr w:rsidR="00A95B7E" w:rsidRPr="003D7325" w:rsidTr="00A95B7E">
        <w:tc>
          <w:tcPr>
            <w:tcW w:w="3261" w:type="dxa"/>
          </w:tcPr>
          <w:p w:rsidR="00A95B7E" w:rsidRPr="003D7325" w:rsidRDefault="00A95B7E" w:rsidP="00A95B7E">
            <w:pPr>
              <w:jc w:val="both"/>
            </w:pPr>
            <w:r w:rsidRPr="003D7325">
              <w:t>Праздничные и социально-значимые мероприятия для населения</w:t>
            </w:r>
          </w:p>
        </w:tc>
        <w:tc>
          <w:tcPr>
            <w:tcW w:w="567" w:type="dxa"/>
          </w:tcPr>
          <w:p w:rsidR="00A95B7E" w:rsidRPr="003D7325" w:rsidRDefault="00A95B7E" w:rsidP="00A95B7E">
            <w:pPr>
              <w:jc w:val="both"/>
            </w:pPr>
            <w:r w:rsidRPr="003D7325">
              <w:t>08</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35Е 01 00500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1949,7</w:t>
            </w:r>
          </w:p>
        </w:tc>
        <w:tc>
          <w:tcPr>
            <w:tcW w:w="1275" w:type="dxa"/>
          </w:tcPr>
          <w:p w:rsidR="00A95B7E" w:rsidRPr="003D7325" w:rsidRDefault="00A95B7E" w:rsidP="00A95B7E">
            <w:pPr>
              <w:jc w:val="right"/>
            </w:pPr>
            <w:r w:rsidRPr="003D7325">
              <w:t>1360,0</w:t>
            </w:r>
          </w:p>
        </w:tc>
        <w:tc>
          <w:tcPr>
            <w:tcW w:w="1276" w:type="dxa"/>
          </w:tcPr>
          <w:p w:rsidR="00A95B7E" w:rsidRPr="003D7325" w:rsidRDefault="00A95B7E" w:rsidP="00A95B7E">
            <w:pPr>
              <w:jc w:val="right"/>
            </w:pPr>
            <w:r w:rsidRPr="003D7325">
              <w:t>518,6</w:t>
            </w:r>
          </w:p>
        </w:tc>
      </w:tr>
      <w:tr w:rsidR="00A95B7E" w:rsidRPr="003D7325" w:rsidTr="00A95B7E">
        <w:tc>
          <w:tcPr>
            <w:tcW w:w="3261" w:type="dxa"/>
          </w:tcPr>
          <w:p w:rsidR="00A95B7E" w:rsidRPr="003D7325" w:rsidRDefault="00A95B7E" w:rsidP="00A95B7E">
            <w:pPr>
              <w:jc w:val="both"/>
            </w:pPr>
            <w:r w:rsidRPr="003D7325">
              <w:t>Закупка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08</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35Е 01 00500</w:t>
            </w:r>
          </w:p>
        </w:tc>
        <w:tc>
          <w:tcPr>
            <w:tcW w:w="709" w:type="dxa"/>
          </w:tcPr>
          <w:p w:rsidR="00A95B7E" w:rsidRPr="003D7325" w:rsidRDefault="00A95B7E" w:rsidP="00A95B7E">
            <w:pPr>
              <w:jc w:val="both"/>
            </w:pPr>
            <w:r w:rsidRPr="003D7325">
              <w:t>200</w:t>
            </w:r>
          </w:p>
        </w:tc>
        <w:tc>
          <w:tcPr>
            <w:tcW w:w="1418" w:type="dxa"/>
          </w:tcPr>
          <w:p w:rsidR="00A95B7E" w:rsidRPr="003D7325" w:rsidRDefault="00A95B7E" w:rsidP="00A95B7E">
            <w:pPr>
              <w:jc w:val="right"/>
            </w:pPr>
            <w:r w:rsidRPr="003D7325">
              <w:t>1949,7</w:t>
            </w:r>
          </w:p>
        </w:tc>
        <w:tc>
          <w:tcPr>
            <w:tcW w:w="1275" w:type="dxa"/>
          </w:tcPr>
          <w:p w:rsidR="00A95B7E" w:rsidRPr="003D7325" w:rsidRDefault="00A95B7E" w:rsidP="00A95B7E">
            <w:pPr>
              <w:jc w:val="right"/>
            </w:pPr>
            <w:r w:rsidRPr="003D7325">
              <w:t>1360,0</w:t>
            </w:r>
          </w:p>
        </w:tc>
        <w:tc>
          <w:tcPr>
            <w:tcW w:w="1276" w:type="dxa"/>
          </w:tcPr>
          <w:p w:rsidR="00A95B7E" w:rsidRPr="003D7325" w:rsidRDefault="00A95B7E" w:rsidP="00A95B7E">
            <w:pPr>
              <w:jc w:val="right"/>
            </w:pPr>
            <w:r w:rsidRPr="003D7325">
              <w:t>518,6</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08</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35Е 01 00500</w:t>
            </w:r>
          </w:p>
        </w:tc>
        <w:tc>
          <w:tcPr>
            <w:tcW w:w="709" w:type="dxa"/>
          </w:tcPr>
          <w:p w:rsidR="00A95B7E" w:rsidRPr="003D7325" w:rsidRDefault="00A95B7E" w:rsidP="00A95B7E">
            <w:pPr>
              <w:jc w:val="both"/>
            </w:pPr>
            <w:r w:rsidRPr="003D7325">
              <w:t>240</w:t>
            </w:r>
          </w:p>
        </w:tc>
        <w:tc>
          <w:tcPr>
            <w:tcW w:w="1418" w:type="dxa"/>
          </w:tcPr>
          <w:p w:rsidR="00A95B7E" w:rsidRPr="003D7325" w:rsidRDefault="00A95B7E" w:rsidP="00A95B7E">
            <w:pPr>
              <w:jc w:val="right"/>
            </w:pPr>
            <w:r w:rsidRPr="003D7325">
              <w:t>1949,7</w:t>
            </w:r>
          </w:p>
        </w:tc>
        <w:tc>
          <w:tcPr>
            <w:tcW w:w="1275" w:type="dxa"/>
          </w:tcPr>
          <w:p w:rsidR="00A95B7E" w:rsidRPr="003D7325" w:rsidRDefault="00A95B7E" w:rsidP="00A95B7E">
            <w:pPr>
              <w:jc w:val="right"/>
            </w:pPr>
            <w:r w:rsidRPr="003D7325">
              <w:t>1360,0</w:t>
            </w:r>
          </w:p>
        </w:tc>
        <w:tc>
          <w:tcPr>
            <w:tcW w:w="1276" w:type="dxa"/>
          </w:tcPr>
          <w:p w:rsidR="00A95B7E" w:rsidRPr="003D7325" w:rsidRDefault="00A95B7E" w:rsidP="00A95B7E">
            <w:pPr>
              <w:jc w:val="right"/>
            </w:pPr>
            <w:r w:rsidRPr="003D7325">
              <w:t>518,6</w:t>
            </w:r>
          </w:p>
        </w:tc>
      </w:tr>
      <w:tr w:rsidR="00A95B7E" w:rsidRPr="003D7325" w:rsidTr="00A95B7E">
        <w:tc>
          <w:tcPr>
            <w:tcW w:w="3261" w:type="dxa"/>
          </w:tcPr>
          <w:p w:rsidR="00A95B7E" w:rsidRPr="003D7325" w:rsidRDefault="00A95B7E" w:rsidP="00A95B7E">
            <w:pPr>
              <w:jc w:val="both"/>
              <w:rPr>
                <w:b/>
              </w:rPr>
            </w:pPr>
            <w:r w:rsidRPr="003D7325">
              <w:rPr>
                <w:b/>
              </w:rPr>
              <w:t>СОЦИАЛЬНАЯ ПОЛИТИКА</w:t>
            </w:r>
          </w:p>
        </w:tc>
        <w:tc>
          <w:tcPr>
            <w:tcW w:w="567" w:type="dxa"/>
          </w:tcPr>
          <w:p w:rsidR="00A95B7E" w:rsidRPr="003D7325" w:rsidRDefault="00A95B7E" w:rsidP="00A95B7E">
            <w:pPr>
              <w:jc w:val="both"/>
              <w:rPr>
                <w:b/>
              </w:rPr>
            </w:pPr>
            <w:r w:rsidRPr="003D7325">
              <w:rPr>
                <w:b/>
              </w:rPr>
              <w:t>10</w:t>
            </w:r>
          </w:p>
        </w:tc>
        <w:tc>
          <w:tcPr>
            <w:tcW w:w="567" w:type="dxa"/>
          </w:tcPr>
          <w:p w:rsidR="00A95B7E" w:rsidRPr="003D7325" w:rsidRDefault="00A95B7E" w:rsidP="00A95B7E">
            <w:pPr>
              <w:jc w:val="both"/>
              <w:rPr>
                <w:b/>
              </w:rPr>
            </w:pPr>
            <w:r w:rsidRPr="003D7325">
              <w:rPr>
                <w:b/>
              </w:rPr>
              <w:t>00</w:t>
            </w:r>
          </w:p>
        </w:tc>
        <w:tc>
          <w:tcPr>
            <w:tcW w:w="1559" w:type="dxa"/>
          </w:tcPr>
          <w:p w:rsidR="00A95B7E" w:rsidRPr="003D7325" w:rsidRDefault="00A95B7E" w:rsidP="00A95B7E">
            <w:pPr>
              <w:jc w:val="both"/>
            </w:pPr>
          </w:p>
        </w:tc>
        <w:tc>
          <w:tcPr>
            <w:tcW w:w="709" w:type="dxa"/>
          </w:tcPr>
          <w:p w:rsidR="00A95B7E" w:rsidRPr="003D7325" w:rsidRDefault="00A95B7E" w:rsidP="00A95B7E">
            <w:pPr>
              <w:jc w:val="both"/>
            </w:pPr>
          </w:p>
        </w:tc>
        <w:tc>
          <w:tcPr>
            <w:tcW w:w="1418" w:type="dxa"/>
          </w:tcPr>
          <w:p w:rsidR="00A95B7E" w:rsidRPr="003D7325" w:rsidRDefault="00A95B7E" w:rsidP="00A95B7E">
            <w:pPr>
              <w:jc w:val="right"/>
              <w:rPr>
                <w:b/>
              </w:rPr>
            </w:pPr>
            <w:r w:rsidRPr="003D7325">
              <w:rPr>
                <w:b/>
              </w:rPr>
              <w:t>1494,4</w:t>
            </w:r>
          </w:p>
        </w:tc>
        <w:tc>
          <w:tcPr>
            <w:tcW w:w="1275" w:type="dxa"/>
          </w:tcPr>
          <w:p w:rsidR="00A95B7E" w:rsidRPr="003D7325" w:rsidRDefault="00A95B7E" w:rsidP="00A95B7E">
            <w:pPr>
              <w:jc w:val="right"/>
              <w:rPr>
                <w:b/>
              </w:rPr>
            </w:pPr>
            <w:r w:rsidRPr="003D7325">
              <w:rPr>
                <w:b/>
              </w:rPr>
              <w:t>1494,4</w:t>
            </w:r>
          </w:p>
        </w:tc>
        <w:tc>
          <w:tcPr>
            <w:tcW w:w="1276" w:type="dxa"/>
          </w:tcPr>
          <w:p w:rsidR="00A95B7E" w:rsidRPr="003D7325" w:rsidRDefault="00A95B7E" w:rsidP="00A95B7E">
            <w:pPr>
              <w:jc w:val="right"/>
              <w:rPr>
                <w:b/>
              </w:rPr>
            </w:pPr>
            <w:r w:rsidRPr="003D7325">
              <w:rPr>
                <w:b/>
              </w:rPr>
              <w:t>1494,4</w:t>
            </w:r>
          </w:p>
        </w:tc>
      </w:tr>
      <w:tr w:rsidR="00A95B7E" w:rsidRPr="003D7325" w:rsidTr="00A95B7E">
        <w:tc>
          <w:tcPr>
            <w:tcW w:w="3261" w:type="dxa"/>
          </w:tcPr>
          <w:p w:rsidR="00A95B7E" w:rsidRPr="003D7325" w:rsidRDefault="00A95B7E" w:rsidP="00A95B7E">
            <w:pPr>
              <w:jc w:val="both"/>
              <w:rPr>
                <w:b/>
              </w:rPr>
            </w:pPr>
            <w:r w:rsidRPr="003D7325">
              <w:rPr>
                <w:b/>
              </w:rPr>
              <w:t>Пенсионное обеспечение</w:t>
            </w:r>
          </w:p>
        </w:tc>
        <w:tc>
          <w:tcPr>
            <w:tcW w:w="567" w:type="dxa"/>
          </w:tcPr>
          <w:p w:rsidR="00A95B7E" w:rsidRPr="003D7325" w:rsidRDefault="00A95B7E" w:rsidP="00A95B7E">
            <w:pPr>
              <w:jc w:val="both"/>
              <w:rPr>
                <w:b/>
              </w:rPr>
            </w:pPr>
            <w:r w:rsidRPr="003D7325">
              <w:rPr>
                <w:b/>
              </w:rPr>
              <w:t>10</w:t>
            </w:r>
          </w:p>
        </w:tc>
        <w:tc>
          <w:tcPr>
            <w:tcW w:w="567" w:type="dxa"/>
          </w:tcPr>
          <w:p w:rsidR="00A95B7E" w:rsidRPr="003D7325" w:rsidRDefault="00A95B7E" w:rsidP="00A95B7E">
            <w:pPr>
              <w:jc w:val="both"/>
              <w:rPr>
                <w:b/>
              </w:rPr>
            </w:pPr>
            <w:r w:rsidRPr="003D7325">
              <w:rPr>
                <w:b/>
              </w:rPr>
              <w:t>01</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800,0</w:t>
            </w:r>
          </w:p>
        </w:tc>
        <w:tc>
          <w:tcPr>
            <w:tcW w:w="1275" w:type="dxa"/>
          </w:tcPr>
          <w:p w:rsidR="00A95B7E" w:rsidRPr="003D7325" w:rsidRDefault="00A95B7E" w:rsidP="00A95B7E">
            <w:pPr>
              <w:jc w:val="right"/>
              <w:rPr>
                <w:b/>
              </w:rPr>
            </w:pPr>
            <w:r w:rsidRPr="003D7325">
              <w:rPr>
                <w:b/>
              </w:rPr>
              <w:t>800,0</w:t>
            </w:r>
          </w:p>
        </w:tc>
        <w:tc>
          <w:tcPr>
            <w:tcW w:w="1276" w:type="dxa"/>
          </w:tcPr>
          <w:p w:rsidR="00A95B7E" w:rsidRPr="003D7325" w:rsidRDefault="00A95B7E" w:rsidP="00A95B7E">
            <w:pPr>
              <w:jc w:val="right"/>
              <w:rPr>
                <w:b/>
              </w:rPr>
            </w:pPr>
            <w:r w:rsidRPr="003D7325">
              <w:rPr>
                <w:b/>
              </w:rPr>
              <w:t>800,0</w:t>
            </w:r>
          </w:p>
        </w:tc>
      </w:tr>
      <w:tr w:rsidR="00A95B7E" w:rsidRPr="003D7325" w:rsidTr="00A95B7E">
        <w:tc>
          <w:tcPr>
            <w:tcW w:w="3261" w:type="dxa"/>
          </w:tcPr>
          <w:p w:rsidR="00A95B7E" w:rsidRPr="003D7325" w:rsidRDefault="00A95B7E" w:rsidP="00A95B7E">
            <w:pPr>
              <w:jc w:val="both"/>
            </w:pPr>
            <w:r w:rsidRPr="003D7325">
              <w:t>Доплаты к пенсиям муниципальным служащим города Москвы</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01</w:t>
            </w:r>
          </w:p>
        </w:tc>
        <w:tc>
          <w:tcPr>
            <w:tcW w:w="1559" w:type="dxa"/>
          </w:tcPr>
          <w:p w:rsidR="00A95B7E" w:rsidRPr="003D7325" w:rsidRDefault="00A95B7E" w:rsidP="00A95B7E">
            <w:pPr>
              <w:jc w:val="both"/>
            </w:pPr>
            <w:r w:rsidRPr="003D7325">
              <w:t>35П 01 01500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800,0</w:t>
            </w:r>
          </w:p>
        </w:tc>
        <w:tc>
          <w:tcPr>
            <w:tcW w:w="1275" w:type="dxa"/>
          </w:tcPr>
          <w:p w:rsidR="00A95B7E" w:rsidRPr="003D7325" w:rsidRDefault="00A95B7E" w:rsidP="00A95B7E">
            <w:pPr>
              <w:jc w:val="right"/>
            </w:pPr>
            <w:r w:rsidRPr="003D7325">
              <w:t>800,0</w:t>
            </w:r>
          </w:p>
        </w:tc>
        <w:tc>
          <w:tcPr>
            <w:tcW w:w="1276" w:type="dxa"/>
          </w:tcPr>
          <w:p w:rsidR="00A95B7E" w:rsidRPr="003D7325" w:rsidRDefault="00A95B7E" w:rsidP="00A95B7E">
            <w:pPr>
              <w:jc w:val="right"/>
            </w:pPr>
            <w:r w:rsidRPr="003D7325">
              <w:t>800,0</w:t>
            </w:r>
          </w:p>
        </w:tc>
      </w:tr>
      <w:tr w:rsidR="00A95B7E" w:rsidRPr="003D7325" w:rsidTr="00A95B7E">
        <w:tc>
          <w:tcPr>
            <w:tcW w:w="3261" w:type="dxa"/>
          </w:tcPr>
          <w:p w:rsidR="00A95B7E" w:rsidRPr="003D7325" w:rsidRDefault="00A95B7E" w:rsidP="00A95B7E">
            <w:pPr>
              <w:jc w:val="both"/>
            </w:pPr>
            <w:r w:rsidRPr="003D7325">
              <w:t>Межбюджетные трансферты</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01</w:t>
            </w:r>
          </w:p>
        </w:tc>
        <w:tc>
          <w:tcPr>
            <w:tcW w:w="1559" w:type="dxa"/>
          </w:tcPr>
          <w:p w:rsidR="00A95B7E" w:rsidRPr="003D7325" w:rsidRDefault="00A95B7E" w:rsidP="00A95B7E">
            <w:pPr>
              <w:jc w:val="both"/>
            </w:pPr>
            <w:r w:rsidRPr="003D7325">
              <w:t>35П 01 01500</w:t>
            </w:r>
          </w:p>
        </w:tc>
        <w:tc>
          <w:tcPr>
            <w:tcW w:w="709" w:type="dxa"/>
          </w:tcPr>
          <w:p w:rsidR="00A95B7E" w:rsidRPr="003D7325" w:rsidRDefault="00A95B7E" w:rsidP="00A95B7E">
            <w:pPr>
              <w:jc w:val="both"/>
            </w:pPr>
            <w:r w:rsidRPr="003D7325">
              <w:t>500</w:t>
            </w:r>
          </w:p>
        </w:tc>
        <w:tc>
          <w:tcPr>
            <w:tcW w:w="1418" w:type="dxa"/>
          </w:tcPr>
          <w:p w:rsidR="00A95B7E" w:rsidRPr="003D7325" w:rsidRDefault="00A95B7E" w:rsidP="00A95B7E">
            <w:pPr>
              <w:jc w:val="right"/>
            </w:pPr>
            <w:r w:rsidRPr="003D7325">
              <w:t>800,0</w:t>
            </w:r>
          </w:p>
        </w:tc>
        <w:tc>
          <w:tcPr>
            <w:tcW w:w="1275" w:type="dxa"/>
          </w:tcPr>
          <w:p w:rsidR="00A95B7E" w:rsidRPr="003D7325" w:rsidRDefault="00A95B7E" w:rsidP="00A95B7E">
            <w:pPr>
              <w:jc w:val="right"/>
            </w:pPr>
            <w:r w:rsidRPr="003D7325">
              <w:t>800,0</w:t>
            </w:r>
          </w:p>
        </w:tc>
        <w:tc>
          <w:tcPr>
            <w:tcW w:w="1276" w:type="dxa"/>
          </w:tcPr>
          <w:p w:rsidR="00A95B7E" w:rsidRPr="003D7325" w:rsidRDefault="00A95B7E" w:rsidP="00A95B7E">
            <w:pPr>
              <w:jc w:val="right"/>
            </w:pPr>
            <w:r w:rsidRPr="003D7325">
              <w:t>800,0</w:t>
            </w:r>
          </w:p>
        </w:tc>
      </w:tr>
      <w:tr w:rsidR="00A95B7E" w:rsidRPr="003D7325" w:rsidTr="00A95B7E">
        <w:tc>
          <w:tcPr>
            <w:tcW w:w="3261" w:type="dxa"/>
          </w:tcPr>
          <w:p w:rsidR="00A95B7E" w:rsidRPr="003D7325" w:rsidRDefault="00A95B7E" w:rsidP="00A95B7E">
            <w:pPr>
              <w:jc w:val="both"/>
            </w:pPr>
            <w:r w:rsidRPr="003D7325">
              <w:t>Иные межбюджетные трансферты</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01</w:t>
            </w:r>
          </w:p>
        </w:tc>
        <w:tc>
          <w:tcPr>
            <w:tcW w:w="1559" w:type="dxa"/>
          </w:tcPr>
          <w:p w:rsidR="00A95B7E" w:rsidRPr="003D7325" w:rsidRDefault="00A95B7E" w:rsidP="00A95B7E">
            <w:pPr>
              <w:jc w:val="both"/>
            </w:pPr>
            <w:r w:rsidRPr="003D7325">
              <w:t>35П 01 01500</w:t>
            </w:r>
          </w:p>
        </w:tc>
        <w:tc>
          <w:tcPr>
            <w:tcW w:w="709" w:type="dxa"/>
          </w:tcPr>
          <w:p w:rsidR="00A95B7E" w:rsidRPr="003D7325" w:rsidRDefault="00A95B7E" w:rsidP="00A95B7E">
            <w:pPr>
              <w:jc w:val="both"/>
            </w:pPr>
            <w:r w:rsidRPr="003D7325">
              <w:t>540</w:t>
            </w:r>
          </w:p>
        </w:tc>
        <w:tc>
          <w:tcPr>
            <w:tcW w:w="1418" w:type="dxa"/>
          </w:tcPr>
          <w:p w:rsidR="00A95B7E" w:rsidRPr="003D7325" w:rsidRDefault="00A95B7E" w:rsidP="00A95B7E">
            <w:pPr>
              <w:jc w:val="right"/>
            </w:pPr>
            <w:r w:rsidRPr="003D7325">
              <w:t>800,0</w:t>
            </w:r>
          </w:p>
        </w:tc>
        <w:tc>
          <w:tcPr>
            <w:tcW w:w="1275" w:type="dxa"/>
          </w:tcPr>
          <w:p w:rsidR="00A95B7E" w:rsidRPr="003D7325" w:rsidRDefault="00A95B7E" w:rsidP="00A95B7E">
            <w:pPr>
              <w:jc w:val="right"/>
            </w:pPr>
            <w:r w:rsidRPr="003D7325">
              <w:t>800,0</w:t>
            </w:r>
          </w:p>
        </w:tc>
        <w:tc>
          <w:tcPr>
            <w:tcW w:w="1276" w:type="dxa"/>
          </w:tcPr>
          <w:p w:rsidR="00A95B7E" w:rsidRPr="003D7325" w:rsidRDefault="00A95B7E" w:rsidP="00A95B7E">
            <w:pPr>
              <w:jc w:val="right"/>
            </w:pPr>
            <w:r w:rsidRPr="003D7325">
              <w:t>800,0</w:t>
            </w:r>
          </w:p>
        </w:tc>
      </w:tr>
      <w:tr w:rsidR="00A95B7E" w:rsidRPr="003D7325" w:rsidTr="00A95B7E">
        <w:tc>
          <w:tcPr>
            <w:tcW w:w="3261" w:type="dxa"/>
          </w:tcPr>
          <w:p w:rsidR="00A95B7E" w:rsidRPr="003D7325" w:rsidRDefault="00A95B7E" w:rsidP="00A95B7E">
            <w:pPr>
              <w:jc w:val="both"/>
              <w:rPr>
                <w:b/>
              </w:rPr>
            </w:pPr>
            <w:r w:rsidRPr="003D7325">
              <w:rPr>
                <w:b/>
              </w:rPr>
              <w:t>Другие вопросы в области социальной политики</w:t>
            </w:r>
          </w:p>
        </w:tc>
        <w:tc>
          <w:tcPr>
            <w:tcW w:w="567" w:type="dxa"/>
          </w:tcPr>
          <w:p w:rsidR="00A95B7E" w:rsidRPr="003D7325" w:rsidRDefault="00A95B7E" w:rsidP="00A95B7E">
            <w:pPr>
              <w:jc w:val="both"/>
              <w:rPr>
                <w:b/>
              </w:rPr>
            </w:pPr>
            <w:r w:rsidRPr="003D7325">
              <w:rPr>
                <w:b/>
              </w:rPr>
              <w:t>10</w:t>
            </w:r>
          </w:p>
        </w:tc>
        <w:tc>
          <w:tcPr>
            <w:tcW w:w="567" w:type="dxa"/>
          </w:tcPr>
          <w:p w:rsidR="00A95B7E" w:rsidRPr="003D7325" w:rsidRDefault="00A95B7E" w:rsidP="00A95B7E">
            <w:pPr>
              <w:jc w:val="both"/>
              <w:rPr>
                <w:b/>
              </w:rPr>
            </w:pPr>
            <w:r w:rsidRPr="003D7325">
              <w:rPr>
                <w:b/>
              </w:rPr>
              <w:t>06</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694,4</w:t>
            </w:r>
          </w:p>
        </w:tc>
        <w:tc>
          <w:tcPr>
            <w:tcW w:w="1275" w:type="dxa"/>
          </w:tcPr>
          <w:p w:rsidR="00A95B7E" w:rsidRPr="003D7325" w:rsidRDefault="00A95B7E" w:rsidP="00A95B7E">
            <w:pPr>
              <w:jc w:val="right"/>
              <w:rPr>
                <w:b/>
              </w:rPr>
            </w:pPr>
            <w:r w:rsidRPr="003D7325">
              <w:rPr>
                <w:b/>
              </w:rPr>
              <w:t>694,4</w:t>
            </w:r>
          </w:p>
        </w:tc>
        <w:tc>
          <w:tcPr>
            <w:tcW w:w="1276" w:type="dxa"/>
          </w:tcPr>
          <w:p w:rsidR="00A95B7E" w:rsidRPr="003D7325" w:rsidRDefault="00A95B7E" w:rsidP="00A95B7E">
            <w:pPr>
              <w:jc w:val="right"/>
              <w:rPr>
                <w:b/>
              </w:rPr>
            </w:pPr>
            <w:r w:rsidRPr="003D7325">
              <w:rPr>
                <w:b/>
              </w:rPr>
              <w:t>694,4</w:t>
            </w:r>
          </w:p>
        </w:tc>
      </w:tr>
      <w:tr w:rsidR="00A95B7E" w:rsidRPr="003D7325" w:rsidTr="00A95B7E">
        <w:tc>
          <w:tcPr>
            <w:tcW w:w="3261" w:type="dxa"/>
          </w:tcPr>
          <w:p w:rsidR="00A95B7E" w:rsidRPr="003D7325" w:rsidRDefault="00A95B7E" w:rsidP="00A95B7E">
            <w:pPr>
              <w:jc w:val="both"/>
            </w:pPr>
            <w:r w:rsidRPr="003D7325">
              <w:t>Социальные гарантии муниципальным служащим, вышедшим на пенсию</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06</w:t>
            </w:r>
          </w:p>
        </w:tc>
        <w:tc>
          <w:tcPr>
            <w:tcW w:w="1559" w:type="dxa"/>
          </w:tcPr>
          <w:p w:rsidR="00A95B7E" w:rsidRPr="003D7325" w:rsidRDefault="00A95B7E" w:rsidP="00A95B7E">
            <w:pPr>
              <w:jc w:val="both"/>
            </w:pPr>
            <w:r w:rsidRPr="003D7325">
              <w:t>35П 01 01800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352,0</w:t>
            </w:r>
          </w:p>
        </w:tc>
        <w:tc>
          <w:tcPr>
            <w:tcW w:w="1275" w:type="dxa"/>
          </w:tcPr>
          <w:p w:rsidR="00A95B7E" w:rsidRPr="003D7325" w:rsidRDefault="00A95B7E" w:rsidP="00A95B7E">
            <w:pPr>
              <w:jc w:val="right"/>
            </w:pPr>
            <w:r w:rsidRPr="003D7325">
              <w:t>352,0</w:t>
            </w:r>
          </w:p>
        </w:tc>
        <w:tc>
          <w:tcPr>
            <w:tcW w:w="1276" w:type="dxa"/>
          </w:tcPr>
          <w:p w:rsidR="00A95B7E" w:rsidRPr="003D7325" w:rsidRDefault="00A95B7E" w:rsidP="00A95B7E">
            <w:pPr>
              <w:jc w:val="right"/>
            </w:pPr>
            <w:r w:rsidRPr="003D7325">
              <w:t>352,0</w:t>
            </w:r>
          </w:p>
        </w:tc>
      </w:tr>
      <w:tr w:rsidR="00A95B7E" w:rsidRPr="003D7325" w:rsidTr="00A95B7E">
        <w:tc>
          <w:tcPr>
            <w:tcW w:w="3261" w:type="dxa"/>
          </w:tcPr>
          <w:p w:rsidR="00A95B7E" w:rsidRPr="003D7325" w:rsidRDefault="00A95B7E" w:rsidP="00A95B7E">
            <w:pPr>
              <w:jc w:val="both"/>
            </w:pPr>
            <w:r w:rsidRPr="003D7325">
              <w:t>Социальное обеспечение и иные выплаты населению</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06</w:t>
            </w:r>
          </w:p>
        </w:tc>
        <w:tc>
          <w:tcPr>
            <w:tcW w:w="1559" w:type="dxa"/>
          </w:tcPr>
          <w:p w:rsidR="00A95B7E" w:rsidRPr="003D7325" w:rsidRDefault="00A95B7E" w:rsidP="00A95B7E">
            <w:pPr>
              <w:jc w:val="both"/>
            </w:pPr>
            <w:r w:rsidRPr="003D7325">
              <w:t>35П 01 01800</w:t>
            </w:r>
          </w:p>
        </w:tc>
        <w:tc>
          <w:tcPr>
            <w:tcW w:w="709" w:type="dxa"/>
          </w:tcPr>
          <w:p w:rsidR="00A95B7E" w:rsidRPr="003D7325" w:rsidRDefault="00A95B7E" w:rsidP="00A95B7E">
            <w:pPr>
              <w:jc w:val="both"/>
            </w:pPr>
            <w:r w:rsidRPr="003D7325">
              <w:t>300</w:t>
            </w:r>
          </w:p>
        </w:tc>
        <w:tc>
          <w:tcPr>
            <w:tcW w:w="1418" w:type="dxa"/>
          </w:tcPr>
          <w:p w:rsidR="00A95B7E" w:rsidRPr="003D7325" w:rsidRDefault="00A95B7E" w:rsidP="00A95B7E">
            <w:pPr>
              <w:jc w:val="right"/>
            </w:pPr>
            <w:r w:rsidRPr="003D7325">
              <w:t>352,0</w:t>
            </w:r>
          </w:p>
        </w:tc>
        <w:tc>
          <w:tcPr>
            <w:tcW w:w="1275" w:type="dxa"/>
          </w:tcPr>
          <w:p w:rsidR="00A95B7E" w:rsidRPr="003D7325" w:rsidRDefault="00A95B7E" w:rsidP="00A95B7E">
            <w:pPr>
              <w:jc w:val="right"/>
            </w:pPr>
            <w:r w:rsidRPr="003D7325">
              <w:t>352,0</w:t>
            </w:r>
          </w:p>
        </w:tc>
        <w:tc>
          <w:tcPr>
            <w:tcW w:w="1276" w:type="dxa"/>
          </w:tcPr>
          <w:p w:rsidR="00A95B7E" w:rsidRPr="003D7325" w:rsidRDefault="00A95B7E" w:rsidP="00A95B7E">
            <w:pPr>
              <w:jc w:val="right"/>
            </w:pPr>
            <w:r w:rsidRPr="003D7325">
              <w:t>352,0</w:t>
            </w:r>
          </w:p>
        </w:tc>
      </w:tr>
      <w:tr w:rsidR="00A95B7E" w:rsidRPr="003D7325" w:rsidTr="00A95B7E">
        <w:tc>
          <w:tcPr>
            <w:tcW w:w="3261" w:type="dxa"/>
          </w:tcPr>
          <w:p w:rsidR="00A95B7E" w:rsidRPr="003D7325" w:rsidRDefault="00A95B7E" w:rsidP="00A95B7E">
            <w:pPr>
              <w:jc w:val="both"/>
            </w:pPr>
            <w:r w:rsidRPr="003D7325">
              <w:t>Пособия, компенсации и иные социальные выплаты гражданам, кроме публичных нормативных обязательств</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06</w:t>
            </w:r>
          </w:p>
        </w:tc>
        <w:tc>
          <w:tcPr>
            <w:tcW w:w="1559" w:type="dxa"/>
          </w:tcPr>
          <w:p w:rsidR="00A95B7E" w:rsidRPr="003D7325" w:rsidRDefault="00A95B7E" w:rsidP="00A95B7E">
            <w:pPr>
              <w:jc w:val="both"/>
            </w:pPr>
            <w:r w:rsidRPr="003D7325">
              <w:t>35П 01 01800</w:t>
            </w:r>
          </w:p>
        </w:tc>
        <w:tc>
          <w:tcPr>
            <w:tcW w:w="709" w:type="dxa"/>
          </w:tcPr>
          <w:p w:rsidR="00A95B7E" w:rsidRPr="003D7325" w:rsidRDefault="00A95B7E" w:rsidP="00A95B7E">
            <w:pPr>
              <w:jc w:val="both"/>
            </w:pPr>
            <w:r w:rsidRPr="003D7325">
              <w:t>320</w:t>
            </w:r>
          </w:p>
        </w:tc>
        <w:tc>
          <w:tcPr>
            <w:tcW w:w="1418" w:type="dxa"/>
          </w:tcPr>
          <w:p w:rsidR="00A95B7E" w:rsidRPr="003D7325" w:rsidRDefault="00A95B7E" w:rsidP="00A95B7E">
            <w:pPr>
              <w:jc w:val="right"/>
            </w:pPr>
            <w:r w:rsidRPr="003D7325">
              <w:t>352,0</w:t>
            </w:r>
          </w:p>
        </w:tc>
        <w:tc>
          <w:tcPr>
            <w:tcW w:w="1275" w:type="dxa"/>
          </w:tcPr>
          <w:p w:rsidR="00A95B7E" w:rsidRPr="003D7325" w:rsidRDefault="00A95B7E" w:rsidP="00A95B7E">
            <w:pPr>
              <w:jc w:val="right"/>
            </w:pPr>
            <w:r w:rsidRPr="003D7325">
              <w:t>352,0</w:t>
            </w:r>
          </w:p>
        </w:tc>
        <w:tc>
          <w:tcPr>
            <w:tcW w:w="1276" w:type="dxa"/>
          </w:tcPr>
          <w:p w:rsidR="00A95B7E" w:rsidRPr="003D7325" w:rsidRDefault="00A95B7E" w:rsidP="00A95B7E">
            <w:pPr>
              <w:jc w:val="right"/>
            </w:pPr>
            <w:r w:rsidRPr="003D7325">
              <w:t>352,0</w:t>
            </w:r>
          </w:p>
        </w:tc>
      </w:tr>
      <w:tr w:rsidR="00A95B7E" w:rsidRPr="003D7325" w:rsidTr="00A95B7E">
        <w:tc>
          <w:tcPr>
            <w:tcW w:w="3261" w:type="dxa"/>
          </w:tcPr>
          <w:p w:rsidR="00A95B7E" w:rsidRPr="003D7325" w:rsidRDefault="00A95B7E" w:rsidP="00A95B7E">
            <w:pPr>
              <w:jc w:val="both"/>
            </w:pPr>
            <w:r w:rsidRPr="003D7325">
              <w:t>Прочие расходы в сфере здравоохранения</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06</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342,4</w:t>
            </w:r>
          </w:p>
        </w:tc>
        <w:tc>
          <w:tcPr>
            <w:tcW w:w="1275" w:type="dxa"/>
          </w:tcPr>
          <w:p w:rsidR="00A95B7E" w:rsidRPr="003D7325" w:rsidRDefault="00A95B7E" w:rsidP="00A95B7E">
            <w:pPr>
              <w:jc w:val="right"/>
            </w:pPr>
            <w:r w:rsidRPr="003D7325">
              <w:t>342,4</w:t>
            </w:r>
          </w:p>
        </w:tc>
        <w:tc>
          <w:tcPr>
            <w:tcW w:w="1276" w:type="dxa"/>
          </w:tcPr>
          <w:p w:rsidR="00A95B7E" w:rsidRPr="003D7325" w:rsidRDefault="00A95B7E" w:rsidP="00A95B7E">
            <w:pPr>
              <w:jc w:val="right"/>
            </w:pPr>
            <w:r w:rsidRPr="003D7325">
              <w:t>342,4</w:t>
            </w:r>
          </w:p>
        </w:tc>
      </w:tr>
      <w:tr w:rsidR="00A95B7E" w:rsidRPr="003D7325" w:rsidTr="00A95B7E">
        <w:tc>
          <w:tcPr>
            <w:tcW w:w="3261" w:type="dxa"/>
          </w:tcPr>
          <w:p w:rsidR="00A95B7E" w:rsidRPr="003D7325" w:rsidRDefault="00A95B7E" w:rsidP="00A95B7E">
            <w:pPr>
              <w:jc w:val="both"/>
            </w:pPr>
            <w:r w:rsidRPr="003D7325">
              <w:t>Социальное обеспечение и иные выплаты населению</w:t>
            </w:r>
          </w:p>
        </w:tc>
        <w:tc>
          <w:tcPr>
            <w:tcW w:w="567" w:type="dxa"/>
          </w:tcPr>
          <w:p w:rsidR="00A95B7E" w:rsidRPr="003D7325" w:rsidRDefault="00A95B7E" w:rsidP="00A95B7E">
            <w:pPr>
              <w:jc w:val="both"/>
            </w:pPr>
            <w:r w:rsidRPr="003D7325">
              <w:t xml:space="preserve">10 </w:t>
            </w:r>
          </w:p>
        </w:tc>
        <w:tc>
          <w:tcPr>
            <w:tcW w:w="567" w:type="dxa"/>
          </w:tcPr>
          <w:p w:rsidR="00A95B7E" w:rsidRPr="003D7325" w:rsidRDefault="00A95B7E" w:rsidP="00A95B7E">
            <w:pPr>
              <w:jc w:val="both"/>
            </w:pPr>
            <w:r w:rsidRPr="003D7325">
              <w:t>06</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r w:rsidRPr="003D7325">
              <w:t>300</w:t>
            </w:r>
          </w:p>
        </w:tc>
        <w:tc>
          <w:tcPr>
            <w:tcW w:w="1418" w:type="dxa"/>
          </w:tcPr>
          <w:p w:rsidR="00A95B7E" w:rsidRPr="003D7325" w:rsidRDefault="00A95B7E" w:rsidP="00A95B7E">
            <w:pPr>
              <w:jc w:val="right"/>
            </w:pPr>
            <w:r w:rsidRPr="003D7325">
              <w:t>342,4</w:t>
            </w:r>
          </w:p>
        </w:tc>
        <w:tc>
          <w:tcPr>
            <w:tcW w:w="1275" w:type="dxa"/>
          </w:tcPr>
          <w:p w:rsidR="00A95B7E" w:rsidRPr="003D7325" w:rsidRDefault="00A95B7E" w:rsidP="00A95B7E">
            <w:pPr>
              <w:jc w:val="right"/>
            </w:pPr>
            <w:r w:rsidRPr="003D7325">
              <w:t>342,4</w:t>
            </w:r>
          </w:p>
        </w:tc>
        <w:tc>
          <w:tcPr>
            <w:tcW w:w="1276" w:type="dxa"/>
          </w:tcPr>
          <w:p w:rsidR="00A95B7E" w:rsidRPr="003D7325" w:rsidRDefault="00A95B7E" w:rsidP="00A95B7E">
            <w:pPr>
              <w:jc w:val="right"/>
            </w:pPr>
            <w:r w:rsidRPr="003D7325">
              <w:t>342,4</w:t>
            </w:r>
          </w:p>
        </w:tc>
      </w:tr>
      <w:tr w:rsidR="00A95B7E" w:rsidRPr="003D7325" w:rsidTr="00A95B7E">
        <w:tc>
          <w:tcPr>
            <w:tcW w:w="3261" w:type="dxa"/>
          </w:tcPr>
          <w:p w:rsidR="00A95B7E" w:rsidRPr="003D7325" w:rsidRDefault="00A95B7E" w:rsidP="00A95B7E">
            <w:pPr>
              <w:jc w:val="both"/>
            </w:pPr>
            <w:r w:rsidRPr="003D7325">
              <w:t>Пособия, компенсации и иные социальные выплаты гражданам, кроме публичных нормативных обязательств</w:t>
            </w:r>
          </w:p>
        </w:tc>
        <w:tc>
          <w:tcPr>
            <w:tcW w:w="567" w:type="dxa"/>
          </w:tcPr>
          <w:p w:rsidR="00A95B7E" w:rsidRPr="003D7325" w:rsidRDefault="00A95B7E" w:rsidP="00A95B7E">
            <w:pPr>
              <w:jc w:val="both"/>
            </w:pPr>
            <w:r w:rsidRPr="003D7325">
              <w:t>10</w:t>
            </w:r>
          </w:p>
        </w:tc>
        <w:tc>
          <w:tcPr>
            <w:tcW w:w="567" w:type="dxa"/>
          </w:tcPr>
          <w:p w:rsidR="00A95B7E" w:rsidRPr="003D7325" w:rsidRDefault="00A95B7E" w:rsidP="00A95B7E">
            <w:pPr>
              <w:jc w:val="both"/>
            </w:pPr>
            <w:r w:rsidRPr="003D7325">
              <w:t>06</w:t>
            </w:r>
          </w:p>
        </w:tc>
        <w:tc>
          <w:tcPr>
            <w:tcW w:w="1559" w:type="dxa"/>
          </w:tcPr>
          <w:p w:rsidR="00A95B7E" w:rsidRPr="003D7325" w:rsidRDefault="00A95B7E" w:rsidP="00A95B7E">
            <w:pPr>
              <w:jc w:val="both"/>
            </w:pPr>
            <w:r w:rsidRPr="003D7325">
              <w:t>35Г 01 01100</w:t>
            </w:r>
          </w:p>
        </w:tc>
        <w:tc>
          <w:tcPr>
            <w:tcW w:w="709" w:type="dxa"/>
          </w:tcPr>
          <w:p w:rsidR="00A95B7E" w:rsidRPr="003D7325" w:rsidRDefault="00A95B7E" w:rsidP="00A95B7E">
            <w:pPr>
              <w:jc w:val="both"/>
            </w:pPr>
            <w:r w:rsidRPr="003D7325">
              <w:t>320</w:t>
            </w:r>
          </w:p>
        </w:tc>
        <w:tc>
          <w:tcPr>
            <w:tcW w:w="1418" w:type="dxa"/>
          </w:tcPr>
          <w:p w:rsidR="00A95B7E" w:rsidRPr="003D7325" w:rsidRDefault="00A95B7E" w:rsidP="00A95B7E">
            <w:pPr>
              <w:jc w:val="right"/>
            </w:pPr>
            <w:r w:rsidRPr="003D7325">
              <w:t>342,4</w:t>
            </w:r>
          </w:p>
        </w:tc>
        <w:tc>
          <w:tcPr>
            <w:tcW w:w="1275" w:type="dxa"/>
          </w:tcPr>
          <w:p w:rsidR="00A95B7E" w:rsidRPr="003D7325" w:rsidRDefault="00A95B7E" w:rsidP="00A95B7E">
            <w:pPr>
              <w:jc w:val="right"/>
            </w:pPr>
            <w:r w:rsidRPr="003D7325">
              <w:t>342,4</w:t>
            </w:r>
          </w:p>
        </w:tc>
        <w:tc>
          <w:tcPr>
            <w:tcW w:w="1276" w:type="dxa"/>
          </w:tcPr>
          <w:p w:rsidR="00A95B7E" w:rsidRPr="003D7325" w:rsidRDefault="00A95B7E" w:rsidP="00A95B7E">
            <w:pPr>
              <w:jc w:val="right"/>
            </w:pPr>
            <w:r w:rsidRPr="003D7325">
              <w:t>342,4</w:t>
            </w:r>
          </w:p>
        </w:tc>
      </w:tr>
      <w:tr w:rsidR="00A95B7E" w:rsidRPr="003D7325" w:rsidTr="00A95B7E">
        <w:tc>
          <w:tcPr>
            <w:tcW w:w="3261" w:type="dxa"/>
          </w:tcPr>
          <w:p w:rsidR="00A95B7E" w:rsidRPr="003D7325" w:rsidRDefault="00A95B7E" w:rsidP="00A95B7E">
            <w:pPr>
              <w:jc w:val="both"/>
              <w:rPr>
                <w:b/>
              </w:rPr>
            </w:pPr>
            <w:r w:rsidRPr="003D7325">
              <w:rPr>
                <w:b/>
              </w:rPr>
              <w:t>СРЕДСТВА МАССОВОЙ ИНФОРМАЦИИ</w:t>
            </w:r>
          </w:p>
        </w:tc>
        <w:tc>
          <w:tcPr>
            <w:tcW w:w="567" w:type="dxa"/>
          </w:tcPr>
          <w:p w:rsidR="00A95B7E" w:rsidRPr="003D7325" w:rsidRDefault="00A95B7E" w:rsidP="00A95B7E">
            <w:pPr>
              <w:jc w:val="both"/>
              <w:rPr>
                <w:b/>
              </w:rPr>
            </w:pPr>
            <w:r w:rsidRPr="003D7325">
              <w:rPr>
                <w:b/>
              </w:rPr>
              <w:t>12</w:t>
            </w:r>
          </w:p>
        </w:tc>
        <w:tc>
          <w:tcPr>
            <w:tcW w:w="567" w:type="dxa"/>
          </w:tcPr>
          <w:p w:rsidR="00A95B7E" w:rsidRPr="003D7325" w:rsidRDefault="00A95B7E" w:rsidP="00A95B7E">
            <w:pPr>
              <w:jc w:val="both"/>
              <w:rPr>
                <w:b/>
              </w:rPr>
            </w:pPr>
            <w:r w:rsidRPr="003D7325">
              <w:rPr>
                <w:b/>
              </w:rPr>
              <w:t>00</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1182,0</w:t>
            </w:r>
          </w:p>
        </w:tc>
        <w:tc>
          <w:tcPr>
            <w:tcW w:w="1275" w:type="dxa"/>
          </w:tcPr>
          <w:p w:rsidR="00A95B7E" w:rsidRPr="003D7325" w:rsidRDefault="00A95B7E" w:rsidP="00A95B7E">
            <w:pPr>
              <w:jc w:val="right"/>
              <w:rPr>
                <w:b/>
              </w:rPr>
            </w:pPr>
            <w:r w:rsidRPr="003D7325">
              <w:rPr>
                <w:b/>
              </w:rPr>
              <w:t>1182,0</w:t>
            </w:r>
          </w:p>
        </w:tc>
        <w:tc>
          <w:tcPr>
            <w:tcW w:w="1276" w:type="dxa"/>
          </w:tcPr>
          <w:p w:rsidR="00A95B7E" w:rsidRPr="003D7325" w:rsidRDefault="00A95B7E" w:rsidP="00A95B7E">
            <w:pPr>
              <w:jc w:val="right"/>
              <w:rPr>
                <w:b/>
              </w:rPr>
            </w:pPr>
            <w:r w:rsidRPr="003D7325">
              <w:rPr>
                <w:b/>
              </w:rPr>
              <w:t>1182,0</w:t>
            </w:r>
          </w:p>
        </w:tc>
      </w:tr>
      <w:tr w:rsidR="00A95B7E" w:rsidRPr="003D7325" w:rsidTr="00A95B7E">
        <w:trPr>
          <w:trHeight w:val="357"/>
        </w:trPr>
        <w:tc>
          <w:tcPr>
            <w:tcW w:w="3261" w:type="dxa"/>
          </w:tcPr>
          <w:p w:rsidR="00A95B7E" w:rsidRPr="003D7325" w:rsidRDefault="00A95B7E" w:rsidP="00A95B7E">
            <w:pPr>
              <w:jc w:val="both"/>
              <w:rPr>
                <w:b/>
              </w:rPr>
            </w:pPr>
            <w:r w:rsidRPr="003D7325">
              <w:rPr>
                <w:b/>
              </w:rPr>
              <w:t>Периодическая печать и издательства</w:t>
            </w:r>
          </w:p>
        </w:tc>
        <w:tc>
          <w:tcPr>
            <w:tcW w:w="567" w:type="dxa"/>
          </w:tcPr>
          <w:p w:rsidR="00A95B7E" w:rsidRPr="003D7325" w:rsidRDefault="00A95B7E" w:rsidP="00A95B7E">
            <w:pPr>
              <w:jc w:val="both"/>
              <w:rPr>
                <w:b/>
              </w:rPr>
            </w:pPr>
            <w:r w:rsidRPr="003D7325">
              <w:rPr>
                <w:b/>
              </w:rPr>
              <w:t>12</w:t>
            </w:r>
          </w:p>
        </w:tc>
        <w:tc>
          <w:tcPr>
            <w:tcW w:w="567" w:type="dxa"/>
          </w:tcPr>
          <w:p w:rsidR="00A95B7E" w:rsidRPr="003D7325" w:rsidRDefault="00A95B7E" w:rsidP="00A95B7E">
            <w:pPr>
              <w:jc w:val="both"/>
              <w:rPr>
                <w:b/>
              </w:rPr>
            </w:pPr>
            <w:r w:rsidRPr="003D7325">
              <w:rPr>
                <w:b/>
              </w:rPr>
              <w:t>02</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1032,0</w:t>
            </w:r>
          </w:p>
        </w:tc>
        <w:tc>
          <w:tcPr>
            <w:tcW w:w="1275" w:type="dxa"/>
          </w:tcPr>
          <w:p w:rsidR="00A95B7E" w:rsidRPr="003D7325" w:rsidRDefault="00A95B7E" w:rsidP="00A95B7E">
            <w:pPr>
              <w:jc w:val="right"/>
              <w:rPr>
                <w:b/>
              </w:rPr>
            </w:pPr>
            <w:r w:rsidRPr="003D7325">
              <w:rPr>
                <w:b/>
              </w:rPr>
              <w:t>1032,0</w:t>
            </w:r>
          </w:p>
        </w:tc>
        <w:tc>
          <w:tcPr>
            <w:tcW w:w="1276" w:type="dxa"/>
          </w:tcPr>
          <w:p w:rsidR="00A95B7E" w:rsidRPr="003D7325" w:rsidRDefault="00A95B7E" w:rsidP="00A95B7E">
            <w:pPr>
              <w:jc w:val="right"/>
              <w:rPr>
                <w:b/>
              </w:rPr>
            </w:pPr>
            <w:r w:rsidRPr="003D7325">
              <w:rPr>
                <w:b/>
              </w:rPr>
              <w:t>1032,0</w:t>
            </w:r>
          </w:p>
        </w:tc>
      </w:tr>
      <w:tr w:rsidR="00A95B7E" w:rsidRPr="003D7325" w:rsidTr="00A95B7E">
        <w:trPr>
          <w:trHeight w:val="357"/>
        </w:trPr>
        <w:tc>
          <w:tcPr>
            <w:tcW w:w="3261" w:type="dxa"/>
          </w:tcPr>
          <w:p w:rsidR="00A95B7E" w:rsidRPr="003D7325" w:rsidRDefault="00A95B7E" w:rsidP="00A95B7E">
            <w:pPr>
              <w:jc w:val="both"/>
            </w:pPr>
            <w:r w:rsidRPr="003D7325">
              <w:t>Информирование жителей муниципального округа Ломоносовский</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02</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1032,0</w:t>
            </w:r>
          </w:p>
        </w:tc>
        <w:tc>
          <w:tcPr>
            <w:tcW w:w="1275" w:type="dxa"/>
          </w:tcPr>
          <w:p w:rsidR="00A95B7E" w:rsidRPr="003D7325" w:rsidRDefault="00A95B7E" w:rsidP="00A95B7E">
            <w:pPr>
              <w:jc w:val="right"/>
            </w:pPr>
            <w:r w:rsidRPr="003D7325">
              <w:t>1032,0</w:t>
            </w:r>
          </w:p>
        </w:tc>
        <w:tc>
          <w:tcPr>
            <w:tcW w:w="1276" w:type="dxa"/>
          </w:tcPr>
          <w:p w:rsidR="00A95B7E" w:rsidRPr="003D7325" w:rsidRDefault="00A95B7E" w:rsidP="00A95B7E">
            <w:pPr>
              <w:jc w:val="right"/>
            </w:pPr>
            <w:r w:rsidRPr="003D7325">
              <w:t>1032,0</w:t>
            </w:r>
          </w:p>
        </w:tc>
      </w:tr>
      <w:tr w:rsidR="00A95B7E" w:rsidRPr="003D7325" w:rsidTr="00A95B7E">
        <w:tc>
          <w:tcPr>
            <w:tcW w:w="3261" w:type="dxa"/>
          </w:tcPr>
          <w:p w:rsidR="00A95B7E" w:rsidRPr="003D7325" w:rsidRDefault="00A95B7E" w:rsidP="00A95B7E">
            <w:pPr>
              <w:jc w:val="both"/>
            </w:pPr>
            <w:r w:rsidRPr="003D7325">
              <w:lastRenderedPageBreak/>
              <w:t>Закупка товаров, работ, услуг для обеспечения государственных (муниципальных) нужд</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02</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r w:rsidRPr="003D7325">
              <w:t>200</w:t>
            </w:r>
          </w:p>
        </w:tc>
        <w:tc>
          <w:tcPr>
            <w:tcW w:w="1418" w:type="dxa"/>
          </w:tcPr>
          <w:p w:rsidR="00A95B7E" w:rsidRPr="003D7325" w:rsidRDefault="00A95B7E" w:rsidP="00A95B7E">
            <w:pPr>
              <w:jc w:val="right"/>
            </w:pPr>
            <w:r w:rsidRPr="003D7325">
              <w:t>992,0</w:t>
            </w:r>
          </w:p>
        </w:tc>
        <w:tc>
          <w:tcPr>
            <w:tcW w:w="1275" w:type="dxa"/>
          </w:tcPr>
          <w:p w:rsidR="00A95B7E" w:rsidRPr="003D7325" w:rsidRDefault="00A95B7E" w:rsidP="00A95B7E">
            <w:pPr>
              <w:jc w:val="right"/>
            </w:pPr>
            <w:r w:rsidRPr="003D7325">
              <w:t>992,0</w:t>
            </w:r>
          </w:p>
        </w:tc>
        <w:tc>
          <w:tcPr>
            <w:tcW w:w="1276" w:type="dxa"/>
          </w:tcPr>
          <w:p w:rsidR="00A95B7E" w:rsidRPr="003D7325" w:rsidRDefault="00A95B7E" w:rsidP="00A95B7E">
            <w:pPr>
              <w:jc w:val="right"/>
            </w:pPr>
            <w:r w:rsidRPr="003D7325">
              <w:t>992,0</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02</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r w:rsidRPr="003D7325">
              <w:t>240</w:t>
            </w:r>
          </w:p>
        </w:tc>
        <w:tc>
          <w:tcPr>
            <w:tcW w:w="1418" w:type="dxa"/>
          </w:tcPr>
          <w:p w:rsidR="00A95B7E" w:rsidRPr="003D7325" w:rsidRDefault="00A95B7E" w:rsidP="00A95B7E">
            <w:pPr>
              <w:jc w:val="right"/>
            </w:pPr>
            <w:r w:rsidRPr="003D7325">
              <w:t>992,0</w:t>
            </w:r>
          </w:p>
        </w:tc>
        <w:tc>
          <w:tcPr>
            <w:tcW w:w="1275" w:type="dxa"/>
          </w:tcPr>
          <w:p w:rsidR="00A95B7E" w:rsidRPr="003D7325" w:rsidRDefault="00A95B7E" w:rsidP="00A95B7E">
            <w:pPr>
              <w:jc w:val="right"/>
            </w:pPr>
            <w:r w:rsidRPr="003D7325">
              <w:t>992,0</w:t>
            </w:r>
          </w:p>
        </w:tc>
        <w:tc>
          <w:tcPr>
            <w:tcW w:w="1276" w:type="dxa"/>
          </w:tcPr>
          <w:p w:rsidR="00A95B7E" w:rsidRPr="003D7325" w:rsidRDefault="00A95B7E" w:rsidP="00A95B7E">
            <w:pPr>
              <w:jc w:val="right"/>
            </w:pPr>
            <w:r w:rsidRPr="003D7325">
              <w:t>992,0</w:t>
            </w:r>
          </w:p>
        </w:tc>
      </w:tr>
      <w:tr w:rsidR="00A95B7E" w:rsidRPr="003D7325" w:rsidTr="00A95B7E">
        <w:tc>
          <w:tcPr>
            <w:tcW w:w="3261" w:type="dxa"/>
          </w:tcPr>
          <w:p w:rsidR="00A95B7E" w:rsidRPr="003D7325" w:rsidRDefault="00A95B7E" w:rsidP="00A95B7E">
            <w:pPr>
              <w:jc w:val="both"/>
            </w:pPr>
            <w:r w:rsidRPr="003D7325">
              <w:t>Иные бюджетные ассигнования</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02</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r w:rsidRPr="003D7325">
              <w:t>800</w:t>
            </w:r>
          </w:p>
        </w:tc>
        <w:tc>
          <w:tcPr>
            <w:tcW w:w="1418" w:type="dxa"/>
          </w:tcPr>
          <w:p w:rsidR="00A95B7E" w:rsidRPr="003D7325" w:rsidRDefault="00A95B7E" w:rsidP="00A95B7E">
            <w:pPr>
              <w:jc w:val="right"/>
            </w:pPr>
            <w:r w:rsidRPr="003D7325">
              <w:t>40,0</w:t>
            </w:r>
          </w:p>
        </w:tc>
        <w:tc>
          <w:tcPr>
            <w:tcW w:w="1275" w:type="dxa"/>
          </w:tcPr>
          <w:p w:rsidR="00A95B7E" w:rsidRPr="003D7325" w:rsidRDefault="00A95B7E" w:rsidP="00A95B7E">
            <w:pPr>
              <w:jc w:val="right"/>
            </w:pPr>
            <w:r w:rsidRPr="003D7325">
              <w:t>40,0</w:t>
            </w:r>
          </w:p>
        </w:tc>
        <w:tc>
          <w:tcPr>
            <w:tcW w:w="1276" w:type="dxa"/>
          </w:tcPr>
          <w:p w:rsidR="00A95B7E" w:rsidRPr="003D7325" w:rsidRDefault="00A95B7E" w:rsidP="00A95B7E">
            <w:pPr>
              <w:jc w:val="right"/>
            </w:pPr>
            <w:r w:rsidRPr="003D7325">
              <w:t>40,0</w:t>
            </w:r>
          </w:p>
        </w:tc>
      </w:tr>
      <w:tr w:rsidR="00A95B7E" w:rsidRPr="003D7325" w:rsidTr="00A95B7E">
        <w:tc>
          <w:tcPr>
            <w:tcW w:w="3261" w:type="dxa"/>
          </w:tcPr>
          <w:p w:rsidR="00A95B7E" w:rsidRPr="003D7325" w:rsidRDefault="00A95B7E" w:rsidP="00A95B7E">
            <w:pPr>
              <w:jc w:val="both"/>
            </w:pPr>
            <w:r w:rsidRPr="003D7325">
              <w:t>Уплата налогов, сборов и иных платежей</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02</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r w:rsidRPr="003D7325">
              <w:t>850</w:t>
            </w:r>
          </w:p>
        </w:tc>
        <w:tc>
          <w:tcPr>
            <w:tcW w:w="1418" w:type="dxa"/>
          </w:tcPr>
          <w:p w:rsidR="00A95B7E" w:rsidRPr="003D7325" w:rsidRDefault="00A95B7E" w:rsidP="00A95B7E">
            <w:pPr>
              <w:jc w:val="right"/>
            </w:pPr>
            <w:r w:rsidRPr="003D7325">
              <w:t>40,0</w:t>
            </w:r>
          </w:p>
        </w:tc>
        <w:tc>
          <w:tcPr>
            <w:tcW w:w="1275" w:type="dxa"/>
          </w:tcPr>
          <w:p w:rsidR="00A95B7E" w:rsidRPr="003D7325" w:rsidRDefault="00A95B7E" w:rsidP="00A95B7E">
            <w:pPr>
              <w:jc w:val="right"/>
            </w:pPr>
            <w:r w:rsidRPr="003D7325">
              <w:t>40,0</w:t>
            </w:r>
          </w:p>
        </w:tc>
        <w:tc>
          <w:tcPr>
            <w:tcW w:w="1276" w:type="dxa"/>
          </w:tcPr>
          <w:p w:rsidR="00A95B7E" w:rsidRPr="003D7325" w:rsidRDefault="00A95B7E" w:rsidP="00A95B7E">
            <w:pPr>
              <w:jc w:val="right"/>
            </w:pPr>
            <w:r w:rsidRPr="003D7325">
              <w:t>40,0</w:t>
            </w:r>
          </w:p>
        </w:tc>
      </w:tr>
      <w:tr w:rsidR="00A95B7E" w:rsidRPr="003D7325" w:rsidTr="00A95B7E">
        <w:tc>
          <w:tcPr>
            <w:tcW w:w="3261" w:type="dxa"/>
          </w:tcPr>
          <w:p w:rsidR="00A95B7E" w:rsidRPr="003D7325" w:rsidRDefault="00A95B7E" w:rsidP="00A95B7E">
            <w:pPr>
              <w:jc w:val="both"/>
              <w:rPr>
                <w:b/>
              </w:rPr>
            </w:pPr>
            <w:r w:rsidRPr="003D7325">
              <w:rPr>
                <w:b/>
              </w:rPr>
              <w:t>Другие вопросы в области средств массовой информации</w:t>
            </w:r>
          </w:p>
        </w:tc>
        <w:tc>
          <w:tcPr>
            <w:tcW w:w="567" w:type="dxa"/>
          </w:tcPr>
          <w:p w:rsidR="00A95B7E" w:rsidRPr="003D7325" w:rsidRDefault="00A95B7E" w:rsidP="00A95B7E">
            <w:pPr>
              <w:jc w:val="both"/>
              <w:rPr>
                <w:b/>
              </w:rPr>
            </w:pPr>
            <w:r w:rsidRPr="003D7325">
              <w:rPr>
                <w:b/>
              </w:rPr>
              <w:t>12</w:t>
            </w:r>
          </w:p>
        </w:tc>
        <w:tc>
          <w:tcPr>
            <w:tcW w:w="567" w:type="dxa"/>
          </w:tcPr>
          <w:p w:rsidR="00A95B7E" w:rsidRPr="003D7325" w:rsidRDefault="00A95B7E" w:rsidP="00A95B7E">
            <w:pPr>
              <w:jc w:val="both"/>
              <w:rPr>
                <w:b/>
              </w:rPr>
            </w:pPr>
            <w:r w:rsidRPr="003D7325">
              <w:rPr>
                <w:b/>
              </w:rPr>
              <w:t>04</w:t>
            </w:r>
          </w:p>
        </w:tc>
        <w:tc>
          <w:tcPr>
            <w:tcW w:w="1559" w:type="dxa"/>
          </w:tcPr>
          <w:p w:rsidR="00A95B7E" w:rsidRPr="003D7325" w:rsidRDefault="00A95B7E" w:rsidP="00A95B7E">
            <w:pPr>
              <w:jc w:val="both"/>
              <w:rPr>
                <w:b/>
              </w:rPr>
            </w:pPr>
          </w:p>
        </w:tc>
        <w:tc>
          <w:tcPr>
            <w:tcW w:w="709" w:type="dxa"/>
          </w:tcPr>
          <w:p w:rsidR="00A95B7E" w:rsidRPr="003D7325" w:rsidRDefault="00A95B7E" w:rsidP="00A95B7E">
            <w:pPr>
              <w:jc w:val="both"/>
              <w:rPr>
                <w:b/>
              </w:rPr>
            </w:pPr>
          </w:p>
        </w:tc>
        <w:tc>
          <w:tcPr>
            <w:tcW w:w="1418" w:type="dxa"/>
          </w:tcPr>
          <w:p w:rsidR="00A95B7E" w:rsidRPr="003D7325" w:rsidRDefault="00A95B7E" w:rsidP="00A95B7E">
            <w:pPr>
              <w:jc w:val="right"/>
              <w:rPr>
                <w:b/>
              </w:rPr>
            </w:pPr>
            <w:r w:rsidRPr="003D7325">
              <w:rPr>
                <w:b/>
              </w:rPr>
              <w:t>150,0</w:t>
            </w:r>
          </w:p>
        </w:tc>
        <w:tc>
          <w:tcPr>
            <w:tcW w:w="1275" w:type="dxa"/>
          </w:tcPr>
          <w:p w:rsidR="00A95B7E" w:rsidRPr="003D7325" w:rsidRDefault="00A95B7E" w:rsidP="00A95B7E">
            <w:pPr>
              <w:jc w:val="right"/>
              <w:rPr>
                <w:b/>
              </w:rPr>
            </w:pPr>
            <w:r w:rsidRPr="003D7325">
              <w:rPr>
                <w:b/>
              </w:rPr>
              <w:t>150,0</w:t>
            </w:r>
          </w:p>
        </w:tc>
        <w:tc>
          <w:tcPr>
            <w:tcW w:w="1276" w:type="dxa"/>
          </w:tcPr>
          <w:p w:rsidR="00A95B7E" w:rsidRPr="003D7325" w:rsidRDefault="00A95B7E" w:rsidP="00A95B7E">
            <w:pPr>
              <w:jc w:val="right"/>
              <w:rPr>
                <w:b/>
              </w:rPr>
            </w:pPr>
            <w:r w:rsidRPr="003D7325">
              <w:rPr>
                <w:b/>
              </w:rPr>
              <w:t>150,0</w:t>
            </w:r>
          </w:p>
        </w:tc>
      </w:tr>
      <w:tr w:rsidR="00A95B7E" w:rsidRPr="003D7325" w:rsidTr="00A95B7E">
        <w:tc>
          <w:tcPr>
            <w:tcW w:w="3261" w:type="dxa"/>
          </w:tcPr>
          <w:p w:rsidR="00A95B7E" w:rsidRPr="003D7325" w:rsidRDefault="00A95B7E" w:rsidP="00A95B7E">
            <w:pPr>
              <w:jc w:val="both"/>
            </w:pPr>
            <w:r w:rsidRPr="003D7325">
              <w:t>Информирование жителей муниципального округа Ломоносовский</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p>
        </w:tc>
        <w:tc>
          <w:tcPr>
            <w:tcW w:w="1418" w:type="dxa"/>
          </w:tcPr>
          <w:p w:rsidR="00A95B7E" w:rsidRPr="003D7325" w:rsidRDefault="00A95B7E" w:rsidP="00A95B7E">
            <w:pPr>
              <w:jc w:val="right"/>
            </w:pPr>
            <w:r w:rsidRPr="003D7325">
              <w:t>150,0</w:t>
            </w:r>
          </w:p>
        </w:tc>
        <w:tc>
          <w:tcPr>
            <w:tcW w:w="1275" w:type="dxa"/>
          </w:tcPr>
          <w:p w:rsidR="00A95B7E" w:rsidRPr="003D7325" w:rsidRDefault="00A95B7E" w:rsidP="00A95B7E">
            <w:pPr>
              <w:jc w:val="right"/>
            </w:pPr>
            <w:r w:rsidRPr="003D7325">
              <w:t>150,0</w:t>
            </w:r>
          </w:p>
        </w:tc>
        <w:tc>
          <w:tcPr>
            <w:tcW w:w="1276" w:type="dxa"/>
          </w:tcPr>
          <w:p w:rsidR="00A95B7E" w:rsidRPr="003D7325" w:rsidRDefault="00A95B7E" w:rsidP="00A95B7E">
            <w:pPr>
              <w:jc w:val="right"/>
            </w:pPr>
            <w:r w:rsidRPr="003D7325">
              <w:t>150,0</w:t>
            </w:r>
          </w:p>
        </w:tc>
      </w:tr>
      <w:tr w:rsidR="00A95B7E" w:rsidRPr="003D7325" w:rsidTr="00A95B7E">
        <w:tc>
          <w:tcPr>
            <w:tcW w:w="3261" w:type="dxa"/>
          </w:tcPr>
          <w:p w:rsidR="00A95B7E" w:rsidRPr="003D7325" w:rsidRDefault="00A95B7E" w:rsidP="00A95B7E">
            <w:pPr>
              <w:jc w:val="both"/>
            </w:pPr>
            <w:r w:rsidRPr="003D7325">
              <w:t>Закупка товаров, работ, услуг для обеспечения государственных (муниципальных) нужд</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r w:rsidRPr="003D7325">
              <w:t>200</w:t>
            </w:r>
          </w:p>
        </w:tc>
        <w:tc>
          <w:tcPr>
            <w:tcW w:w="1418" w:type="dxa"/>
          </w:tcPr>
          <w:p w:rsidR="00A95B7E" w:rsidRPr="003D7325" w:rsidRDefault="00A95B7E" w:rsidP="00A95B7E">
            <w:pPr>
              <w:jc w:val="right"/>
            </w:pPr>
            <w:r w:rsidRPr="003D7325">
              <w:t>150,0</w:t>
            </w:r>
          </w:p>
        </w:tc>
        <w:tc>
          <w:tcPr>
            <w:tcW w:w="1275" w:type="dxa"/>
          </w:tcPr>
          <w:p w:rsidR="00A95B7E" w:rsidRPr="003D7325" w:rsidRDefault="00A95B7E" w:rsidP="00A95B7E">
            <w:pPr>
              <w:jc w:val="right"/>
            </w:pPr>
            <w:r w:rsidRPr="003D7325">
              <w:t>150,0</w:t>
            </w:r>
          </w:p>
        </w:tc>
        <w:tc>
          <w:tcPr>
            <w:tcW w:w="1276" w:type="dxa"/>
          </w:tcPr>
          <w:p w:rsidR="00A95B7E" w:rsidRPr="003D7325" w:rsidRDefault="00A95B7E" w:rsidP="00A95B7E">
            <w:pPr>
              <w:jc w:val="right"/>
            </w:pPr>
            <w:r w:rsidRPr="003D7325">
              <w:t>150,0</w:t>
            </w:r>
          </w:p>
        </w:tc>
      </w:tr>
      <w:tr w:rsidR="00A95B7E" w:rsidRPr="003D7325" w:rsidTr="00A95B7E">
        <w:tc>
          <w:tcPr>
            <w:tcW w:w="3261" w:type="dxa"/>
          </w:tcPr>
          <w:p w:rsidR="00A95B7E" w:rsidRPr="003D7325" w:rsidRDefault="00A95B7E" w:rsidP="00A95B7E">
            <w:pPr>
              <w:jc w:val="both"/>
            </w:pPr>
            <w:r w:rsidRPr="003D7325">
              <w:t>Иные закупки товаров, работ и услуг для обеспечения государственных (муниципальных) нужд</w:t>
            </w:r>
          </w:p>
        </w:tc>
        <w:tc>
          <w:tcPr>
            <w:tcW w:w="567" w:type="dxa"/>
          </w:tcPr>
          <w:p w:rsidR="00A95B7E" w:rsidRPr="003D7325" w:rsidRDefault="00A95B7E" w:rsidP="00A95B7E">
            <w:pPr>
              <w:jc w:val="both"/>
            </w:pPr>
            <w:r w:rsidRPr="003D7325">
              <w:t>12</w:t>
            </w:r>
          </w:p>
        </w:tc>
        <w:tc>
          <w:tcPr>
            <w:tcW w:w="567" w:type="dxa"/>
          </w:tcPr>
          <w:p w:rsidR="00A95B7E" w:rsidRPr="003D7325" w:rsidRDefault="00A95B7E" w:rsidP="00A95B7E">
            <w:pPr>
              <w:jc w:val="both"/>
            </w:pPr>
            <w:r w:rsidRPr="003D7325">
              <w:t>04</w:t>
            </w:r>
          </w:p>
        </w:tc>
        <w:tc>
          <w:tcPr>
            <w:tcW w:w="1559" w:type="dxa"/>
          </w:tcPr>
          <w:p w:rsidR="00A95B7E" w:rsidRPr="003D7325" w:rsidRDefault="00A95B7E" w:rsidP="00A95B7E">
            <w:pPr>
              <w:jc w:val="both"/>
            </w:pPr>
            <w:r w:rsidRPr="003D7325">
              <w:t>35Е 01 00300</w:t>
            </w:r>
          </w:p>
        </w:tc>
        <w:tc>
          <w:tcPr>
            <w:tcW w:w="709" w:type="dxa"/>
          </w:tcPr>
          <w:p w:rsidR="00A95B7E" w:rsidRPr="003D7325" w:rsidRDefault="00A95B7E" w:rsidP="00A95B7E">
            <w:pPr>
              <w:jc w:val="both"/>
            </w:pPr>
            <w:r w:rsidRPr="003D7325">
              <w:t>240</w:t>
            </w:r>
          </w:p>
        </w:tc>
        <w:tc>
          <w:tcPr>
            <w:tcW w:w="1418" w:type="dxa"/>
          </w:tcPr>
          <w:p w:rsidR="00A95B7E" w:rsidRPr="003D7325" w:rsidRDefault="00A95B7E" w:rsidP="00A95B7E">
            <w:pPr>
              <w:jc w:val="right"/>
            </w:pPr>
            <w:r w:rsidRPr="003D7325">
              <w:t>150,0</w:t>
            </w:r>
          </w:p>
        </w:tc>
        <w:tc>
          <w:tcPr>
            <w:tcW w:w="1275" w:type="dxa"/>
          </w:tcPr>
          <w:p w:rsidR="00A95B7E" w:rsidRPr="003D7325" w:rsidRDefault="00A95B7E" w:rsidP="00A95B7E">
            <w:pPr>
              <w:jc w:val="right"/>
            </w:pPr>
            <w:r w:rsidRPr="003D7325">
              <w:t>150,0</w:t>
            </w:r>
          </w:p>
        </w:tc>
        <w:tc>
          <w:tcPr>
            <w:tcW w:w="1276" w:type="dxa"/>
          </w:tcPr>
          <w:p w:rsidR="00A95B7E" w:rsidRPr="003D7325" w:rsidRDefault="00A95B7E" w:rsidP="00A95B7E">
            <w:pPr>
              <w:jc w:val="right"/>
            </w:pPr>
            <w:r w:rsidRPr="003D7325">
              <w:t>150,0</w:t>
            </w:r>
          </w:p>
        </w:tc>
      </w:tr>
      <w:tr w:rsidR="00A95B7E" w:rsidRPr="003D7325" w:rsidTr="00A95B7E">
        <w:tc>
          <w:tcPr>
            <w:tcW w:w="3261" w:type="dxa"/>
          </w:tcPr>
          <w:p w:rsidR="00A95B7E" w:rsidRPr="003D7325" w:rsidRDefault="00A95B7E" w:rsidP="00A95B7E">
            <w:pPr>
              <w:jc w:val="both"/>
              <w:rPr>
                <w:b/>
                <w:sz w:val="22"/>
                <w:szCs w:val="22"/>
              </w:rPr>
            </w:pPr>
            <w:r w:rsidRPr="003D7325">
              <w:rPr>
                <w:b/>
                <w:sz w:val="22"/>
                <w:szCs w:val="22"/>
              </w:rPr>
              <w:t>ИТОГО РАСХОДОВ</w:t>
            </w:r>
          </w:p>
        </w:tc>
        <w:tc>
          <w:tcPr>
            <w:tcW w:w="567" w:type="dxa"/>
          </w:tcPr>
          <w:p w:rsidR="00A95B7E" w:rsidRPr="003D7325" w:rsidRDefault="00A95B7E" w:rsidP="00A95B7E">
            <w:pPr>
              <w:jc w:val="both"/>
              <w:rPr>
                <w:b/>
                <w:sz w:val="22"/>
                <w:szCs w:val="22"/>
              </w:rPr>
            </w:pPr>
          </w:p>
        </w:tc>
        <w:tc>
          <w:tcPr>
            <w:tcW w:w="567" w:type="dxa"/>
          </w:tcPr>
          <w:p w:rsidR="00A95B7E" w:rsidRPr="003D7325" w:rsidRDefault="00A95B7E" w:rsidP="00A95B7E">
            <w:pPr>
              <w:jc w:val="both"/>
              <w:rPr>
                <w:b/>
                <w:sz w:val="22"/>
                <w:szCs w:val="22"/>
              </w:rPr>
            </w:pPr>
          </w:p>
        </w:tc>
        <w:tc>
          <w:tcPr>
            <w:tcW w:w="1559" w:type="dxa"/>
          </w:tcPr>
          <w:p w:rsidR="00A95B7E" w:rsidRPr="003D7325" w:rsidRDefault="00A95B7E" w:rsidP="00A95B7E">
            <w:pPr>
              <w:jc w:val="both"/>
              <w:rPr>
                <w:b/>
                <w:sz w:val="22"/>
                <w:szCs w:val="22"/>
              </w:rPr>
            </w:pPr>
          </w:p>
        </w:tc>
        <w:tc>
          <w:tcPr>
            <w:tcW w:w="709" w:type="dxa"/>
          </w:tcPr>
          <w:p w:rsidR="00A95B7E" w:rsidRPr="003D7325" w:rsidRDefault="00A95B7E" w:rsidP="00A95B7E">
            <w:pPr>
              <w:jc w:val="both"/>
              <w:rPr>
                <w:b/>
                <w:sz w:val="22"/>
                <w:szCs w:val="22"/>
              </w:rPr>
            </w:pPr>
          </w:p>
        </w:tc>
        <w:tc>
          <w:tcPr>
            <w:tcW w:w="1418" w:type="dxa"/>
          </w:tcPr>
          <w:p w:rsidR="00A95B7E" w:rsidRPr="003D7325" w:rsidRDefault="00A95B7E" w:rsidP="00A95B7E">
            <w:pPr>
              <w:jc w:val="right"/>
              <w:rPr>
                <w:b/>
              </w:rPr>
            </w:pPr>
            <w:r w:rsidRPr="003D7325">
              <w:rPr>
                <w:b/>
              </w:rPr>
              <w:t>23036,3</w:t>
            </w:r>
          </w:p>
        </w:tc>
        <w:tc>
          <w:tcPr>
            <w:tcW w:w="1275" w:type="dxa"/>
          </w:tcPr>
          <w:p w:rsidR="00A95B7E" w:rsidRPr="003D7325" w:rsidRDefault="00A95B7E" w:rsidP="00A95B7E">
            <w:pPr>
              <w:jc w:val="right"/>
              <w:rPr>
                <w:b/>
              </w:rPr>
            </w:pPr>
            <w:r w:rsidRPr="003D7325">
              <w:rPr>
                <w:b/>
              </w:rPr>
              <w:t>22994,6</w:t>
            </w:r>
          </w:p>
        </w:tc>
        <w:tc>
          <w:tcPr>
            <w:tcW w:w="1276" w:type="dxa"/>
          </w:tcPr>
          <w:p w:rsidR="00A95B7E" w:rsidRPr="003D7325" w:rsidRDefault="00A95B7E" w:rsidP="00A95B7E">
            <w:pPr>
              <w:jc w:val="right"/>
              <w:rPr>
                <w:b/>
              </w:rPr>
            </w:pPr>
            <w:r w:rsidRPr="003D7325">
              <w:rPr>
                <w:b/>
              </w:rPr>
              <w:t>27190,2</w:t>
            </w:r>
          </w:p>
        </w:tc>
      </w:tr>
    </w:tbl>
    <w:p w:rsidR="00A95B7E" w:rsidRPr="003D7325" w:rsidRDefault="00A95B7E" w:rsidP="00A95B7E">
      <w:pPr>
        <w:ind w:left="5529"/>
        <w:rPr>
          <w:b/>
          <w:sz w:val="24"/>
          <w:szCs w:val="24"/>
        </w:rPr>
      </w:pPr>
    </w:p>
    <w:p w:rsidR="00A95B7E" w:rsidRPr="003D7325" w:rsidRDefault="00A95B7E" w:rsidP="00A95B7E">
      <w:pPr>
        <w:ind w:left="5529"/>
        <w:rPr>
          <w:b/>
          <w:sz w:val="24"/>
          <w:szCs w:val="24"/>
        </w:rPr>
      </w:pPr>
    </w:p>
    <w:p w:rsidR="00A95B7E" w:rsidRPr="003D7325" w:rsidRDefault="00A95B7E" w:rsidP="00A95B7E">
      <w:pPr>
        <w:ind w:left="5529"/>
        <w:rPr>
          <w:b/>
          <w:sz w:val="24"/>
          <w:szCs w:val="24"/>
        </w:rPr>
      </w:pPr>
    </w:p>
    <w:p w:rsidR="00A95B7E" w:rsidRPr="003D7325" w:rsidRDefault="00A95B7E" w:rsidP="00A95B7E">
      <w:pPr>
        <w:ind w:left="5529"/>
        <w:rPr>
          <w:b/>
          <w:sz w:val="24"/>
          <w:szCs w:val="24"/>
        </w:rPr>
      </w:pPr>
    </w:p>
    <w:p w:rsidR="00A95B7E" w:rsidRPr="003D7325" w:rsidRDefault="00A95B7E" w:rsidP="00A95B7E">
      <w:pPr>
        <w:spacing w:before="100" w:beforeAutospacing="1" w:after="100" w:afterAutospacing="1"/>
        <w:rPr>
          <w:b/>
          <w:sz w:val="24"/>
          <w:szCs w:val="24"/>
        </w:rPr>
      </w:pPr>
      <w:r w:rsidRPr="003D7325">
        <w:rPr>
          <w:b/>
          <w:sz w:val="24"/>
          <w:szCs w:val="24"/>
        </w:rPr>
        <w:br w:type="page"/>
      </w:r>
    </w:p>
    <w:p w:rsidR="00A95B7E" w:rsidRPr="003D7325" w:rsidRDefault="00A95B7E" w:rsidP="00A95B7E">
      <w:pPr>
        <w:spacing w:line="276" w:lineRule="auto"/>
        <w:ind w:left="5529"/>
        <w:rPr>
          <w:sz w:val="24"/>
          <w:szCs w:val="24"/>
        </w:rPr>
      </w:pPr>
      <w:r w:rsidRPr="003D7325">
        <w:rPr>
          <w:sz w:val="24"/>
          <w:szCs w:val="24"/>
        </w:rPr>
        <w:lastRenderedPageBreak/>
        <w:t>Приложение 7</w:t>
      </w:r>
    </w:p>
    <w:p w:rsidR="00A95B7E" w:rsidRPr="003D7325" w:rsidRDefault="00A95B7E" w:rsidP="00A95B7E">
      <w:pPr>
        <w:ind w:left="5387" w:firstLine="142"/>
        <w:rPr>
          <w:sz w:val="24"/>
          <w:szCs w:val="24"/>
        </w:rPr>
      </w:pPr>
      <w:r w:rsidRPr="003D7325">
        <w:rPr>
          <w:sz w:val="24"/>
          <w:szCs w:val="24"/>
        </w:rPr>
        <w:t xml:space="preserve">к решению Совета депутатов </w:t>
      </w:r>
    </w:p>
    <w:p w:rsidR="00A95B7E" w:rsidRPr="003D7325" w:rsidRDefault="00A95B7E" w:rsidP="00A95B7E">
      <w:pPr>
        <w:ind w:left="5387" w:firstLine="142"/>
        <w:rPr>
          <w:sz w:val="24"/>
          <w:szCs w:val="24"/>
        </w:rPr>
      </w:pPr>
      <w:r w:rsidRPr="003D7325">
        <w:rPr>
          <w:sz w:val="24"/>
          <w:szCs w:val="24"/>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от _____________ № _____</w:t>
      </w:r>
    </w:p>
    <w:p w:rsidR="00A95B7E" w:rsidRPr="003D7325" w:rsidRDefault="00A95B7E" w:rsidP="00A95B7E">
      <w:pPr>
        <w:jc w:val="center"/>
        <w:rPr>
          <w:b/>
          <w:sz w:val="24"/>
          <w:szCs w:val="24"/>
        </w:rPr>
      </w:pPr>
    </w:p>
    <w:p w:rsidR="00A95B7E" w:rsidRPr="003D7325" w:rsidRDefault="00A95B7E" w:rsidP="00A95B7E">
      <w:pPr>
        <w:jc w:val="center"/>
        <w:rPr>
          <w:b/>
          <w:sz w:val="24"/>
          <w:szCs w:val="24"/>
        </w:rPr>
      </w:pPr>
      <w:r w:rsidRPr="003D7325">
        <w:rPr>
          <w:b/>
          <w:sz w:val="24"/>
          <w:szCs w:val="24"/>
        </w:rPr>
        <w:t>Источники финансирования дефицита бюджета муниципального округа Ломоносовский на 2020 и плановый период 2021 и 2022 годов</w:t>
      </w:r>
    </w:p>
    <w:p w:rsidR="00A95B7E" w:rsidRPr="003D7325" w:rsidRDefault="00A95B7E" w:rsidP="00A95B7E">
      <w:pPr>
        <w:jc w:val="center"/>
        <w:rPr>
          <w:b/>
          <w:sz w:val="24"/>
          <w:szCs w:val="24"/>
        </w:rPr>
      </w:pPr>
    </w:p>
    <w:tbl>
      <w:tblPr>
        <w:tblW w:w="10065" w:type="dxa"/>
        <w:tblInd w:w="40" w:type="dxa"/>
        <w:tblLayout w:type="fixed"/>
        <w:tblCellMar>
          <w:left w:w="40" w:type="dxa"/>
          <w:right w:w="40" w:type="dxa"/>
        </w:tblCellMar>
        <w:tblLook w:val="00A0" w:firstRow="1" w:lastRow="0" w:firstColumn="1" w:lastColumn="0" w:noHBand="0" w:noVBand="0"/>
      </w:tblPr>
      <w:tblGrid>
        <w:gridCol w:w="2977"/>
        <w:gridCol w:w="3827"/>
        <w:gridCol w:w="993"/>
        <w:gridCol w:w="1134"/>
        <w:gridCol w:w="1134"/>
      </w:tblGrid>
      <w:tr w:rsidR="00A95B7E" w:rsidRPr="003D7325" w:rsidTr="00A95B7E">
        <w:trPr>
          <w:cantSplit/>
        </w:trPr>
        <w:tc>
          <w:tcPr>
            <w:tcW w:w="2977" w:type="dxa"/>
            <w:vMerge w:val="restart"/>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Код группы, подгруппы, статьи и вида источников</w:t>
            </w:r>
          </w:p>
        </w:tc>
        <w:tc>
          <w:tcPr>
            <w:tcW w:w="3827" w:type="dxa"/>
            <w:vMerge w:val="restart"/>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lang w:val="en-US"/>
              </w:rPr>
            </w:pPr>
            <w:r w:rsidRPr="003D7325">
              <w:rPr>
                <w:bCs/>
                <w:color w:val="000000"/>
                <w:sz w:val="24"/>
                <w:szCs w:val="24"/>
              </w:rPr>
              <w:t xml:space="preserve">Наименование </w:t>
            </w:r>
          </w:p>
        </w:tc>
        <w:tc>
          <w:tcPr>
            <w:tcW w:w="3261" w:type="dxa"/>
            <w:gridSpan w:val="3"/>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Сумма, (тыс. руб.)</w:t>
            </w:r>
          </w:p>
        </w:tc>
      </w:tr>
      <w:tr w:rsidR="00A95B7E" w:rsidRPr="003D7325" w:rsidTr="00A95B7E">
        <w:trPr>
          <w:cantSplit/>
        </w:trPr>
        <w:tc>
          <w:tcPr>
            <w:tcW w:w="2977" w:type="dxa"/>
            <w:vMerge/>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rPr>
                <w:bCs/>
                <w:color w:val="000000"/>
                <w:sz w:val="24"/>
                <w:szCs w:val="24"/>
                <w:lang w:val="en-US"/>
              </w:rPr>
            </w:pPr>
          </w:p>
        </w:tc>
        <w:tc>
          <w:tcPr>
            <w:tcW w:w="3827" w:type="dxa"/>
            <w:vMerge/>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rPr>
                <w:bCs/>
                <w:color w:val="000000"/>
                <w:sz w:val="24"/>
                <w:szCs w:val="24"/>
                <w:lang w:val="en-US"/>
              </w:rPr>
            </w:pPr>
          </w:p>
        </w:tc>
        <w:tc>
          <w:tcPr>
            <w:tcW w:w="99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lang w:val="en-US"/>
              </w:rPr>
              <w:t>20</w:t>
            </w:r>
            <w:r w:rsidRPr="003D7325">
              <w:rPr>
                <w:bCs/>
                <w:color w:val="000000"/>
                <w:sz w:val="24"/>
                <w:szCs w:val="24"/>
              </w:rPr>
              <w:t>20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lang w:val="en-US"/>
              </w:rPr>
              <w:t>20</w:t>
            </w:r>
            <w:r w:rsidRPr="003D7325">
              <w:rPr>
                <w:bCs/>
                <w:color w:val="000000"/>
                <w:sz w:val="24"/>
                <w:szCs w:val="24"/>
              </w:rPr>
              <w:t>21</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lang w:val="en-US"/>
              </w:rPr>
              <w:t>20</w:t>
            </w:r>
            <w:r w:rsidRPr="003D7325">
              <w:rPr>
                <w:bCs/>
                <w:color w:val="000000"/>
                <w:sz w:val="24"/>
                <w:szCs w:val="24"/>
              </w:rPr>
              <w:t>22</w:t>
            </w:r>
          </w:p>
        </w:tc>
      </w:tr>
      <w:tr w:rsidR="00A95B7E" w:rsidRPr="003D7325" w:rsidTr="00A95B7E">
        <w:tc>
          <w:tcPr>
            <w:tcW w:w="297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01 00 00 00 00 0000 000</w:t>
            </w:r>
          </w:p>
        </w:tc>
        <w:tc>
          <w:tcPr>
            <w:tcW w:w="382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Источники внутреннего финансирования дефицита бюджета</w:t>
            </w:r>
          </w:p>
        </w:tc>
        <w:tc>
          <w:tcPr>
            <w:tcW w:w="99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r>
      <w:tr w:rsidR="00A95B7E" w:rsidRPr="003D7325" w:rsidTr="00A95B7E">
        <w:tc>
          <w:tcPr>
            <w:tcW w:w="297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01 05 00 00 00 0000 000</w:t>
            </w:r>
          </w:p>
        </w:tc>
        <w:tc>
          <w:tcPr>
            <w:tcW w:w="382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Изменение остатков средств на счетах по учету средств бюджета</w:t>
            </w:r>
          </w:p>
        </w:tc>
        <w:tc>
          <w:tcPr>
            <w:tcW w:w="99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r>
      <w:tr w:rsidR="00A95B7E" w:rsidRPr="003D7325" w:rsidTr="00A95B7E">
        <w:tc>
          <w:tcPr>
            <w:tcW w:w="297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01 05 02 01 03 0000 510</w:t>
            </w:r>
          </w:p>
        </w:tc>
        <w:tc>
          <w:tcPr>
            <w:tcW w:w="382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Увеличение прочих остатков денежных средств бюджета внутригородских муниципальных образований городов федерального значения</w:t>
            </w:r>
          </w:p>
        </w:tc>
        <w:tc>
          <w:tcPr>
            <w:tcW w:w="99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r>
      <w:tr w:rsidR="00A95B7E" w:rsidRPr="003D7325" w:rsidTr="00A95B7E">
        <w:tc>
          <w:tcPr>
            <w:tcW w:w="297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01 05 02 01 03 0000 610</w:t>
            </w:r>
          </w:p>
        </w:tc>
        <w:tc>
          <w:tcPr>
            <w:tcW w:w="382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bCs/>
                <w:color w:val="000000"/>
                <w:sz w:val="24"/>
                <w:szCs w:val="24"/>
              </w:rPr>
            </w:pPr>
            <w:r w:rsidRPr="003D7325">
              <w:rPr>
                <w:bCs/>
                <w:color w:val="000000"/>
                <w:sz w:val="24"/>
                <w:szCs w:val="24"/>
              </w:rPr>
              <w:t>Уменьшение прочих остатков денежных средств бюджета внутригородских муниципальных образований городов федерального значения</w:t>
            </w:r>
          </w:p>
        </w:tc>
        <w:tc>
          <w:tcPr>
            <w:tcW w:w="99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rPr>
                <w:sz w:val="24"/>
                <w:szCs w:val="24"/>
              </w:rPr>
            </w:pPr>
            <w:r w:rsidRPr="003D7325">
              <w:rPr>
                <w:sz w:val="24"/>
                <w:szCs w:val="24"/>
              </w:rPr>
              <w:t>-</w:t>
            </w:r>
          </w:p>
        </w:tc>
      </w:tr>
    </w:tbl>
    <w:p w:rsidR="00A95B7E" w:rsidRPr="003D7325" w:rsidRDefault="00A95B7E" w:rsidP="00A95B7E">
      <w:pPr>
        <w:jc w:val="center"/>
        <w:rPr>
          <w:b/>
          <w:bCs/>
          <w:color w:val="000000"/>
        </w:rPr>
      </w:pPr>
    </w:p>
    <w:p w:rsidR="00A95B7E" w:rsidRPr="003D7325" w:rsidRDefault="00A95B7E" w:rsidP="00A95B7E">
      <w:pPr>
        <w:rPr>
          <w:sz w:val="28"/>
          <w:szCs w:val="28"/>
          <w:lang w:val="en-US"/>
        </w:rPr>
      </w:pPr>
    </w:p>
    <w:p w:rsidR="00A95B7E" w:rsidRPr="003D7325" w:rsidRDefault="00A95B7E" w:rsidP="00A95B7E">
      <w:pPr>
        <w:jc w:val="center"/>
        <w:rPr>
          <w:b/>
          <w:bCs/>
          <w:color w:val="000000"/>
        </w:rPr>
      </w:pPr>
    </w:p>
    <w:p w:rsidR="00A95B7E" w:rsidRPr="003D7325" w:rsidRDefault="00A95B7E" w:rsidP="00A95B7E">
      <w:pPr>
        <w:jc w:val="center"/>
        <w:rPr>
          <w:b/>
          <w:bCs/>
          <w:color w:val="000000"/>
        </w:rPr>
      </w:pPr>
    </w:p>
    <w:p w:rsidR="00A95B7E" w:rsidRPr="003D7325" w:rsidRDefault="00A95B7E" w:rsidP="00A95B7E">
      <w:pPr>
        <w:jc w:val="center"/>
        <w:rPr>
          <w:b/>
          <w:bCs/>
          <w:color w:val="000000"/>
        </w:rPr>
      </w:pPr>
    </w:p>
    <w:p w:rsidR="00A95B7E" w:rsidRPr="003D7325" w:rsidRDefault="00A95B7E" w:rsidP="00A95B7E">
      <w:pPr>
        <w:jc w:val="center"/>
        <w:rPr>
          <w:b/>
          <w:bCs/>
          <w:color w:val="000000"/>
        </w:rPr>
      </w:pPr>
    </w:p>
    <w:p w:rsidR="00A95B7E" w:rsidRPr="003D7325" w:rsidRDefault="00A95B7E" w:rsidP="00A95B7E">
      <w:pPr>
        <w:spacing w:before="100" w:beforeAutospacing="1" w:after="100" w:afterAutospacing="1"/>
        <w:rPr>
          <w:b/>
          <w:bCs/>
          <w:color w:val="000000"/>
        </w:rPr>
        <w:sectPr w:rsidR="00A95B7E" w:rsidRPr="003D7325" w:rsidSect="00A95B7E">
          <w:pgSz w:w="11906" w:h="16838"/>
          <w:pgMar w:top="709" w:right="566" w:bottom="851" w:left="1134" w:header="709" w:footer="709" w:gutter="0"/>
          <w:cols w:space="708"/>
          <w:docGrid w:linePitch="360"/>
        </w:sectPr>
      </w:pPr>
    </w:p>
    <w:p w:rsidR="00A95B7E" w:rsidRPr="003D7325" w:rsidRDefault="00A95B7E" w:rsidP="00A95B7E">
      <w:pPr>
        <w:ind w:left="9639"/>
        <w:jc w:val="both"/>
        <w:rPr>
          <w:sz w:val="24"/>
          <w:szCs w:val="24"/>
        </w:rPr>
      </w:pPr>
      <w:r w:rsidRPr="003D7325">
        <w:rPr>
          <w:sz w:val="24"/>
          <w:szCs w:val="24"/>
        </w:rPr>
        <w:lastRenderedPageBreak/>
        <w:t>Приложение 8</w:t>
      </w:r>
    </w:p>
    <w:p w:rsidR="00A95B7E" w:rsidRPr="003D7325" w:rsidRDefault="00A95B7E" w:rsidP="00A95B7E">
      <w:pPr>
        <w:ind w:left="9639"/>
        <w:jc w:val="both"/>
        <w:rPr>
          <w:sz w:val="24"/>
          <w:szCs w:val="24"/>
        </w:rPr>
      </w:pPr>
      <w:r w:rsidRPr="003D7325">
        <w:rPr>
          <w:sz w:val="24"/>
          <w:szCs w:val="24"/>
        </w:rPr>
        <w:t xml:space="preserve">к решению Совета депутатов </w:t>
      </w:r>
    </w:p>
    <w:p w:rsidR="00A95B7E" w:rsidRPr="003D7325" w:rsidRDefault="00A95B7E" w:rsidP="00A95B7E">
      <w:pPr>
        <w:ind w:left="9639"/>
        <w:jc w:val="both"/>
        <w:rPr>
          <w:sz w:val="24"/>
          <w:szCs w:val="24"/>
        </w:rPr>
      </w:pPr>
      <w:r w:rsidRPr="003D7325">
        <w:rPr>
          <w:sz w:val="24"/>
          <w:szCs w:val="24"/>
        </w:rPr>
        <w:t xml:space="preserve">муниципального округа Ломоносовский </w:t>
      </w:r>
    </w:p>
    <w:p w:rsidR="00A95B7E" w:rsidRPr="003D7325" w:rsidRDefault="00A95B7E" w:rsidP="00A95B7E">
      <w:pPr>
        <w:ind w:left="9362" w:firstLine="277"/>
        <w:rPr>
          <w:sz w:val="24"/>
          <w:szCs w:val="24"/>
        </w:rPr>
      </w:pPr>
      <w:r w:rsidRPr="003D7325">
        <w:rPr>
          <w:sz w:val="24"/>
          <w:szCs w:val="24"/>
        </w:rPr>
        <w:t>от _____________ № _____</w:t>
      </w:r>
    </w:p>
    <w:p w:rsidR="00A95B7E" w:rsidRPr="003D7325" w:rsidRDefault="00A95B7E" w:rsidP="00A95B7E">
      <w:pPr>
        <w:rPr>
          <w:b/>
          <w:bCs/>
          <w:color w:val="000000"/>
          <w:sz w:val="24"/>
          <w:szCs w:val="24"/>
        </w:rPr>
      </w:pPr>
    </w:p>
    <w:p w:rsidR="00A95B7E" w:rsidRPr="003D7325" w:rsidRDefault="00A95B7E" w:rsidP="00A95B7E">
      <w:pPr>
        <w:jc w:val="right"/>
        <w:rPr>
          <w:b/>
          <w:bCs/>
          <w:color w:val="000000"/>
          <w:sz w:val="24"/>
          <w:szCs w:val="24"/>
        </w:rPr>
      </w:pPr>
    </w:p>
    <w:p w:rsidR="00A95B7E" w:rsidRPr="003D7325" w:rsidRDefault="00A95B7E" w:rsidP="00A95B7E">
      <w:pPr>
        <w:autoSpaceDE w:val="0"/>
        <w:autoSpaceDN w:val="0"/>
        <w:adjustRightInd w:val="0"/>
        <w:jc w:val="center"/>
        <w:rPr>
          <w:b/>
          <w:sz w:val="28"/>
          <w:szCs w:val="28"/>
          <w:lang w:eastAsia="en-US"/>
        </w:rPr>
      </w:pPr>
      <w:r w:rsidRPr="003D7325">
        <w:rPr>
          <w:b/>
          <w:sz w:val="28"/>
          <w:szCs w:val="28"/>
          <w:lang w:eastAsia="en-US"/>
        </w:rPr>
        <w:t xml:space="preserve">Программа муниципальных гарантий муниципального округа Ломоносовский в валюте Российской Федерации </w:t>
      </w:r>
    </w:p>
    <w:p w:rsidR="00A95B7E" w:rsidRPr="003D7325" w:rsidRDefault="00A95B7E" w:rsidP="00A95B7E">
      <w:pPr>
        <w:autoSpaceDE w:val="0"/>
        <w:autoSpaceDN w:val="0"/>
        <w:adjustRightInd w:val="0"/>
        <w:jc w:val="center"/>
        <w:rPr>
          <w:b/>
          <w:sz w:val="28"/>
          <w:szCs w:val="28"/>
          <w:lang w:eastAsia="en-US"/>
        </w:rPr>
      </w:pPr>
      <w:r w:rsidRPr="003D7325">
        <w:rPr>
          <w:b/>
          <w:sz w:val="28"/>
          <w:szCs w:val="28"/>
          <w:lang w:eastAsia="en-US"/>
        </w:rPr>
        <w:t>на 2020 год и плановый период 2021 и 2022 годов</w:t>
      </w:r>
    </w:p>
    <w:p w:rsidR="00A95B7E" w:rsidRPr="003D7325" w:rsidRDefault="00A95B7E" w:rsidP="00A95B7E">
      <w:pPr>
        <w:autoSpaceDE w:val="0"/>
        <w:autoSpaceDN w:val="0"/>
        <w:adjustRightInd w:val="0"/>
        <w:ind w:left="5041"/>
        <w:jc w:val="both"/>
        <w:rPr>
          <w:bCs/>
          <w:sz w:val="28"/>
          <w:szCs w:val="28"/>
          <w:lang w:eastAsia="en-US"/>
        </w:rPr>
      </w:pPr>
    </w:p>
    <w:p w:rsidR="00A95B7E" w:rsidRPr="003D7325" w:rsidRDefault="00A95B7E" w:rsidP="00A95B7E">
      <w:pPr>
        <w:autoSpaceDE w:val="0"/>
        <w:autoSpaceDN w:val="0"/>
        <w:adjustRightInd w:val="0"/>
        <w:jc w:val="center"/>
        <w:outlineLvl w:val="0"/>
        <w:rPr>
          <w:b/>
          <w:iCs/>
          <w:sz w:val="28"/>
          <w:szCs w:val="28"/>
          <w:lang w:eastAsia="en-US"/>
        </w:rPr>
      </w:pPr>
      <w:r w:rsidRPr="003D7325">
        <w:rPr>
          <w:b/>
          <w:iCs/>
          <w:sz w:val="28"/>
          <w:szCs w:val="28"/>
          <w:lang w:eastAsia="en-US"/>
        </w:rPr>
        <w:t>1.1. Перечень подлежащих предоставлению муниципальных гарантий в 2020 - 2022 годах</w:t>
      </w:r>
    </w:p>
    <w:p w:rsidR="00A95B7E" w:rsidRPr="003D7325" w:rsidRDefault="00A95B7E" w:rsidP="00A95B7E">
      <w:pPr>
        <w:autoSpaceDE w:val="0"/>
        <w:autoSpaceDN w:val="0"/>
        <w:adjustRightInd w:val="0"/>
        <w:jc w:val="center"/>
        <w:outlineLvl w:val="0"/>
        <w:rPr>
          <w:b/>
          <w:i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A95B7E" w:rsidRPr="003D7325" w:rsidTr="00A95B7E">
        <w:tc>
          <w:tcPr>
            <w:tcW w:w="814"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 п/п</w:t>
            </w:r>
          </w:p>
        </w:tc>
        <w:tc>
          <w:tcPr>
            <w:tcW w:w="1985"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Наименование принципала</w:t>
            </w:r>
          </w:p>
        </w:tc>
        <w:tc>
          <w:tcPr>
            <w:tcW w:w="2107"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Цель гарантирования</w:t>
            </w:r>
          </w:p>
        </w:tc>
        <w:tc>
          <w:tcPr>
            <w:tcW w:w="4274" w:type="dxa"/>
            <w:gridSpan w:val="3"/>
          </w:tcPr>
          <w:p w:rsidR="00A95B7E" w:rsidRPr="003D7325" w:rsidRDefault="00A95B7E" w:rsidP="00A95B7E">
            <w:pPr>
              <w:jc w:val="center"/>
              <w:outlineLvl w:val="0"/>
              <w:rPr>
                <w:iCs/>
                <w:sz w:val="28"/>
                <w:szCs w:val="28"/>
                <w:lang w:eastAsia="en-US"/>
              </w:rPr>
            </w:pPr>
            <w:r w:rsidRPr="003D7325">
              <w:rPr>
                <w:iCs/>
                <w:sz w:val="28"/>
                <w:szCs w:val="28"/>
                <w:lang w:eastAsia="en-US"/>
              </w:rPr>
              <w:t xml:space="preserve">Сумма гарантирования </w:t>
            </w:r>
          </w:p>
          <w:p w:rsidR="00A95B7E" w:rsidRPr="003D7325" w:rsidRDefault="00A95B7E" w:rsidP="00A95B7E">
            <w:pPr>
              <w:jc w:val="center"/>
              <w:outlineLvl w:val="0"/>
              <w:rPr>
                <w:iCs/>
                <w:sz w:val="28"/>
                <w:szCs w:val="28"/>
                <w:lang w:eastAsia="en-US"/>
              </w:rPr>
            </w:pPr>
            <w:r w:rsidRPr="003D7325">
              <w:rPr>
                <w:iCs/>
                <w:sz w:val="28"/>
                <w:szCs w:val="28"/>
                <w:lang w:eastAsia="en-US"/>
              </w:rPr>
              <w:t>(тыс. руб.)</w:t>
            </w:r>
          </w:p>
        </w:tc>
        <w:tc>
          <w:tcPr>
            <w:tcW w:w="2410"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Наличие права регрессного требования</w:t>
            </w:r>
          </w:p>
        </w:tc>
        <w:tc>
          <w:tcPr>
            <w:tcW w:w="3119"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 xml:space="preserve">Иные условия предоставления муниципальных гарантий </w:t>
            </w:r>
          </w:p>
        </w:tc>
      </w:tr>
      <w:tr w:rsidR="00A95B7E" w:rsidRPr="003D7325" w:rsidTr="00A95B7E">
        <w:tc>
          <w:tcPr>
            <w:tcW w:w="814" w:type="dxa"/>
            <w:vMerge/>
          </w:tcPr>
          <w:p w:rsidR="00A95B7E" w:rsidRPr="003D7325" w:rsidRDefault="00A95B7E" w:rsidP="00A95B7E">
            <w:pPr>
              <w:jc w:val="center"/>
              <w:outlineLvl w:val="0"/>
              <w:rPr>
                <w:iCs/>
                <w:sz w:val="28"/>
                <w:szCs w:val="28"/>
                <w:lang w:eastAsia="en-US"/>
              </w:rPr>
            </w:pPr>
          </w:p>
        </w:tc>
        <w:tc>
          <w:tcPr>
            <w:tcW w:w="1985" w:type="dxa"/>
            <w:vMerge/>
          </w:tcPr>
          <w:p w:rsidR="00A95B7E" w:rsidRPr="003D7325" w:rsidRDefault="00A95B7E" w:rsidP="00A95B7E">
            <w:pPr>
              <w:jc w:val="center"/>
              <w:outlineLvl w:val="0"/>
              <w:rPr>
                <w:iCs/>
                <w:sz w:val="28"/>
                <w:szCs w:val="28"/>
                <w:lang w:eastAsia="en-US"/>
              </w:rPr>
            </w:pPr>
          </w:p>
        </w:tc>
        <w:tc>
          <w:tcPr>
            <w:tcW w:w="2107" w:type="dxa"/>
            <w:vMerge/>
          </w:tcPr>
          <w:p w:rsidR="00A95B7E" w:rsidRPr="003D7325" w:rsidRDefault="00A95B7E" w:rsidP="00A95B7E">
            <w:pPr>
              <w:jc w:val="center"/>
              <w:outlineLvl w:val="0"/>
              <w:rPr>
                <w:iCs/>
                <w:sz w:val="28"/>
                <w:szCs w:val="28"/>
                <w:lang w:eastAsia="en-US"/>
              </w:rPr>
            </w:pPr>
          </w:p>
        </w:tc>
        <w:tc>
          <w:tcPr>
            <w:tcW w:w="1439"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2020 год</w:t>
            </w:r>
          </w:p>
        </w:tc>
        <w:tc>
          <w:tcPr>
            <w:tcW w:w="1418"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2021 год</w:t>
            </w:r>
          </w:p>
        </w:tc>
        <w:tc>
          <w:tcPr>
            <w:tcW w:w="1417"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w:t>
            </w:r>
            <w:r w:rsidRPr="003D7325">
              <w:rPr>
                <w:iCs/>
                <w:sz w:val="28"/>
                <w:szCs w:val="28"/>
                <w:lang w:val="en-US" w:eastAsia="en-US"/>
              </w:rPr>
              <w:t>2</w:t>
            </w:r>
            <w:r w:rsidRPr="003D7325">
              <w:rPr>
                <w:iCs/>
                <w:sz w:val="28"/>
                <w:szCs w:val="28"/>
                <w:lang w:eastAsia="en-US"/>
              </w:rPr>
              <w:t>2 год</w:t>
            </w:r>
          </w:p>
        </w:tc>
        <w:tc>
          <w:tcPr>
            <w:tcW w:w="2410" w:type="dxa"/>
            <w:vMerge/>
          </w:tcPr>
          <w:p w:rsidR="00A95B7E" w:rsidRPr="003D7325" w:rsidRDefault="00A95B7E" w:rsidP="00A95B7E">
            <w:pPr>
              <w:jc w:val="center"/>
              <w:outlineLvl w:val="0"/>
              <w:rPr>
                <w:iCs/>
                <w:sz w:val="28"/>
                <w:szCs w:val="28"/>
                <w:lang w:eastAsia="en-US"/>
              </w:rPr>
            </w:pPr>
          </w:p>
        </w:tc>
        <w:tc>
          <w:tcPr>
            <w:tcW w:w="3119" w:type="dxa"/>
            <w:vMerge/>
          </w:tcPr>
          <w:p w:rsidR="00A95B7E" w:rsidRPr="003D7325" w:rsidRDefault="00A95B7E" w:rsidP="00A95B7E">
            <w:pPr>
              <w:jc w:val="center"/>
              <w:outlineLvl w:val="0"/>
              <w:rPr>
                <w:iCs/>
                <w:sz w:val="28"/>
                <w:szCs w:val="28"/>
                <w:lang w:eastAsia="en-US"/>
              </w:rPr>
            </w:pPr>
          </w:p>
        </w:tc>
      </w:tr>
      <w:tr w:rsidR="00A95B7E" w:rsidRPr="003D7325" w:rsidTr="00A95B7E">
        <w:tc>
          <w:tcPr>
            <w:tcW w:w="814" w:type="dxa"/>
          </w:tcPr>
          <w:p w:rsidR="00A95B7E" w:rsidRPr="003D7325" w:rsidRDefault="00A95B7E" w:rsidP="00A95B7E">
            <w:pPr>
              <w:jc w:val="center"/>
              <w:outlineLvl w:val="0"/>
              <w:rPr>
                <w:iCs/>
                <w:sz w:val="28"/>
                <w:szCs w:val="28"/>
                <w:lang w:eastAsia="en-US"/>
              </w:rPr>
            </w:pPr>
            <w:r w:rsidRPr="003D7325">
              <w:rPr>
                <w:iCs/>
                <w:sz w:val="28"/>
                <w:szCs w:val="28"/>
                <w:lang w:eastAsia="en-US"/>
              </w:rPr>
              <w:t>1</w:t>
            </w:r>
          </w:p>
        </w:tc>
        <w:tc>
          <w:tcPr>
            <w:tcW w:w="1985" w:type="dxa"/>
          </w:tcPr>
          <w:p w:rsidR="00A95B7E" w:rsidRPr="003D7325" w:rsidRDefault="00A95B7E" w:rsidP="00A95B7E">
            <w:pPr>
              <w:jc w:val="center"/>
              <w:outlineLvl w:val="0"/>
              <w:rPr>
                <w:iCs/>
                <w:sz w:val="28"/>
                <w:szCs w:val="28"/>
                <w:lang w:eastAsia="en-US"/>
              </w:rPr>
            </w:pPr>
            <w:r w:rsidRPr="003D7325">
              <w:rPr>
                <w:iCs/>
                <w:sz w:val="28"/>
                <w:szCs w:val="28"/>
                <w:lang w:eastAsia="en-US"/>
              </w:rPr>
              <w:t>2</w:t>
            </w:r>
          </w:p>
        </w:tc>
        <w:tc>
          <w:tcPr>
            <w:tcW w:w="2107" w:type="dxa"/>
          </w:tcPr>
          <w:p w:rsidR="00A95B7E" w:rsidRPr="003D7325" w:rsidRDefault="00A95B7E" w:rsidP="00A95B7E">
            <w:pPr>
              <w:jc w:val="center"/>
              <w:outlineLvl w:val="0"/>
              <w:rPr>
                <w:iCs/>
                <w:sz w:val="28"/>
                <w:szCs w:val="28"/>
                <w:lang w:eastAsia="en-US"/>
              </w:rPr>
            </w:pPr>
            <w:r w:rsidRPr="003D7325">
              <w:rPr>
                <w:iCs/>
                <w:sz w:val="28"/>
                <w:szCs w:val="28"/>
                <w:lang w:eastAsia="en-US"/>
              </w:rPr>
              <w:t>3</w:t>
            </w:r>
          </w:p>
        </w:tc>
        <w:tc>
          <w:tcPr>
            <w:tcW w:w="1439" w:type="dxa"/>
          </w:tcPr>
          <w:p w:rsidR="00A95B7E" w:rsidRPr="003D7325" w:rsidRDefault="00A95B7E" w:rsidP="00A95B7E">
            <w:pPr>
              <w:jc w:val="center"/>
              <w:outlineLvl w:val="0"/>
              <w:rPr>
                <w:iCs/>
                <w:sz w:val="28"/>
                <w:szCs w:val="28"/>
                <w:lang w:eastAsia="en-US"/>
              </w:rPr>
            </w:pPr>
            <w:r w:rsidRPr="003D7325">
              <w:rPr>
                <w:iCs/>
                <w:sz w:val="28"/>
                <w:szCs w:val="28"/>
                <w:lang w:eastAsia="en-US"/>
              </w:rPr>
              <w:t>4</w:t>
            </w:r>
          </w:p>
        </w:tc>
        <w:tc>
          <w:tcPr>
            <w:tcW w:w="1418" w:type="dxa"/>
          </w:tcPr>
          <w:p w:rsidR="00A95B7E" w:rsidRPr="003D7325" w:rsidRDefault="00A95B7E" w:rsidP="00A95B7E">
            <w:pPr>
              <w:jc w:val="center"/>
              <w:outlineLvl w:val="0"/>
              <w:rPr>
                <w:iCs/>
                <w:sz w:val="28"/>
                <w:szCs w:val="28"/>
                <w:lang w:eastAsia="en-US"/>
              </w:rPr>
            </w:pPr>
            <w:r w:rsidRPr="003D7325">
              <w:rPr>
                <w:iCs/>
                <w:sz w:val="28"/>
                <w:szCs w:val="28"/>
                <w:lang w:eastAsia="en-US"/>
              </w:rPr>
              <w:t>5</w:t>
            </w:r>
          </w:p>
        </w:tc>
        <w:tc>
          <w:tcPr>
            <w:tcW w:w="1417" w:type="dxa"/>
          </w:tcPr>
          <w:p w:rsidR="00A95B7E" w:rsidRPr="003D7325" w:rsidRDefault="00A95B7E" w:rsidP="00A95B7E">
            <w:pPr>
              <w:jc w:val="center"/>
              <w:outlineLvl w:val="0"/>
              <w:rPr>
                <w:iCs/>
                <w:sz w:val="28"/>
                <w:szCs w:val="28"/>
                <w:lang w:eastAsia="en-US"/>
              </w:rPr>
            </w:pPr>
            <w:r w:rsidRPr="003D7325">
              <w:rPr>
                <w:iCs/>
                <w:sz w:val="28"/>
                <w:szCs w:val="28"/>
                <w:lang w:eastAsia="en-US"/>
              </w:rPr>
              <w:t>6</w:t>
            </w:r>
          </w:p>
        </w:tc>
        <w:tc>
          <w:tcPr>
            <w:tcW w:w="2410" w:type="dxa"/>
          </w:tcPr>
          <w:p w:rsidR="00A95B7E" w:rsidRPr="003D7325" w:rsidRDefault="00A95B7E" w:rsidP="00A95B7E">
            <w:pPr>
              <w:jc w:val="center"/>
              <w:outlineLvl w:val="0"/>
              <w:rPr>
                <w:iCs/>
                <w:sz w:val="28"/>
                <w:szCs w:val="28"/>
                <w:lang w:eastAsia="en-US"/>
              </w:rPr>
            </w:pPr>
            <w:r w:rsidRPr="003D7325">
              <w:rPr>
                <w:iCs/>
                <w:sz w:val="28"/>
                <w:szCs w:val="28"/>
                <w:lang w:eastAsia="en-US"/>
              </w:rPr>
              <w:t>7</w:t>
            </w:r>
          </w:p>
        </w:tc>
        <w:tc>
          <w:tcPr>
            <w:tcW w:w="3119" w:type="dxa"/>
          </w:tcPr>
          <w:p w:rsidR="00A95B7E" w:rsidRPr="003D7325" w:rsidRDefault="00A95B7E" w:rsidP="00A95B7E">
            <w:pPr>
              <w:jc w:val="center"/>
              <w:outlineLvl w:val="0"/>
              <w:rPr>
                <w:iCs/>
                <w:sz w:val="28"/>
                <w:szCs w:val="28"/>
                <w:lang w:eastAsia="en-US"/>
              </w:rPr>
            </w:pPr>
            <w:r w:rsidRPr="003D7325">
              <w:rPr>
                <w:iCs/>
                <w:sz w:val="28"/>
                <w:szCs w:val="28"/>
                <w:lang w:eastAsia="en-US"/>
              </w:rPr>
              <w:t>8</w:t>
            </w:r>
          </w:p>
        </w:tc>
      </w:tr>
      <w:tr w:rsidR="00A95B7E" w:rsidRPr="003D7325" w:rsidTr="00A95B7E">
        <w:tc>
          <w:tcPr>
            <w:tcW w:w="814"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985"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210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3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18"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1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2410"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311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r>
    </w:tbl>
    <w:p w:rsidR="00A95B7E" w:rsidRPr="003D7325" w:rsidRDefault="00A95B7E" w:rsidP="00A95B7E">
      <w:pPr>
        <w:autoSpaceDE w:val="0"/>
        <w:autoSpaceDN w:val="0"/>
        <w:adjustRightInd w:val="0"/>
        <w:jc w:val="both"/>
        <w:rPr>
          <w:iCs/>
          <w:sz w:val="28"/>
          <w:szCs w:val="28"/>
          <w:lang w:eastAsia="en-US"/>
        </w:rPr>
      </w:pPr>
    </w:p>
    <w:p w:rsidR="00A95B7E" w:rsidRPr="003D7325" w:rsidRDefault="00A95B7E" w:rsidP="00A95B7E">
      <w:pPr>
        <w:autoSpaceDE w:val="0"/>
        <w:autoSpaceDN w:val="0"/>
        <w:adjustRightInd w:val="0"/>
        <w:jc w:val="center"/>
        <w:outlineLvl w:val="0"/>
        <w:rPr>
          <w:b/>
          <w:iCs/>
          <w:sz w:val="28"/>
          <w:szCs w:val="28"/>
          <w:lang w:eastAsia="en-US"/>
        </w:rPr>
      </w:pPr>
      <w:r w:rsidRPr="003D7325">
        <w:rPr>
          <w:b/>
          <w:iCs/>
          <w:sz w:val="28"/>
          <w:szCs w:val="28"/>
          <w:lang w:eastAsia="en-US"/>
        </w:rPr>
        <w:t xml:space="preserve">1.2. Объем бюджетных ассигнований, предусмотренных на исполнение муниципальных гарантий </w:t>
      </w:r>
    </w:p>
    <w:p w:rsidR="00A95B7E" w:rsidRPr="003D7325" w:rsidRDefault="00A95B7E" w:rsidP="00A95B7E">
      <w:pPr>
        <w:autoSpaceDE w:val="0"/>
        <w:autoSpaceDN w:val="0"/>
        <w:adjustRightInd w:val="0"/>
        <w:jc w:val="center"/>
        <w:rPr>
          <w:b/>
          <w:iCs/>
          <w:sz w:val="28"/>
          <w:szCs w:val="28"/>
          <w:lang w:eastAsia="en-US"/>
        </w:rPr>
      </w:pPr>
      <w:r w:rsidRPr="003D7325">
        <w:rPr>
          <w:b/>
          <w:iCs/>
          <w:sz w:val="28"/>
          <w:szCs w:val="28"/>
          <w:lang w:eastAsia="en-US"/>
        </w:rPr>
        <w:t>по возможным гарантийным случаям в 2020 - 2022 годах</w:t>
      </w:r>
    </w:p>
    <w:p w:rsidR="00A95B7E" w:rsidRPr="003D7325" w:rsidRDefault="00A95B7E" w:rsidP="00A95B7E">
      <w:pPr>
        <w:autoSpaceDE w:val="0"/>
        <w:autoSpaceDN w:val="0"/>
        <w:adjustRightInd w:val="0"/>
        <w:rPr>
          <w:iCs/>
          <w:sz w:val="28"/>
          <w:szCs w:val="28"/>
          <w:lang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A95B7E" w:rsidRPr="003D7325" w:rsidTr="00A95B7E">
        <w:tc>
          <w:tcPr>
            <w:tcW w:w="675"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 п/п</w:t>
            </w:r>
          </w:p>
        </w:tc>
        <w:tc>
          <w:tcPr>
            <w:tcW w:w="1985"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Наименование принципала</w:t>
            </w:r>
          </w:p>
        </w:tc>
        <w:tc>
          <w:tcPr>
            <w:tcW w:w="2107"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Цель гарантирования</w:t>
            </w:r>
          </w:p>
        </w:tc>
        <w:tc>
          <w:tcPr>
            <w:tcW w:w="1723"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 xml:space="preserve">Сумма гарантирования </w:t>
            </w:r>
          </w:p>
          <w:p w:rsidR="00A95B7E" w:rsidRPr="003D7325" w:rsidRDefault="00A95B7E" w:rsidP="00A95B7E">
            <w:pPr>
              <w:jc w:val="center"/>
              <w:outlineLvl w:val="0"/>
              <w:rPr>
                <w:iCs/>
                <w:sz w:val="28"/>
                <w:szCs w:val="28"/>
                <w:lang w:eastAsia="en-US"/>
              </w:rPr>
            </w:pPr>
            <w:r w:rsidRPr="003D7325">
              <w:rPr>
                <w:iCs/>
                <w:sz w:val="28"/>
                <w:szCs w:val="28"/>
                <w:lang w:eastAsia="en-US"/>
              </w:rPr>
              <w:t>(тыс. руб.)</w:t>
            </w:r>
          </w:p>
        </w:tc>
        <w:tc>
          <w:tcPr>
            <w:tcW w:w="4274" w:type="dxa"/>
            <w:gridSpan w:val="3"/>
          </w:tcPr>
          <w:p w:rsidR="00A95B7E" w:rsidRPr="003D7325" w:rsidRDefault="00A95B7E" w:rsidP="00A95B7E">
            <w:pPr>
              <w:jc w:val="center"/>
              <w:outlineLvl w:val="0"/>
              <w:rPr>
                <w:iCs/>
                <w:sz w:val="28"/>
                <w:szCs w:val="28"/>
                <w:lang w:eastAsia="en-US"/>
              </w:rPr>
            </w:pPr>
            <w:r w:rsidRPr="003D7325">
              <w:rPr>
                <w:iCs/>
                <w:sz w:val="28"/>
                <w:szCs w:val="28"/>
                <w:lang w:eastAsia="en-US"/>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Наличие права регрессного требования</w:t>
            </w:r>
          </w:p>
        </w:tc>
        <w:tc>
          <w:tcPr>
            <w:tcW w:w="2127"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 xml:space="preserve">Иные условия предоставления </w:t>
            </w:r>
            <w:r w:rsidRPr="003D7325">
              <w:rPr>
                <w:iCs/>
                <w:spacing w:val="-14"/>
                <w:sz w:val="28"/>
                <w:szCs w:val="28"/>
                <w:lang w:eastAsia="en-US"/>
              </w:rPr>
              <w:t>муниципальны</w:t>
            </w:r>
            <w:r w:rsidRPr="003D7325">
              <w:rPr>
                <w:iCs/>
                <w:sz w:val="28"/>
                <w:szCs w:val="28"/>
                <w:lang w:eastAsia="en-US"/>
              </w:rPr>
              <w:t xml:space="preserve">х гарантий </w:t>
            </w:r>
          </w:p>
        </w:tc>
      </w:tr>
      <w:tr w:rsidR="00A95B7E" w:rsidRPr="003D7325" w:rsidTr="00A95B7E">
        <w:tc>
          <w:tcPr>
            <w:tcW w:w="675" w:type="dxa"/>
            <w:vMerge/>
          </w:tcPr>
          <w:p w:rsidR="00A95B7E" w:rsidRPr="003D7325" w:rsidRDefault="00A95B7E" w:rsidP="00A95B7E">
            <w:pPr>
              <w:jc w:val="center"/>
              <w:outlineLvl w:val="0"/>
              <w:rPr>
                <w:iCs/>
                <w:sz w:val="28"/>
                <w:szCs w:val="28"/>
                <w:lang w:eastAsia="en-US"/>
              </w:rPr>
            </w:pPr>
          </w:p>
        </w:tc>
        <w:tc>
          <w:tcPr>
            <w:tcW w:w="1985" w:type="dxa"/>
            <w:vMerge/>
          </w:tcPr>
          <w:p w:rsidR="00A95B7E" w:rsidRPr="003D7325" w:rsidRDefault="00A95B7E" w:rsidP="00A95B7E">
            <w:pPr>
              <w:jc w:val="center"/>
              <w:outlineLvl w:val="0"/>
              <w:rPr>
                <w:iCs/>
                <w:sz w:val="28"/>
                <w:szCs w:val="28"/>
                <w:lang w:eastAsia="en-US"/>
              </w:rPr>
            </w:pPr>
          </w:p>
        </w:tc>
        <w:tc>
          <w:tcPr>
            <w:tcW w:w="2107" w:type="dxa"/>
            <w:vMerge/>
          </w:tcPr>
          <w:p w:rsidR="00A95B7E" w:rsidRPr="003D7325" w:rsidRDefault="00A95B7E" w:rsidP="00A95B7E">
            <w:pPr>
              <w:jc w:val="center"/>
              <w:outlineLvl w:val="0"/>
              <w:rPr>
                <w:iCs/>
                <w:sz w:val="28"/>
                <w:szCs w:val="28"/>
                <w:lang w:eastAsia="en-US"/>
              </w:rPr>
            </w:pPr>
          </w:p>
        </w:tc>
        <w:tc>
          <w:tcPr>
            <w:tcW w:w="1723" w:type="dxa"/>
            <w:vMerge/>
          </w:tcPr>
          <w:p w:rsidR="00A95B7E" w:rsidRPr="003D7325" w:rsidRDefault="00A95B7E" w:rsidP="00A95B7E">
            <w:pPr>
              <w:jc w:val="center"/>
              <w:rPr>
                <w:iCs/>
                <w:sz w:val="28"/>
                <w:szCs w:val="28"/>
                <w:lang w:eastAsia="en-US"/>
              </w:rPr>
            </w:pPr>
          </w:p>
        </w:tc>
        <w:tc>
          <w:tcPr>
            <w:tcW w:w="1439"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2020 год</w:t>
            </w:r>
          </w:p>
        </w:tc>
        <w:tc>
          <w:tcPr>
            <w:tcW w:w="1418"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2021 год</w:t>
            </w:r>
          </w:p>
        </w:tc>
        <w:tc>
          <w:tcPr>
            <w:tcW w:w="1417"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w:t>
            </w:r>
            <w:r w:rsidRPr="003D7325">
              <w:rPr>
                <w:iCs/>
                <w:sz w:val="28"/>
                <w:szCs w:val="28"/>
                <w:lang w:val="en-US" w:eastAsia="en-US"/>
              </w:rPr>
              <w:t>2</w:t>
            </w:r>
            <w:r w:rsidRPr="003D7325">
              <w:rPr>
                <w:iCs/>
                <w:sz w:val="28"/>
                <w:szCs w:val="28"/>
                <w:lang w:eastAsia="en-US"/>
              </w:rPr>
              <w:t>2 год</w:t>
            </w:r>
          </w:p>
        </w:tc>
        <w:tc>
          <w:tcPr>
            <w:tcW w:w="1818" w:type="dxa"/>
            <w:vMerge/>
          </w:tcPr>
          <w:p w:rsidR="00A95B7E" w:rsidRPr="003D7325" w:rsidRDefault="00A95B7E" w:rsidP="00A95B7E">
            <w:pPr>
              <w:jc w:val="center"/>
              <w:outlineLvl w:val="0"/>
              <w:rPr>
                <w:iCs/>
                <w:sz w:val="28"/>
                <w:szCs w:val="28"/>
                <w:lang w:eastAsia="en-US"/>
              </w:rPr>
            </w:pPr>
          </w:p>
        </w:tc>
        <w:tc>
          <w:tcPr>
            <w:tcW w:w="2127" w:type="dxa"/>
            <w:vMerge/>
          </w:tcPr>
          <w:p w:rsidR="00A95B7E" w:rsidRPr="003D7325" w:rsidRDefault="00A95B7E" w:rsidP="00A95B7E">
            <w:pPr>
              <w:jc w:val="center"/>
              <w:outlineLvl w:val="0"/>
              <w:rPr>
                <w:iCs/>
                <w:sz w:val="28"/>
                <w:szCs w:val="28"/>
                <w:lang w:eastAsia="en-US"/>
              </w:rPr>
            </w:pPr>
          </w:p>
        </w:tc>
      </w:tr>
      <w:tr w:rsidR="00A95B7E" w:rsidRPr="003D7325" w:rsidTr="00A95B7E">
        <w:tc>
          <w:tcPr>
            <w:tcW w:w="675" w:type="dxa"/>
          </w:tcPr>
          <w:p w:rsidR="00A95B7E" w:rsidRPr="003D7325" w:rsidRDefault="00A95B7E" w:rsidP="00A95B7E">
            <w:pPr>
              <w:jc w:val="center"/>
              <w:outlineLvl w:val="0"/>
              <w:rPr>
                <w:iCs/>
                <w:sz w:val="28"/>
                <w:szCs w:val="28"/>
                <w:lang w:eastAsia="en-US"/>
              </w:rPr>
            </w:pPr>
            <w:r w:rsidRPr="003D7325">
              <w:rPr>
                <w:iCs/>
                <w:sz w:val="28"/>
                <w:szCs w:val="28"/>
                <w:lang w:eastAsia="en-US"/>
              </w:rPr>
              <w:t>1</w:t>
            </w:r>
          </w:p>
        </w:tc>
        <w:tc>
          <w:tcPr>
            <w:tcW w:w="1985" w:type="dxa"/>
          </w:tcPr>
          <w:p w:rsidR="00A95B7E" w:rsidRPr="003D7325" w:rsidRDefault="00A95B7E" w:rsidP="00A95B7E">
            <w:pPr>
              <w:jc w:val="center"/>
              <w:outlineLvl w:val="0"/>
              <w:rPr>
                <w:iCs/>
                <w:sz w:val="28"/>
                <w:szCs w:val="28"/>
                <w:lang w:eastAsia="en-US"/>
              </w:rPr>
            </w:pPr>
            <w:r w:rsidRPr="003D7325">
              <w:rPr>
                <w:iCs/>
                <w:sz w:val="28"/>
                <w:szCs w:val="28"/>
                <w:lang w:eastAsia="en-US"/>
              </w:rPr>
              <w:t>2</w:t>
            </w:r>
          </w:p>
        </w:tc>
        <w:tc>
          <w:tcPr>
            <w:tcW w:w="2107" w:type="dxa"/>
          </w:tcPr>
          <w:p w:rsidR="00A95B7E" w:rsidRPr="003D7325" w:rsidRDefault="00A95B7E" w:rsidP="00A95B7E">
            <w:pPr>
              <w:jc w:val="center"/>
              <w:outlineLvl w:val="0"/>
              <w:rPr>
                <w:iCs/>
                <w:sz w:val="28"/>
                <w:szCs w:val="28"/>
                <w:lang w:eastAsia="en-US"/>
              </w:rPr>
            </w:pPr>
            <w:r w:rsidRPr="003D7325">
              <w:rPr>
                <w:iCs/>
                <w:sz w:val="28"/>
                <w:szCs w:val="28"/>
                <w:lang w:eastAsia="en-US"/>
              </w:rPr>
              <w:t>3</w:t>
            </w:r>
          </w:p>
        </w:tc>
        <w:tc>
          <w:tcPr>
            <w:tcW w:w="1723" w:type="dxa"/>
          </w:tcPr>
          <w:p w:rsidR="00A95B7E" w:rsidRPr="003D7325" w:rsidRDefault="00A95B7E" w:rsidP="00A95B7E">
            <w:pPr>
              <w:jc w:val="center"/>
              <w:outlineLvl w:val="0"/>
              <w:rPr>
                <w:iCs/>
                <w:sz w:val="28"/>
                <w:szCs w:val="28"/>
                <w:lang w:eastAsia="en-US"/>
              </w:rPr>
            </w:pPr>
            <w:r w:rsidRPr="003D7325">
              <w:rPr>
                <w:iCs/>
                <w:sz w:val="28"/>
                <w:szCs w:val="28"/>
                <w:lang w:eastAsia="en-US"/>
              </w:rPr>
              <w:t>4</w:t>
            </w:r>
          </w:p>
        </w:tc>
        <w:tc>
          <w:tcPr>
            <w:tcW w:w="1439" w:type="dxa"/>
          </w:tcPr>
          <w:p w:rsidR="00A95B7E" w:rsidRPr="003D7325" w:rsidRDefault="00A95B7E" w:rsidP="00A95B7E">
            <w:pPr>
              <w:jc w:val="center"/>
              <w:outlineLvl w:val="0"/>
              <w:rPr>
                <w:iCs/>
                <w:sz w:val="28"/>
                <w:szCs w:val="28"/>
                <w:lang w:eastAsia="en-US"/>
              </w:rPr>
            </w:pPr>
            <w:r w:rsidRPr="003D7325">
              <w:rPr>
                <w:iCs/>
                <w:sz w:val="28"/>
                <w:szCs w:val="28"/>
                <w:lang w:eastAsia="en-US"/>
              </w:rPr>
              <w:t>5</w:t>
            </w:r>
          </w:p>
        </w:tc>
        <w:tc>
          <w:tcPr>
            <w:tcW w:w="1418" w:type="dxa"/>
          </w:tcPr>
          <w:p w:rsidR="00A95B7E" w:rsidRPr="003D7325" w:rsidRDefault="00A95B7E" w:rsidP="00A95B7E">
            <w:pPr>
              <w:jc w:val="center"/>
              <w:outlineLvl w:val="0"/>
              <w:rPr>
                <w:iCs/>
                <w:sz w:val="28"/>
                <w:szCs w:val="28"/>
                <w:lang w:eastAsia="en-US"/>
              </w:rPr>
            </w:pPr>
            <w:r w:rsidRPr="003D7325">
              <w:rPr>
                <w:iCs/>
                <w:sz w:val="28"/>
                <w:szCs w:val="28"/>
                <w:lang w:eastAsia="en-US"/>
              </w:rPr>
              <w:t>6</w:t>
            </w:r>
          </w:p>
        </w:tc>
        <w:tc>
          <w:tcPr>
            <w:tcW w:w="1417" w:type="dxa"/>
          </w:tcPr>
          <w:p w:rsidR="00A95B7E" w:rsidRPr="003D7325" w:rsidRDefault="00A95B7E" w:rsidP="00A95B7E">
            <w:pPr>
              <w:jc w:val="center"/>
              <w:outlineLvl w:val="0"/>
              <w:rPr>
                <w:iCs/>
                <w:sz w:val="28"/>
                <w:szCs w:val="28"/>
                <w:lang w:eastAsia="en-US"/>
              </w:rPr>
            </w:pPr>
            <w:r w:rsidRPr="003D7325">
              <w:rPr>
                <w:iCs/>
                <w:sz w:val="28"/>
                <w:szCs w:val="28"/>
                <w:lang w:eastAsia="en-US"/>
              </w:rPr>
              <w:t>7</w:t>
            </w:r>
          </w:p>
        </w:tc>
        <w:tc>
          <w:tcPr>
            <w:tcW w:w="1818" w:type="dxa"/>
          </w:tcPr>
          <w:p w:rsidR="00A95B7E" w:rsidRPr="003D7325" w:rsidRDefault="00A95B7E" w:rsidP="00A95B7E">
            <w:pPr>
              <w:jc w:val="center"/>
              <w:outlineLvl w:val="0"/>
              <w:rPr>
                <w:iCs/>
                <w:sz w:val="28"/>
                <w:szCs w:val="28"/>
                <w:lang w:eastAsia="en-US"/>
              </w:rPr>
            </w:pPr>
            <w:r w:rsidRPr="003D7325">
              <w:rPr>
                <w:iCs/>
                <w:sz w:val="28"/>
                <w:szCs w:val="28"/>
                <w:lang w:eastAsia="en-US"/>
              </w:rPr>
              <w:t>8</w:t>
            </w:r>
          </w:p>
        </w:tc>
        <w:tc>
          <w:tcPr>
            <w:tcW w:w="2127" w:type="dxa"/>
          </w:tcPr>
          <w:p w:rsidR="00A95B7E" w:rsidRPr="003D7325" w:rsidRDefault="00A95B7E" w:rsidP="00A95B7E">
            <w:pPr>
              <w:jc w:val="center"/>
              <w:outlineLvl w:val="0"/>
              <w:rPr>
                <w:iCs/>
                <w:sz w:val="28"/>
                <w:szCs w:val="28"/>
                <w:lang w:eastAsia="en-US"/>
              </w:rPr>
            </w:pPr>
            <w:r w:rsidRPr="003D7325">
              <w:rPr>
                <w:iCs/>
                <w:sz w:val="28"/>
                <w:szCs w:val="28"/>
                <w:lang w:eastAsia="en-US"/>
              </w:rPr>
              <w:t>9</w:t>
            </w:r>
          </w:p>
        </w:tc>
      </w:tr>
      <w:tr w:rsidR="00A95B7E" w:rsidRPr="003D7325" w:rsidTr="00A95B7E">
        <w:tc>
          <w:tcPr>
            <w:tcW w:w="675"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985"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210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723"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3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18"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1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818"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212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r>
      <w:tr w:rsidR="00A95B7E" w:rsidRPr="003D7325" w:rsidTr="00A95B7E">
        <w:tc>
          <w:tcPr>
            <w:tcW w:w="675" w:type="dxa"/>
          </w:tcPr>
          <w:p w:rsidR="00A95B7E" w:rsidRPr="003D7325" w:rsidRDefault="00A95B7E" w:rsidP="00A95B7E">
            <w:pPr>
              <w:jc w:val="center"/>
              <w:outlineLvl w:val="0"/>
              <w:rPr>
                <w:iCs/>
                <w:sz w:val="28"/>
                <w:szCs w:val="28"/>
                <w:lang w:eastAsia="en-US"/>
              </w:rPr>
            </w:pPr>
          </w:p>
        </w:tc>
        <w:tc>
          <w:tcPr>
            <w:tcW w:w="1985" w:type="dxa"/>
          </w:tcPr>
          <w:p w:rsidR="00A95B7E" w:rsidRPr="003D7325" w:rsidRDefault="00A95B7E" w:rsidP="00A95B7E">
            <w:pPr>
              <w:outlineLvl w:val="0"/>
              <w:rPr>
                <w:iCs/>
                <w:sz w:val="28"/>
                <w:szCs w:val="28"/>
                <w:lang w:eastAsia="en-US"/>
              </w:rPr>
            </w:pPr>
            <w:r w:rsidRPr="003D7325">
              <w:rPr>
                <w:iCs/>
                <w:sz w:val="28"/>
                <w:szCs w:val="28"/>
                <w:lang w:eastAsia="en-US"/>
              </w:rPr>
              <w:t>ИТОГО</w:t>
            </w:r>
          </w:p>
        </w:tc>
        <w:tc>
          <w:tcPr>
            <w:tcW w:w="210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723"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3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18"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41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818"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2127"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r>
    </w:tbl>
    <w:p w:rsidR="00A95B7E" w:rsidRPr="003D7325" w:rsidRDefault="00A95B7E" w:rsidP="00A95B7E">
      <w:pPr>
        <w:autoSpaceDE w:val="0"/>
        <w:autoSpaceDN w:val="0"/>
        <w:adjustRightInd w:val="0"/>
        <w:ind w:left="5041"/>
        <w:jc w:val="both"/>
        <w:rPr>
          <w:bCs/>
          <w:sz w:val="28"/>
          <w:szCs w:val="28"/>
          <w:lang w:eastAsia="en-US"/>
        </w:rPr>
        <w:sectPr w:rsidR="00A95B7E" w:rsidRPr="003D7325" w:rsidSect="00A95B7E">
          <w:pgSz w:w="16838" w:h="11906" w:orient="landscape"/>
          <w:pgMar w:top="1418" w:right="1134" w:bottom="851" w:left="1134" w:header="709" w:footer="709" w:gutter="0"/>
          <w:cols w:space="708"/>
          <w:docGrid w:linePitch="360"/>
        </w:sectPr>
      </w:pPr>
    </w:p>
    <w:p w:rsidR="00A95B7E" w:rsidRPr="003D7325" w:rsidRDefault="00A95B7E" w:rsidP="00A95B7E">
      <w:pPr>
        <w:autoSpaceDE w:val="0"/>
        <w:autoSpaceDN w:val="0"/>
        <w:adjustRightInd w:val="0"/>
        <w:ind w:left="5387"/>
        <w:jc w:val="both"/>
        <w:rPr>
          <w:bCs/>
          <w:sz w:val="24"/>
          <w:szCs w:val="24"/>
          <w:lang w:eastAsia="en-US"/>
        </w:rPr>
      </w:pPr>
      <w:r w:rsidRPr="003D7325">
        <w:rPr>
          <w:bCs/>
          <w:sz w:val="24"/>
          <w:szCs w:val="24"/>
          <w:lang w:eastAsia="en-US"/>
        </w:rPr>
        <w:lastRenderedPageBreak/>
        <w:t>Приложение 9</w:t>
      </w:r>
    </w:p>
    <w:p w:rsidR="00A95B7E" w:rsidRPr="003D7325" w:rsidRDefault="00A95B7E" w:rsidP="00A95B7E">
      <w:pPr>
        <w:ind w:left="5387"/>
        <w:rPr>
          <w:bCs/>
          <w:sz w:val="24"/>
          <w:szCs w:val="24"/>
          <w:lang w:eastAsia="en-US"/>
        </w:rPr>
      </w:pPr>
      <w:r w:rsidRPr="003D7325">
        <w:rPr>
          <w:bCs/>
          <w:sz w:val="24"/>
          <w:szCs w:val="24"/>
          <w:lang w:eastAsia="en-US"/>
        </w:rPr>
        <w:t xml:space="preserve">к решению Совета депутатов </w:t>
      </w:r>
    </w:p>
    <w:p w:rsidR="00A95B7E" w:rsidRPr="003D7325" w:rsidRDefault="00A95B7E" w:rsidP="00A95B7E">
      <w:pPr>
        <w:ind w:left="5387"/>
        <w:rPr>
          <w:bCs/>
          <w:sz w:val="24"/>
          <w:szCs w:val="24"/>
          <w:lang w:eastAsia="en-US"/>
        </w:rPr>
      </w:pPr>
      <w:r w:rsidRPr="003D7325">
        <w:rPr>
          <w:bCs/>
          <w:sz w:val="24"/>
          <w:szCs w:val="24"/>
          <w:lang w:eastAsia="en-US"/>
        </w:rPr>
        <w:t xml:space="preserve">муниципального округа Ломоносовский </w:t>
      </w:r>
    </w:p>
    <w:p w:rsidR="00A95B7E" w:rsidRPr="003D7325" w:rsidRDefault="00A95B7E" w:rsidP="00A95B7E">
      <w:pPr>
        <w:ind w:left="5387"/>
        <w:rPr>
          <w:sz w:val="24"/>
          <w:szCs w:val="24"/>
        </w:rPr>
      </w:pPr>
      <w:r w:rsidRPr="003D7325">
        <w:rPr>
          <w:sz w:val="24"/>
          <w:szCs w:val="24"/>
        </w:rPr>
        <w:t>от _____________ № _____</w:t>
      </w:r>
    </w:p>
    <w:p w:rsidR="00A95B7E" w:rsidRPr="003D7325" w:rsidRDefault="00A95B7E" w:rsidP="00A95B7E">
      <w:pPr>
        <w:ind w:left="5387"/>
        <w:rPr>
          <w:sz w:val="24"/>
          <w:szCs w:val="24"/>
        </w:rPr>
      </w:pPr>
    </w:p>
    <w:p w:rsidR="00A95B7E" w:rsidRPr="003D7325" w:rsidRDefault="00A95B7E" w:rsidP="00A95B7E">
      <w:pPr>
        <w:autoSpaceDE w:val="0"/>
        <w:autoSpaceDN w:val="0"/>
        <w:adjustRightInd w:val="0"/>
        <w:ind w:left="5245"/>
        <w:jc w:val="both"/>
        <w:rPr>
          <w:b/>
          <w:iCs/>
          <w:sz w:val="24"/>
          <w:szCs w:val="24"/>
          <w:lang w:eastAsia="en-US"/>
        </w:rPr>
      </w:pPr>
    </w:p>
    <w:p w:rsidR="00A95B7E" w:rsidRPr="003D7325" w:rsidRDefault="00A95B7E" w:rsidP="00A95B7E">
      <w:pPr>
        <w:autoSpaceDE w:val="0"/>
        <w:autoSpaceDN w:val="0"/>
        <w:adjustRightInd w:val="0"/>
        <w:jc w:val="center"/>
        <w:rPr>
          <w:b/>
          <w:i/>
          <w:iCs/>
          <w:sz w:val="28"/>
          <w:szCs w:val="28"/>
          <w:lang w:eastAsia="en-US"/>
        </w:rPr>
      </w:pPr>
    </w:p>
    <w:p w:rsidR="00A95B7E" w:rsidRPr="003D7325" w:rsidRDefault="00A95B7E" w:rsidP="00A95B7E">
      <w:pPr>
        <w:autoSpaceDE w:val="0"/>
        <w:autoSpaceDN w:val="0"/>
        <w:adjustRightInd w:val="0"/>
        <w:jc w:val="center"/>
        <w:rPr>
          <w:b/>
          <w:iCs/>
          <w:sz w:val="28"/>
          <w:szCs w:val="28"/>
          <w:lang w:eastAsia="en-US"/>
        </w:rPr>
      </w:pPr>
      <w:r w:rsidRPr="003D7325">
        <w:rPr>
          <w:b/>
          <w:iCs/>
          <w:sz w:val="28"/>
          <w:szCs w:val="28"/>
          <w:lang w:eastAsia="en-US"/>
        </w:rPr>
        <w:t xml:space="preserve">Программа муниципальных внутренних заимствований </w:t>
      </w:r>
    </w:p>
    <w:p w:rsidR="00A95B7E" w:rsidRPr="003D7325" w:rsidRDefault="00A95B7E" w:rsidP="00A95B7E">
      <w:pPr>
        <w:autoSpaceDE w:val="0"/>
        <w:autoSpaceDN w:val="0"/>
        <w:adjustRightInd w:val="0"/>
        <w:jc w:val="center"/>
        <w:rPr>
          <w:b/>
          <w:iCs/>
          <w:sz w:val="28"/>
          <w:szCs w:val="28"/>
          <w:lang w:eastAsia="en-US"/>
        </w:rPr>
      </w:pPr>
      <w:r w:rsidRPr="003D7325">
        <w:rPr>
          <w:b/>
          <w:sz w:val="28"/>
          <w:szCs w:val="28"/>
          <w:lang w:eastAsia="en-US"/>
        </w:rPr>
        <w:t>муниципального округа Ломоносовский</w:t>
      </w:r>
    </w:p>
    <w:p w:rsidR="00A95B7E" w:rsidRPr="003D7325" w:rsidRDefault="00A95B7E" w:rsidP="00A95B7E">
      <w:pPr>
        <w:autoSpaceDE w:val="0"/>
        <w:autoSpaceDN w:val="0"/>
        <w:adjustRightInd w:val="0"/>
        <w:jc w:val="center"/>
        <w:rPr>
          <w:b/>
          <w:iCs/>
          <w:sz w:val="28"/>
          <w:szCs w:val="28"/>
          <w:lang w:eastAsia="en-US"/>
        </w:rPr>
      </w:pPr>
      <w:r w:rsidRPr="003D7325">
        <w:rPr>
          <w:b/>
          <w:iCs/>
          <w:sz w:val="28"/>
          <w:szCs w:val="28"/>
          <w:lang w:eastAsia="en-US"/>
        </w:rPr>
        <w:t>на 2020 год и плановый период 2021 и 2022 годов</w:t>
      </w:r>
    </w:p>
    <w:p w:rsidR="00A95B7E" w:rsidRPr="003D7325" w:rsidRDefault="00A95B7E" w:rsidP="00A95B7E">
      <w:pPr>
        <w:autoSpaceDE w:val="0"/>
        <w:autoSpaceDN w:val="0"/>
        <w:adjustRightInd w:val="0"/>
        <w:jc w:val="center"/>
        <w:rPr>
          <w:b/>
          <w:iCs/>
          <w:sz w:val="28"/>
          <w:szCs w:val="28"/>
          <w:lang w:eastAsia="en-US"/>
        </w:rPr>
      </w:pPr>
    </w:p>
    <w:p w:rsidR="00A95B7E" w:rsidRPr="003D7325" w:rsidRDefault="00A95B7E" w:rsidP="00A95B7E">
      <w:pPr>
        <w:autoSpaceDE w:val="0"/>
        <w:autoSpaceDN w:val="0"/>
        <w:adjustRightInd w:val="0"/>
        <w:jc w:val="center"/>
        <w:outlineLvl w:val="0"/>
        <w:rPr>
          <w:b/>
          <w:iCs/>
          <w:sz w:val="28"/>
          <w:szCs w:val="28"/>
          <w:lang w:eastAsia="en-US"/>
        </w:rPr>
      </w:pPr>
      <w:r w:rsidRPr="003D7325">
        <w:rPr>
          <w:b/>
          <w:iCs/>
          <w:sz w:val="28"/>
          <w:szCs w:val="28"/>
          <w:lang w:eastAsia="en-US"/>
        </w:rPr>
        <w:t>1. Привлечение заимствований в 2020</w:t>
      </w:r>
      <w:r w:rsidRPr="003D7325">
        <w:rPr>
          <w:b/>
          <w:iCs/>
          <w:sz w:val="28"/>
          <w:szCs w:val="28"/>
          <w:lang w:val="en-US" w:eastAsia="en-US"/>
        </w:rPr>
        <w:t xml:space="preserve"> </w:t>
      </w:r>
      <w:r w:rsidRPr="003D7325">
        <w:rPr>
          <w:b/>
          <w:iCs/>
          <w:sz w:val="28"/>
          <w:szCs w:val="28"/>
          <w:lang w:eastAsia="en-US"/>
        </w:rPr>
        <w:t>-</w:t>
      </w:r>
      <w:r w:rsidRPr="003D7325">
        <w:rPr>
          <w:b/>
          <w:iCs/>
          <w:sz w:val="28"/>
          <w:szCs w:val="28"/>
          <w:lang w:val="en-US" w:eastAsia="en-US"/>
        </w:rPr>
        <w:t xml:space="preserve"> </w:t>
      </w:r>
      <w:r w:rsidRPr="003D7325">
        <w:rPr>
          <w:b/>
          <w:iCs/>
          <w:sz w:val="28"/>
          <w:szCs w:val="28"/>
          <w:lang w:eastAsia="en-US"/>
        </w:rPr>
        <w:t>20</w:t>
      </w:r>
      <w:r w:rsidRPr="003D7325">
        <w:rPr>
          <w:b/>
          <w:iCs/>
          <w:sz w:val="28"/>
          <w:szCs w:val="28"/>
          <w:lang w:val="en-US" w:eastAsia="en-US"/>
        </w:rPr>
        <w:t>2</w:t>
      </w:r>
      <w:r w:rsidRPr="003D7325">
        <w:rPr>
          <w:b/>
          <w:iCs/>
          <w:sz w:val="28"/>
          <w:szCs w:val="28"/>
          <w:lang w:eastAsia="en-US"/>
        </w:rPr>
        <w:t>2 годах</w:t>
      </w:r>
    </w:p>
    <w:p w:rsidR="00A95B7E" w:rsidRPr="003D7325" w:rsidRDefault="00A95B7E" w:rsidP="00A95B7E">
      <w:pPr>
        <w:autoSpaceDE w:val="0"/>
        <w:autoSpaceDN w:val="0"/>
        <w:adjustRightInd w:val="0"/>
        <w:jc w:val="center"/>
        <w:outlineLvl w:val="0"/>
        <w:rPr>
          <w:b/>
          <w:iCs/>
          <w:sz w:val="28"/>
          <w:szCs w:val="28"/>
          <w:lang w:eastAsia="en-US"/>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A95B7E" w:rsidRPr="003D7325" w:rsidTr="00A95B7E">
        <w:trPr>
          <w:trHeight w:val="322"/>
        </w:trPr>
        <w:tc>
          <w:tcPr>
            <w:tcW w:w="709"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 п/п</w:t>
            </w:r>
          </w:p>
        </w:tc>
        <w:tc>
          <w:tcPr>
            <w:tcW w:w="2976"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Виды заимствований</w:t>
            </w:r>
          </w:p>
        </w:tc>
        <w:tc>
          <w:tcPr>
            <w:tcW w:w="4677" w:type="dxa"/>
            <w:gridSpan w:val="3"/>
          </w:tcPr>
          <w:p w:rsidR="00A95B7E" w:rsidRPr="003D7325" w:rsidRDefault="00A95B7E" w:rsidP="00A95B7E">
            <w:pPr>
              <w:jc w:val="center"/>
              <w:outlineLvl w:val="0"/>
              <w:rPr>
                <w:iCs/>
                <w:sz w:val="28"/>
                <w:szCs w:val="28"/>
                <w:lang w:eastAsia="en-US"/>
              </w:rPr>
            </w:pPr>
            <w:r w:rsidRPr="003D7325">
              <w:rPr>
                <w:iCs/>
                <w:sz w:val="28"/>
                <w:szCs w:val="28"/>
                <w:lang w:eastAsia="en-US"/>
              </w:rPr>
              <w:t xml:space="preserve">Объем привлечения средств </w:t>
            </w:r>
          </w:p>
          <w:p w:rsidR="00A95B7E" w:rsidRPr="003D7325" w:rsidRDefault="00A95B7E" w:rsidP="00A95B7E">
            <w:pPr>
              <w:jc w:val="center"/>
              <w:outlineLvl w:val="0"/>
              <w:rPr>
                <w:iCs/>
                <w:sz w:val="28"/>
                <w:szCs w:val="28"/>
                <w:lang w:eastAsia="en-US"/>
              </w:rPr>
            </w:pPr>
            <w:r w:rsidRPr="003D7325">
              <w:rPr>
                <w:iCs/>
                <w:sz w:val="28"/>
                <w:szCs w:val="28"/>
                <w:lang w:eastAsia="en-US"/>
              </w:rPr>
              <w:t>(тыс. рублей)</w:t>
            </w:r>
          </w:p>
        </w:tc>
      </w:tr>
      <w:tr w:rsidR="00A95B7E" w:rsidRPr="003D7325" w:rsidTr="00A95B7E">
        <w:trPr>
          <w:trHeight w:val="322"/>
        </w:trPr>
        <w:tc>
          <w:tcPr>
            <w:tcW w:w="709" w:type="dxa"/>
            <w:vMerge/>
          </w:tcPr>
          <w:p w:rsidR="00A95B7E" w:rsidRPr="003D7325" w:rsidRDefault="00A95B7E" w:rsidP="00A95B7E">
            <w:pPr>
              <w:jc w:val="center"/>
              <w:outlineLvl w:val="0"/>
              <w:rPr>
                <w:iCs/>
                <w:sz w:val="28"/>
                <w:szCs w:val="28"/>
                <w:lang w:eastAsia="en-US"/>
              </w:rPr>
            </w:pPr>
          </w:p>
        </w:tc>
        <w:tc>
          <w:tcPr>
            <w:tcW w:w="2976" w:type="dxa"/>
            <w:vMerge/>
          </w:tcPr>
          <w:p w:rsidR="00A95B7E" w:rsidRPr="003D7325" w:rsidRDefault="00A95B7E" w:rsidP="00A95B7E">
            <w:pPr>
              <w:jc w:val="center"/>
              <w:outlineLvl w:val="0"/>
              <w:rPr>
                <w:iCs/>
                <w:sz w:val="28"/>
                <w:szCs w:val="28"/>
                <w:lang w:eastAsia="en-US"/>
              </w:rPr>
            </w:pPr>
          </w:p>
        </w:tc>
        <w:tc>
          <w:tcPr>
            <w:tcW w:w="1559"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2020 год</w:t>
            </w:r>
          </w:p>
        </w:tc>
        <w:tc>
          <w:tcPr>
            <w:tcW w:w="1559"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2021 год</w:t>
            </w:r>
          </w:p>
        </w:tc>
        <w:tc>
          <w:tcPr>
            <w:tcW w:w="1559"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w:t>
            </w:r>
            <w:r w:rsidRPr="003D7325">
              <w:rPr>
                <w:iCs/>
                <w:sz w:val="28"/>
                <w:szCs w:val="28"/>
                <w:lang w:val="en-US" w:eastAsia="en-US"/>
              </w:rPr>
              <w:t>2</w:t>
            </w:r>
            <w:r w:rsidRPr="003D7325">
              <w:rPr>
                <w:iCs/>
                <w:sz w:val="28"/>
                <w:szCs w:val="28"/>
                <w:lang w:eastAsia="en-US"/>
              </w:rPr>
              <w:t>2 год</w:t>
            </w:r>
          </w:p>
        </w:tc>
      </w:tr>
      <w:tr w:rsidR="00A95B7E" w:rsidRPr="003D7325" w:rsidTr="00A95B7E">
        <w:tc>
          <w:tcPr>
            <w:tcW w:w="70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2976"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59" w:type="dxa"/>
            <w:vAlign w:val="center"/>
          </w:tcPr>
          <w:p w:rsidR="00A95B7E" w:rsidRPr="003D7325" w:rsidRDefault="00A95B7E" w:rsidP="00A95B7E">
            <w:pPr>
              <w:jc w:val="center"/>
              <w:rPr>
                <w:sz w:val="28"/>
                <w:szCs w:val="28"/>
                <w:lang w:eastAsia="en-US"/>
              </w:rPr>
            </w:pPr>
            <w:r w:rsidRPr="003D7325">
              <w:rPr>
                <w:sz w:val="28"/>
                <w:szCs w:val="28"/>
                <w:lang w:eastAsia="en-US"/>
              </w:rPr>
              <w:t>-</w:t>
            </w:r>
          </w:p>
        </w:tc>
        <w:tc>
          <w:tcPr>
            <w:tcW w:w="1559" w:type="dxa"/>
            <w:vAlign w:val="center"/>
          </w:tcPr>
          <w:p w:rsidR="00A95B7E" w:rsidRPr="003D7325" w:rsidRDefault="00A95B7E" w:rsidP="00A95B7E">
            <w:pPr>
              <w:jc w:val="center"/>
              <w:rPr>
                <w:sz w:val="28"/>
                <w:szCs w:val="28"/>
                <w:lang w:eastAsia="en-US"/>
              </w:rPr>
            </w:pPr>
            <w:r w:rsidRPr="003D7325">
              <w:rPr>
                <w:sz w:val="28"/>
                <w:szCs w:val="28"/>
                <w:lang w:eastAsia="en-US"/>
              </w:rPr>
              <w:t>-</w:t>
            </w:r>
          </w:p>
        </w:tc>
        <w:tc>
          <w:tcPr>
            <w:tcW w:w="1559" w:type="dxa"/>
            <w:vAlign w:val="center"/>
          </w:tcPr>
          <w:p w:rsidR="00A95B7E" w:rsidRPr="003D7325" w:rsidRDefault="00A95B7E" w:rsidP="00A95B7E">
            <w:pPr>
              <w:jc w:val="center"/>
              <w:rPr>
                <w:sz w:val="28"/>
                <w:szCs w:val="28"/>
                <w:lang w:eastAsia="en-US"/>
              </w:rPr>
            </w:pPr>
            <w:r w:rsidRPr="003D7325">
              <w:rPr>
                <w:sz w:val="28"/>
                <w:szCs w:val="28"/>
                <w:lang w:eastAsia="en-US"/>
              </w:rPr>
              <w:t>-</w:t>
            </w:r>
          </w:p>
        </w:tc>
      </w:tr>
      <w:tr w:rsidR="00A95B7E" w:rsidRPr="003D7325" w:rsidTr="00A95B7E">
        <w:tc>
          <w:tcPr>
            <w:tcW w:w="709" w:type="dxa"/>
          </w:tcPr>
          <w:p w:rsidR="00A95B7E" w:rsidRPr="003D7325" w:rsidRDefault="00A95B7E" w:rsidP="00A95B7E">
            <w:pPr>
              <w:jc w:val="center"/>
              <w:outlineLvl w:val="0"/>
              <w:rPr>
                <w:iCs/>
                <w:sz w:val="28"/>
                <w:szCs w:val="28"/>
                <w:lang w:eastAsia="en-US"/>
              </w:rPr>
            </w:pPr>
          </w:p>
        </w:tc>
        <w:tc>
          <w:tcPr>
            <w:tcW w:w="2976" w:type="dxa"/>
          </w:tcPr>
          <w:p w:rsidR="00A95B7E" w:rsidRPr="003D7325" w:rsidRDefault="00A95B7E" w:rsidP="00A95B7E">
            <w:pPr>
              <w:outlineLvl w:val="0"/>
              <w:rPr>
                <w:iCs/>
                <w:sz w:val="28"/>
                <w:szCs w:val="28"/>
                <w:lang w:eastAsia="en-US"/>
              </w:rPr>
            </w:pPr>
            <w:r w:rsidRPr="003D7325">
              <w:rPr>
                <w:iCs/>
                <w:sz w:val="28"/>
                <w:szCs w:val="28"/>
                <w:lang w:eastAsia="en-US"/>
              </w:rPr>
              <w:t>ИТОГО</w:t>
            </w:r>
          </w:p>
        </w:tc>
        <w:tc>
          <w:tcPr>
            <w:tcW w:w="155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5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5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r>
    </w:tbl>
    <w:p w:rsidR="00A95B7E" w:rsidRPr="003D7325" w:rsidRDefault="00A95B7E" w:rsidP="00A95B7E">
      <w:pPr>
        <w:autoSpaceDE w:val="0"/>
        <w:autoSpaceDN w:val="0"/>
        <w:adjustRightInd w:val="0"/>
        <w:jc w:val="both"/>
        <w:rPr>
          <w:iCs/>
          <w:sz w:val="28"/>
          <w:szCs w:val="28"/>
          <w:lang w:eastAsia="en-US"/>
        </w:rPr>
      </w:pPr>
    </w:p>
    <w:p w:rsidR="00A95B7E" w:rsidRPr="003D7325" w:rsidRDefault="00A95B7E" w:rsidP="00A95B7E">
      <w:pPr>
        <w:autoSpaceDE w:val="0"/>
        <w:autoSpaceDN w:val="0"/>
        <w:adjustRightInd w:val="0"/>
        <w:jc w:val="center"/>
        <w:outlineLvl w:val="0"/>
        <w:rPr>
          <w:b/>
          <w:iCs/>
          <w:sz w:val="28"/>
          <w:szCs w:val="28"/>
          <w:lang w:eastAsia="en-US"/>
        </w:rPr>
      </w:pPr>
      <w:r w:rsidRPr="003D7325">
        <w:rPr>
          <w:b/>
          <w:iCs/>
          <w:sz w:val="28"/>
          <w:szCs w:val="28"/>
          <w:lang w:eastAsia="en-US"/>
        </w:rPr>
        <w:t>2. Погашение заимствований в 2020</w:t>
      </w:r>
      <w:r w:rsidRPr="003D7325">
        <w:rPr>
          <w:b/>
          <w:iCs/>
          <w:sz w:val="28"/>
          <w:szCs w:val="28"/>
          <w:lang w:val="en-US" w:eastAsia="en-US"/>
        </w:rPr>
        <w:t xml:space="preserve"> </w:t>
      </w:r>
      <w:r w:rsidRPr="003D7325">
        <w:rPr>
          <w:b/>
          <w:iCs/>
          <w:sz w:val="28"/>
          <w:szCs w:val="28"/>
          <w:lang w:eastAsia="en-US"/>
        </w:rPr>
        <w:t>-</w:t>
      </w:r>
      <w:r w:rsidRPr="003D7325">
        <w:rPr>
          <w:b/>
          <w:iCs/>
          <w:sz w:val="28"/>
          <w:szCs w:val="28"/>
          <w:lang w:val="en-US" w:eastAsia="en-US"/>
        </w:rPr>
        <w:t xml:space="preserve"> </w:t>
      </w:r>
      <w:r w:rsidRPr="003D7325">
        <w:rPr>
          <w:b/>
          <w:iCs/>
          <w:sz w:val="28"/>
          <w:szCs w:val="28"/>
          <w:lang w:eastAsia="en-US"/>
        </w:rPr>
        <w:t>20</w:t>
      </w:r>
      <w:r w:rsidRPr="003D7325">
        <w:rPr>
          <w:b/>
          <w:iCs/>
          <w:sz w:val="28"/>
          <w:szCs w:val="28"/>
          <w:lang w:val="en-US" w:eastAsia="en-US"/>
        </w:rPr>
        <w:t>2</w:t>
      </w:r>
      <w:r w:rsidRPr="003D7325">
        <w:rPr>
          <w:b/>
          <w:iCs/>
          <w:sz w:val="28"/>
          <w:szCs w:val="28"/>
          <w:lang w:eastAsia="en-US"/>
        </w:rPr>
        <w:t>2 годах</w:t>
      </w:r>
    </w:p>
    <w:p w:rsidR="00A95B7E" w:rsidRPr="003D7325" w:rsidRDefault="00A95B7E" w:rsidP="00A95B7E">
      <w:pPr>
        <w:autoSpaceDE w:val="0"/>
        <w:autoSpaceDN w:val="0"/>
        <w:adjustRightInd w:val="0"/>
        <w:rPr>
          <w:iCs/>
          <w:sz w:val="28"/>
          <w:szCs w:val="28"/>
          <w:lang w:eastAsia="en-US"/>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A95B7E" w:rsidRPr="003D7325" w:rsidTr="00A95B7E">
        <w:tc>
          <w:tcPr>
            <w:tcW w:w="709"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 п/п</w:t>
            </w:r>
          </w:p>
        </w:tc>
        <w:tc>
          <w:tcPr>
            <w:tcW w:w="2976" w:type="dxa"/>
            <w:vMerge w:val="restart"/>
          </w:tcPr>
          <w:p w:rsidR="00A95B7E" w:rsidRPr="003D7325" w:rsidRDefault="00A95B7E" w:rsidP="00A95B7E">
            <w:pPr>
              <w:jc w:val="center"/>
              <w:outlineLvl w:val="0"/>
              <w:rPr>
                <w:iCs/>
                <w:sz w:val="28"/>
                <w:szCs w:val="28"/>
                <w:lang w:eastAsia="en-US"/>
              </w:rPr>
            </w:pPr>
            <w:r w:rsidRPr="003D7325">
              <w:rPr>
                <w:iCs/>
                <w:sz w:val="28"/>
                <w:szCs w:val="28"/>
                <w:lang w:eastAsia="en-US"/>
              </w:rPr>
              <w:t>Виды заимствований</w:t>
            </w:r>
          </w:p>
        </w:tc>
        <w:tc>
          <w:tcPr>
            <w:tcW w:w="4678" w:type="dxa"/>
            <w:gridSpan w:val="3"/>
          </w:tcPr>
          <w:p w:rsidR="00A95B7E" w:rsidRPr="003D7325" w:rsidRDefault="00A95B7E" w:rsidP="00A95B7E">
            <w:pPr>
              <w:jc w:val="center"/>
              <w:outlineLvl w:val="0"/>
              <w:rPr>
                <w:iCs/>
                <w:sz w:val="28"/>
                <w:szCs w:val="28"/>
                <w:lang w:eastAsia="en-US"/>
              </w:rPr>
            </w:pPr>
            <w:r w:rsidRPr="003D7325">
              <w:rPr>
                <w:iCs/>
                <w:sz w:val="28"/>
                <w:szCs w:val="28"/>
                <w:lang w:eastAsia="en-US"/>
              </w:rPr>
              <w:t>Объем погашения средств</w:t>
            </w:r>
          </w:p>
          <w:p w:rsidR="00A95B7E" w:rsidRPr="003D7325" w:rsidRDefault="00A95B7E" w:rsidP="00A95B7E">
            <w:pPr>
              <w:jc w:val="center"/>
              <w:outlineLvl w:val="0"/>
              <w:rPr>
                <w:iCs/>
                <w:sz w:val="28"/>
                <w:szCs w:val="28"/>
                <w:lang w:eastAsia="en-US"/>
              </w:rPr>
            </w:pPr>
            <w:r w:rsidRPr="003D7325">
              <w:rPr>
                <w:iCs/>
                <w:sz w:val="28"/>
                <w:szCs w:val="28"/>
                <w:lang w:eastAsia="en-US"/>
              </w:rPr>
              <w:t>(тыс. руб.)</w:t>
            </w:r>
          </w:p>
        </w:tc>
      </w:tr>
      <w:tr w:rsidR="00A95B7E" w:rsidRPr="003D7325" w:rsidTr="00A95B7E">
        <w:tc>
          <w:tcPr>
            <w:tcW w:w="709" w:type="dxa"/>
            <w:vMerge/>
          </w:tcPr>
          <w:p w:rsidR="00A95B7E" w:rsidRPr="003D7325" w:rsidRDefault="00A95B7E" w:rsidP="00A95B7E">
            <w:pPr>
              <w:jc w:val="center"/>
              <w:outlineLvl w:val="0"/>
              <w:rPr>
                <w:iCs/>
                <w:sz w:val="28"/>
                <w:szCs w:val="28"/>
                <w:lang w:eastAsia="en-US"/>
              </w:rPr>
            </w:pPr>
          </w:p>
        </w:tc>
        <w:tc>
          <w:tcPr>
            <w:tcW w:w="2976" w:type="dxa"/>
            <w:vMerge/>
          </w:tcPr>
          <w:p w:rsidR="00A95B7E" w:rsidRPr="003D7325" w:rsidRDefault="00A95B7E" w:rsidP="00A95B7E">
            <w:pPr>
              <w:jc w:val="center"/>
              <w:outlineLvl w:val="0"/>
              <w:rPr>
                <w:iCs/>
                <w:sz w:val="28"/>
                <w:szCs w:val="28"/>
                <w:lang w:eastAsia="en-US"/>
              </w:rPr>
            </w:pPr>
          </w:p>
        </w:tc>
        <w:tc>
          <w:tcPr>
            <w:tcW w:w="1560"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2020 год</w:t>
            </w:r>
          </w:p>
        </w:tc>
        <w:tc>
          <w:tcPr>
            <w:tcW w:w="1559"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2021 год</w:t>
            </w:r>
          </w:p>
        </w:tc>
        <w:tc>
          <w:tcPr>
            <w:tcW w:w="1559" w:type="dxa"/>
            <w:vAlign w:val="center"/>
          </w:tcPr>
          <w:p w:rsidR="00A95B7E" w:rsidRPr="003D7325" w:rsidRDefault="00A95B7E" w:rsidP="00A95B7E">
            <w:pPr>
              <w:jc w:val="center"/>
              <w:rPr>
                <w:rFonts w:ascii="Calibri" w:hAnsi="Calibri"/>
                <w:sz w:val="22"/>
                <w:szCs w:val="22"/>
                <w:lang w:eastAsia="en-US"/>
              </w:rPr>
            </w:pPr>
            <w:r w:rsidRPr="003D7325">
              <w:rPr>
                <w:iCs/>
                <w:sz w:val="28"/>
                <w:szCs w:val="28"/>
                <w:lang w:eastAsia="en-US"/>
              </w:rPr>
              <w:t>20</w:t>
            </w:r>
            <w:r w:rsidRPr="003D7325">
              <w:rPr>
                <w:iCs/>
                <w:sz w:val="28"/>
                <w:szCs w:val="28"/>
                <w:lang w:val="en-US" w:eastAsia="en-US"/>
              </w:rPr>
              <w:t>2</w:t>
            </w:r>
            <w:r w:rsidRPr="003D7325">
              <w:rPr>
                <w:iCs/>
                <w:sz w:val="28"/>
                <w:szCs w:val="28"/>
                <w:lang w:eastAsia="en-US"/>
              </w:rPr>
              <w:t>2 год</w:t>
            </w:r>
          </w:p>
        </w:tc>
      </w:tr>
      <w:tr w:rsidR="00A95B7E" w:rsidRPr="003D7325" w:rsidTr="00A95B7E">
        <w:tc>
          <w:tcPr>
            <w:tcW w:w="70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2976"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60"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5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5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r>
      <w:tr w:rsidR="00A95B7E" w:rsidRPr="003D7325" w:rsidTr="00A95B7E">
        <w:tc>
          <w:tcPr>
            <w:tcW w:w="709" w:type="dxa"/>
          </w:tcPr>
          <w:p w:rsidR="00A95B7E" w:rsidRPr="003D7325" w:rsidRDefault="00A95B7E" w:rsidP="00A95B7E">
            <w:pPr>
              <w:jc w:val="center"/>
              <w:outlineLvl w:val="0"/>
              <w:rPr>
                <w:iCs/>
                <w:sz w:val="28"/>
                <w:szCs w:val="28"/>
                <w:lang w:eastAsia="en-US"/>
              </w:rPr>
            </w:pPr>
          </w:p>
        </w:tc>
        <w:tc>
          <w:tcPr>
            <w:tcW w:w="2976" w:type="dxa"/>
          </w:tcPr>
          <w:p w:rsidR="00A95B7E" w:rsidRPr="003D7325" w:rsidRDefault="00A95B7E" w:rsidP="00A95B7E">
            <w:pPr>
              <w:outlineLvl w:val="0"/>
              <w:rPr>
                <w:iCs/>
                <w:sz w:val="28"/>
                <w:szCs w:val="28"/>
                <w:lang w:eastAsia="en-US"/>
              </w:rPr>
            </w:pPr>
            <w:r w:rsidRPr="003D7325">
              <w:rPr>
                <w:iCs/>
                <w:sz w:val="28"/>
                <w:szCs w:val="28"/>
                <w:lang w:eastAsia="en-US"/>
              </w:rPr>
              <w:t>ИТОГО</w:t>
            </w:r>
          </w:p>
        </w:tc>
        <w:tc>
          <w:tcPr>
            <w:tcW w:w="1560"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5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c>
          <w:tcPr>
            <w:tcW w:w="1559" w:type="dxa"/>
          </w:tcPr>
          <w:p w:rsidR="00A95B7E" w:rsidRPr="003D7325" w:rsidRDefault="00A95B7E" w:rsidP="00A95B7E">
            <w:pPr>
              <w:jc w:val="center"/>
              <w:outlineLvl w:val="0"/>
              <w:rPr>
                <w:iCs/>
                <w:sz w:val="28"/>
                <w:szCs w:val="28"/>
                <w:lang w:eastAsia="en-US"/>
              </w:rPr>
            </w:pPr>
            <w:r w:rsidRPr="003D7325">
              <w:rPr>
                <w:iCs/>
                <w:sz w:val="28"/>
                <w:szCs w:val="28"/>
                <w:lang w:eastAsia="en-US"/>
              </w:rPr>
              <w:t>-</w:t>
            </w:r>
          </w:p>
        </w:tc>
      </w:tr>
    </w:tbl>
    <w:p w:rsidR="00A95B7E" w:rsidRPr="003D7325" w:rsidRDefault="00A95B7E" w:rsidP="00A95B7E">
      <w:pPr>
        <w:autoSpaceDE w:val="0"/>
        <w:autoSpaceDN w:val="0"/>
        <w:adjustRightInd w:val="0"/>
        <w:jc w:val="both"/>
        <w:rPr>
          <w:iCs/>
          <w:sz w:val="28"/>
          <w:szCs w:val="28"/>
          <w:lang w:eastAsia="en-US"/>
        </w:rPr>
      </w:pPr>
    </w:p>
    <w:p w:rsidR="00A95B7E" w:rsidRPr="003D7325" w:rsidRDefault="00A95B7E" w:rsidP="00A95B7E">
      <w:pPr>
        <w:jc w:val="right"/>
        <w:rPr>
          <w:b/>
          <w:bCs/>
          <w:color w:val="000000"/>
          <w:sz w:val="24"/>
          <w:szCs w:val="24"/>
        </w:rPr>
      </w:pPr>
    </w:p>
    <w:p w:rsidR="00A95B7E" w:rsidRDefault="00A95B7E" w:rsidP="00A95B7E">
      <w:pPr>
        <w:sectPr w:rsidR="00A95B7E" w:rsidSect="00A95B7E">
          <w:pgSz w:w="11906" w:h="16838"/>
          <w:pgMar w:top="851" w:right="850" w:bottom="1134" w:left="1418" w:header="708" w:footer="708" w:gutter="0"/>
          <w:cols w:space="708"/>
          <w:docGrid w:linePitch="360"/>
        </w:sectPr>
      </w:pPr>
    </w:p>
    <w:p w:rsidR="00A95B7E" w:rsidRPr="003D7325" w:rsidRDefault="00A95B7E" w:rsidP="00A95B7E">
      <w:pPr>
        <w:widowControl w:val="0"/>
        <w:autoSpaceDE w:val="0"/>
        <w:autoSpaceDN w:val="0"/>
        <w:adjustRightInd w:val="0"/>
        <w:ind w:left="5387"/>
        <w:rPr>
          <w:sz w:val="24"/>
          <w:szCs w:val="24"/>
        </w:rPr>
      </w:pPr>
      <w:r w:rsidRPr="003D7325">
        <w:rPr>
          <w:sz w:val="24"/>
          <w:szCs w:val="24"/>
        </w:rPr>
        <w:lastRenderedPageBreak/>
        <w:t>Приложение 2</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к решению Совета депутатов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widowControl w:val="0"/>
        <w:autoSpaceDE w:val="0"/>
        <w:autoSpaceDN w:val="0"/>
        <w:adjustRightInd w:val="0"/>
        <w:ind w:left="5387"/>
        <w:rPr>
          <w:sz w:val="24"/>
          <w:szCs w:val="24"/>
        </w:rPr>
      </w:pPr>
      <w:r>
        <w:rPr>
          <w:sz w:val="24"/>
          <w:szCs w:val="24"/>
        </w:rPr>
        <w:t>от 19 ноября 2019 года № 47/2</w:t>
      </w:r>
    </w:p>
    <w:p w:rsidR="00A95B7E" w:rsidRPr="003D7325" w:rsidRDefault="00A95B7E" w:rsidP="00A95B7E">
      <w:pPr>
        <w:suppressAutoHyphens/>
        <w:jc w:val="center"/>
        <w:rPr>
          <w:b/>
          <w:sz w:val="16"/>
          <w:szCs w:val="16"/>
          <w:lang w:eastAsia="ar-SA"/>
        </w:rPr>
      </w:pPr>
    </w:p>
    <w:p w:rsidR="00A95B7E" w:rsidRPr="003D7325" w:rsidRDefault="00A95B7E" w:rsidP="00A95B7E">
      <w:pPr>
        <w:suppressAutoHyphens/>
        <w:jc w:val="center"/>
        <w:rPr>
          <w:b/>
          <w:sz w:val="24"/>
          <w:szCs w:val="24"/>
          <w:lang w:eastAsia="ar-SA"/>
        </w:rPr>
      </w:pPr>
      <w:r w:rsidRPr="003D7325">
        <w:rPr>
          <w:b/>
          <w:sz w:val="24"/>
          <w:szCs w:val="24"/>
          <w:lang w:eastAsia="ar-SA"/>
        </w:rPr>
        <w:t>Прогноз социально-экономического развития муниципального округа</w:t>
      </w:r>
    </w:p>
    <w:p w:rsidR="00A95B7E" w:rsidRPr="003D7325" w:rsidRDefault="00A95B7E" w:rsidP="00A95B7E">
      <w:pPr>
        <w:suppressAutoHyphens/>
        <w:jc w:val="center"/>
        <w:rPr>
          <w:sz w:val="24"/>
          <w:szCs w:val="24"/>
          <w:lang w:eastAsia="ar-SA"/>
        </w:rPr>
      </w:pPr>
      <w:r w:rsidRPr="003D7325">
        <w:rPr>
          <w:b/>
          <w:sz w:val="24"/>
          <w:szCs w:val="24"/>
          <w:lang w:eastAsia="ar-SA"/>
        </w:rPr>
        <w:t>Ломоносовский на 2020 год и плановый период 2021 и 2022 годов</w:t>
      </w:r>
    </w:p>
    <w:p w:rsidR="00A95B7E" w:rsidRPr="003D7325" w:rsidRDefault="00A95B7E" w:rsidP="00A95B7E">
      <w:pPr>
        <w:suppressAutoHyphens/>
        <w:jc w:val="both"/>
        <w:rPr>
          <w:sz w:val="16"/>
          <w:szCs w:val="16"/>
          <w:lang w:eastAsia="ar-SA"/>
        </w:rPr>
      </w:pPr>
    </w:p>
    <w:p w:rsidR="00A95B7E" w:rsidRPr="003D7325" w:rsidRDefault="00A95B7E" w:rsidP="00A95B7E">
      <w:pPr>
        <w:suppressAutoHyphens/>
        <w:ind w:firstLine="708"/>
        <w:jc w:val="both"/>
        <w:rPr>
          <w:sz w:val="24"/>
          <w:szCs w:val="24"/>
          <w:lang w:eastAsia="ar-SA"/>
        </w:rPr>
      </w:pPr>
      <w:r w:rsidRPr="003D7325">
        <w:rPr>
          <w:sz w:val="24"/>
          <w:szCs w:val="24"/>
          <w:lang w:eastAsia="ar-SA"/>
        </w:rPr>
        <w:t>Прогноз социально-экономического развития муниципального округа Ломоносовский на 2020 год и плановый период 2021 и 2022 годов (далее – прогноз социально-экономического развития) разработан в соответствии со статьей 173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Законами города Москвы от 06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Уставом муниципального округа Ломоносовский, Положением о бюджетном процессе в муниципальном округе Ломоносовский.</w:t>
      </w:r>
    </w:p>
    <w:p w:rsidR="00A95B7E" w:rsidRPr="003D7325" w:rsidRDefault="00A95B7E" w:rsidP="00A95B7E">
      <w:pPr>
        <w:suppressAutoHyphens/>
        <w:ind w:firstLine="708"/>
        <w:jc w:val="both"/>
        <w:rPr>
          <w:sz w:val="24"/>
          <w:szCs w:val="24"/>
          <w:lang w:eastAsia="ar-SA"/>
        </w:rPr>
      </w:pPr>
      <w:r w:rsidRPr="003D7325">
        <w:rPr>
          <w:sz w:val="24"/>
          <w:szCs w:val="24"/>
          <w:lang w:eastAsia="ar-SA"/>
        </w:rPr>
        <w:t>В прогнозе социально-экономического</w:t>
      </w:r>
      <w:r w:rsidRPr="003D7325">
        <w:rPr>
          <w:sz w:val="28"/>
          <w:szCs w:val="28"/>
          <w:lang w:eastAsia="ar-SA"/>
        </w:rPr>
        <w:t xml:space="preserve"> </w:t>
      </w:r>
      <w:r w:rsidRPr="003D7325">
        <w:rPr>
          <w:sz w:val="24"/>
          <w:szCs w:val="24"/>
          <w:lang w:eastAsia="ar-SA"/>
        </w:rPr>
        <w:t>развития</w:t>
      </w:r>
      <w:r w:rsidRPr="003D7325">
        <w:t xml:space="preserve"> </w:t>
      </w:r>
      <w:r w:rsidRPr="003D7325">
        <w:rPr>
          <w:sz w:val="24"/>
          <w:szCs w:val="24"/>
          <w:lang w:eastAsia="ar-SA"/>
        </w:rPr>
        <w:t>учитывается базовый сценарий прогноза социально-экономического развития города Москвы на 2020 год и плановый период 2021 и 2022 годов и основные направления бюджетной и налоговой политики на 2020 год и плановый период 2021 и 2022 годов, предусмотренные проектом Закона города Москвы «О бюджете города Москвы на 2020 год и плановый период 2021 и 2022 годов».</w:t>
      </w:r>
    </w:p>
    <w:p w:rsidR="00A95B7E" w:rsidRPr="003D7325" w:rsidRDefault="00A95B7E" w:rsidP="00A95B7E">
      <w:pPr>
        <w:suppressAutoHyphens/>
        <w:jc w:val="center"/>
        <w:rPr>
          <w:b/>
          <w:sz w:val="16"/>
          <w:szCs w:val="16"/>
          <w:lang w:eastAsia="ar-SA"/>
        </w:rPr>
      </w:pP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Основные задачи</w:t>
      </w:r>
    </w:p>
    <w:p w:rsidR="00A95B7E" w:rsidRPr="003D7325" w:rsidRDefault="00A95B7E" w:rsidP="00A95B7E">
      <w:pPr>
        <w:suppressAutoHyphens/>
        <w:ind w:firstLine="709"/>
        <w:contextualSpacing/>
        <w:jc w:val="both"/>
        <w:rPr>
          <w:sz w:val="24"/>
          <w:szCs w:val="24"/>
          <w:lang w:eastAsia="ar-SA"/>
        </w:rPr>
      </w:pPr>
      <w:r w:rsidRPr="003D7325">
        <w:rPr>
          <w:sz w:val="24"/>
          <w:szCs w:val="24"/>
          <w:lang w:eastAsia="ar-SA"/>
        </w:rPr>
        <w:t>Основными целями и задачами разработки прогноза социально-экономического развития муниципального округа Ломоносовский являются обеспечение планомерного и устойчивого развития территории муниципального округа, улучшение условий жизни его жителей.</w:t>
      </w:r>
    </w:p>
    <w:p w:rsidR="00A95B7E" w:rsidRPr="003D7325" w:rsidRDefault="00A95B7E" w:rsidP="00A95B7E">
      <w:pPr>
        <w:suppressAutoHyphens/>
        <w:ind w:firstLine="360"/>
        <w:contextualSpacing/>
        <w:jc w:val="both"/>
        <w:rPr>
          <w:sz w:val="24"/>
          <w:szCs w:val="24"/>
          <w:lang w:eastAsia="ar-SA"/>
        </w:rPr>
      </w:pPr>
      <w:r w:rsidRPr="003D7325">
        <w:rPr>
          <w:sz w:val="24"/>
          <w:szCs w:val="24"/>
          <w:lang w:eastAsia="ar-SA"/>
        </w:rPr>
        <w:t>Реализация поставленных задач обеспечивается в рамках решения вопросов местного значения.</w:t>
      </w:r>
    </w:p>
    <w:p w:rsidR="00A95B7E" w:rsidRPr="003D7325" w:rsidRDefault="00A95B7E" w:rsidP="00A95B7E">
      <w:pPr>
        <w:suppressAutoHyphens/>
        <w:ind w:firstLine="360"/>
        <w:contextualSpacing/>
        <w:jc w:val="both"/>
        <w:rPr>
          <w:sz w:val="16"/>
          <w:szCs w:val="16"/>
          <w:lang w:eastAsia="ar-SA"/>
        </w:rPr>
      </w:pP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Основные мероприятия прогноза социально-экономического развития</w:t>
      </w:r>
    </w:p>
    <w:p w:rsidR="00A95B7E" w:rsidRPr="003D7325" w:rsidRDefault="00A95B7E" w:rsidP="00A95B7E">
      <w:pPr>
        <w:suppressAutoHyphens/>
        <w:ind w:left="720"/>
        <w:contextualSpacing/>
        <w:rPr>
          <w:b/>
          <w:sz w:val="16"/>
          <w:szCs w:val="16"/>
          <w:lang w:eastAsia="ar-SA"/>
        </w:rPr>
      </w:pPr>
    </w:p>
    <w:p w:rsidR="00A95B7E" w:rsidRPr="003D7325" w:rsidRDefault="00A95B7E" w:rsidP="00A95B7E">
      <w:pPr>
        <w:widowControl w:val="0"/>
        <w:numPr>
          <w:ilvl w:val="0"/>
          <w:numId w:val="38"/>
        </w:numPr>
        <w:tabs>
          <w:tab w:val="left" w:pos="709"/>
        </w:tabs>
        <w:spacing w:after="60"/>
        <w:ind w:left="0" w:firstLine="426"/>
        <w:jc w:val="both"/>
        <w:rPr>
          <w:sz w:val="24"/>
          <w:szCs w:val="24"/>
          <w:lang w:eastAsia="ar-SA"/>
        </w:rPr>
      </w:pPr>
      <w:r w:rsidRPr="003D7325">
        <w:rPr>
          <w:sz w:val="24"/>
          <w:szCs w:val="24"/>
          <w:lang w:eastAsia="ar-SA"/>
        </w:rPr>
        <w:t>Проведение бюджетной и налоговой политики, соответствующее целям и задачам органов местного самоуправления.</w:t>
      </w:r>
    </w:p>
    <w:p w:rsidR="00A95B7E" w:rsidRPr="003D7325" w:rsidRDefault="00A95B7E" w:rsidP="00A95B7E">
      <w:pPr>
        <w:widowControl w:val="0"/>
        <w:numPr>
          <w:ilvl w:val="0"/>
          <w:numId w:val="38"/>
        </w:numPr>
        <w:tabs>
          <w:tab w:val="left" w:pos="709"/>
        </w:tabs>
        <w:spacing w:after="60"/>
        <w:ind w:left="0" w:firstLine="426"/>
        <w:jc w:val="both"/>
        <w:rPr>
          <w:sz w:val="24"/>
          <w:szCs w:val="24"/>
          <w:lang w:eastAsia="ar-SA"/>
        </w:rPr>
      </w:pPr>
      <w:r w:rsidRPr="003D7325">
        <w:rPr>
          <w:sz w:val="24"/>
          <w:szCs w:val="24"/>
          <w:lang w:eastAsia="ar-SA"/>
        </w:rPr>
        <w:t>Совершенствование бюджетного процесса, исполнение бюджета муниципального округа Ломоносовский.</w:t>
      </w:r>
    </w:p>
    <w:p w:rsidR="00A95B7E" w:rsidRPr="003D7325" w:rsidRDefault="00A95B7E" w:rsidP="00A95B7E">
      <w:pPr>
        <w:widowControl w:val="0"/>
        <w:numPr>
          <w:ilvl w:val="0"/>
          <w:numId w:val="38"/>
        </w:numPr>
        <w:tabs>
          <w:tab w:val="left" w:pos="709"/>
        </w:tabs>
        <w:spacing w:after="60"/>
        <w:ind w:left="0" w:firstLine="426"/>
        <w:jc w:val="both"/>
        <w:rPr>
          <w:sz w:val="24"/>
          <w:szCs w:val="24"/>
          <w:lang w:eastAsia="ar-SA"/>
        </w:rPr>
      </w:pPr>
      <w:r w:rsidRPr="003D7325">
        <w:rPr>
          <w:sz w:val="24"/>
          <w:szCs w:val="24"/>
          <w:lang w:eastAsia="ar-SA"/>
        </w:rPr>
        <w:t>Информирование жителей о деятельности органов местного самоуправления.</w:t>
      </w:r>
    </w:p>
    <w:p w:rsidR="00A95B7E" w:rsidRPr="003D7325" w:rsidRDefault="00A95B7E" w:rsidP="00A95B7E">
      <w:pPr>
        <w:widowControl w:val="0"/>
        <w:numPr>
          <w:ilvl w:val="0"/>
          <w:numId w:val="38"/>
        </w:numPr>
        <w:spacing w:after="60"/>
        <w:ind w:left="0" w:firstLine="426"/>
        <w:jc w:val="both"/>
        <w:rPr>
          <w:sz w:val="24"/>
          <w:szCs w:val="24"/>
          <w:lang w:eastAsia="ar-SA"/>
        </w:rPr>
      </w:pPr>
      <w:r w:rsidRPr="003D7325">
        <w:rPr>
          <w:sz w:val="24"/>
          <w:szCs w:val="24"/>
          <w:lang w:eastAsia="ar-SA"/>
        </w:rPr>
        <w:t>Установление местных праздников и организация местных праздничных и иных зрелищных мероприятий, развитие местных традиций и обрядов.</w:t>
      </w:r>
    </w:p>
    <w:p w:rsidR="00A95B7E" w:rsidRPr="003D7325" w:rsidRDefault="00A95B7E" w:rsidP="00A95B7E">
      <w:pPr>
        <w:widowControl w:val="0"/>
        <w:numPr>
          <w:ilvl w:val="0"/>
          <w:numId w:val="38"/>
        </w:numPr>
        <w:spacing w:after="60"/>
        <w:ind w:left="0" w:firstLine="426"/>
        <w:jc w:val="both"/>
        <w:rPr>
          <w:sz w:val="24"/>
          <w:szCs w:val="24"/>
          <w:lang w:eastAsia="ar-SA"/>
        </w:rPr>
      </w:pPr>
      <w:r w:rsidRPr="003D7325">
        <w:rPr>
          <w:sz w:val="24"/>
          <w:szCs w:val="24"/>
          <w:lang w:eastAsia="ar-SA"/>
        </w:rPr>
        <w:t>Взаимодействие с органами исполнительной власти.</w:t>
      </w:r>
    </w:p>
    <w:p w:rsidR="00A95B7E" w:rsidRPr="003D7325" w:rsidRDefault="00A95B7E" w:rsidP="00A95B7E">
      <w:pPr>
        <w:widowControl w:val="0"/>
        <w:numPr>
          <w:ilvl w:val="0"/>
          <w:numId w:val="38"/>
        </w:numPr>
        <w:spacing w:after="60"/>
        <w:ind w:left="0" w:firstLine="426"/>
        <w:jc w:val="both"/>
        <w:rPr>
          <w:sz w:val="24"/>
          <w:szCs w:val="24"/>
          <w:lang w:eastAsia="ar-SA"/>
        </w:rPr>
      </w:pPr>
      <w:r w:rsidRPr="003D7325">
        <w:rPr>
          <w:sz w:val="24"/>
          <w:szCs w:val="24"/>
          <w:lang w:eastAsia="ar-SA"/>
        </w:rPr>
        <w:t>Взаимодействие с общественными объединениями и организациями.</w:t>
      </w:r>
    </w:p>
    <w:p w:rsidR="00A95B7E" w:rsidRPr="003D7325" w:rsidRDefault="00A95B7E" w:rsidP="00A95B7E">
      <w:pPr>
        <w:widowControl w:val="0"/>
        <w:numPr>
          <w:ilvl w:val="0"/>
          <w:numId w:val="38"/>
        </w:numPr>
        <w:spacing w:after="60"/>
        <w:ind w:left="0" w:firstLine="426"/>
        <w:jc w:val="both"/>
        <w:rPr>
          <w:sz w:val="24"/>
          <w:szCs w:val="24"/>
          <w:lang w:eastAsia="ar-SA"/>
        </w:rPr>
      </w:pPr>
      <w:r w:rsidRPr="003D7325">
        <w:rPr>
          <w:sz w:val="24"/>
          <w:szCs w:val="24"/>
          <w:lang w:eastAsia="ar-SA"/>
        </w:rPr>
        <w:t>Оказание муниципальных услуг:</w:t>
      </w:r>
    </w:p>
    <w:p w:rsidR="00A95B7E" w:rsidRPr="003D7325" w:rsidRDefault="00A95B7E" w:rsidP="00A95B7E">
      <w:pPr>
        <w:widowControl w:val="0"/>
        <w:tabs>
          <w:tab w:val="left" w:pos="1460"/>
        </w:tabs>
        <w:spacing w:after="60"/>
        <w:ind w:firstLine="709"/>
        <w:jc w:val="both"/>
        <w:rPr>
          <w:sz w:val="24"/>
          <w:szCs w:val="24"/>
          <w:lang w:eastAsia="ar-SA"/>
        </w:rPr>
      </w:pPr>
      <w:r w:rsidRPr="003D7325">
        <w:rPr>
          <w:sz w:val="24"/>
          <w:szCs w:val="24"/>
          <w:lang w:eastAsia="ar-SA"/>
        </w:rPr>
        <w:t>- по регистрации уставов территориальных общественных самоуправлений;</w:t>
      </w:r>
    </w:p>
    <w:p w:rsidR="00A95B7E" w:rsidRPr="003D7325" w:rsidRDefault="00A95B7E" w:rsidP="00A95B7E">
      <w:pPr>
        <w:widowControl w:val="0"/>
        <w:tabs>
          <w:tab w:val="left" w:pos="1460"/>
        </w:tabs>
        <w:spacing w:after="60"/>
        <w:ind w:firstLine="709"/>
        <w:jc w:val="both"/>
        <w:rPr>
          <w:sz w:val="24"/>
          <w:szCs w:val="24"/>
          <w:lang w:eastAsia="ar-SA"/>
        </w:rPr>
      </w:pPr>
      <w:r w:rsidRPr="003D7325">
        <w:rPr>
          <w:sz w:val="24"/>
          <w:szCs w:val="24"/>
          <w:lang w:eastAsia="ar-SA"/>
        </w:rPr>
        <w:t>- по регистрации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регистрации факта прекращения трудового договора;</w:t>
      </w:r>
    </w:p>
    <w:p w:rsidR="00A95B7E" w:rsidRPr="003D7325" w:rsidRDefault="00A95B7E" w:rsidP="00A95B7E">
      <w:pPr>
        <w:widowControl w:val="0"/>
        <w:tabs>
          <w:tab w:val="left" w:pos="1460"/>
        </w:tabs>
        <w:spacing w:after="60"/>
        <w:ind w:firstLine="709"/>
        <w:jc w:val="both"/>
        <w:rPr>
          <w:sz w:val="24"/>
          <w:szCs w:val="24"/>
          <w:lang w:eastAsia="ar-SA"/>
        </w:rPr>
      </w:pPr>
      <w:r w:rsidRPr="003D7325">
        <w:rPr>
          <w:sz w:val="24"/>
          <w:szCs w:val="24"/>
          <w:lang w:eastAsia="ar-SA"/>
        </w:rPr>
        <w:t>- по выдаче разрешения на вступление в брак лицам, достигшим возраста шестнадцати лет.</w:t>
      </w:r>
    </w:p>
    <w:p w:rsidR="00A95B7E" w:rsidRPr="003D7325" w:rsidRDefault="00A95B7E" w:rsidP="00A95B7E">
      <w:pPr>
        <w:widowControl w:val="0"/>
        <w:tabs>
          <w:tab w:val="left" w:pos="1460"/>
        </w:tabs>
        <w:spacing w:after="60"/>
        <w:ind w:firstLine="426"/>
        <w:jc w:val="both"/>
        <w:rPr>
          <w:sz w:val="24"/>
          <w:szCs w:val="24"/>
          <w:lang w:eastAsia="ar-SA"/>
        </w:rPr>
      </w:pPr>
      <w:r w:rsidRPr="003D7325">
        <w:rPr>
          <w:sz w:val="24"/>
          <w:szCs w:val="24"/>
          <w:lang w:eastAsia="ar-SA"/>
        </w:rPr>
        <w:sym w:font="Wingdings 2" w:char="F097"/>
      </w:r>
      <w:r w:rsidRPr="003D7325">
        <w:rPr>
          <w:sz w:val="24"/>
          <w:szCs w:val="24"/>
          <w:lang w:eastAsia="ar-SA"/>
        </w:rPr>
        <w:t xml:space="preserve"> Реализация Закона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w:t>
      </w: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Совершенствование бюджетного процесса в муниципальном округе Ломоносовский</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39"/>
        <w:gridCol w:w="2268"/>
        <w:gridCol w:w="2268"/>
      </w:tblGrid>
      <w:tr w:rsidR="00A95B7E" w:rsidRPr="003D7325" w:rsidTr="00A95B7E">
        <w:trPr>
          <w:trHeight w:val="564"/>
        </w:trPr>
        <w:tc>
          <w:tcPr>
            <w:tcW w:w="534" w:type="dxa"/>
          </w:tcPr>
          <w:p w:rsidR="00A95B7E" w:rsidRPr="003D7325" w:rsidRDefault="00A95B7E" w:rsidP="00A95B7E">
            <w:pPr>
              <w:suppressAutoHyphens/>
              <w:ind w:left="-180"/>
              <w:jc w:val="center"/>
              <w:rPr>
                <w:bCs/>
                <w:sz w:val="24"/>
                <w:szCs w:val="24"/>
                <w:lang w:eastAsia="ar-SA"/>
              </w:rPr>
            </w:pPr>
            <w:r w:rsidRPr="003D7325">
              <w:rPr>
                <w:bCs/>
                <w:sz w:val="24"/>
                <w:szCs w:val="24"/>
                <w:lang w:eastAsia="ar-SA"/>
              </w:rPr>
              <w:t>№ п/п</w:t>
            </w:r>
          </w:p>
        </w:tc>
        <w:tc>
          <w:tcPr>
            <w:tcW w:w="4839" w:type="dxa"/>
            <w:shd w:val="clear" w:color="auto" w:fill="auto"/>
            <w:vAlign w:val="center"/>
          </w:tcPr>
          <w:p w:rsidR="00A95B7E" w:rsidRPr="003D7325" w:rsidRDefault="00A95B7E" w:rsidP="00A95B7E">
            <w:pPr>
              <w:suppressAutoHyphens/>
              <w:jc w:val="center"/>
              <w:rPr>
                <w:sz w:val="24"/>
                <w:szCs w:val="24"/>
                <w:lang w:eastAsia="ar-SA"/>
              </w:rPr>
            </w:pPr>
            <w:r w:rsidRPr="003D7325">
              <w:rPr>
                <w:bCs/>
                <w:sz w:val="24"/>
                <w:szCs w:val="24"/>
                <w:lang w:eastAsia="ar-SA"/>
              </w:rPr>
              <w:t>Мероприятие</w:t>
            </w:r>
          </w:p>
        </w:tc>
        <w:tc>
          <w:tcPr>
            <w:tcW w:w="2268" w:type="dxa"/>
            <w:shd w:val="clear" w:color="auto" w:fill="auto"/>
            <w:vAlign w:val="center"/>
          </w:tcPr>
          <w:p w:rsidR="00A95B7E" w:rsidRPr="003D7325" w:rsidRDefault="00A95B7E" w:rsidP="00A95B7E">
            <w:pPr>
              <w:suppressAutoHyphens/>
              <w:jc w:val="center"/>
              <w:rPr>
                <w:sz w:val="24"/>
                <w:szCs w:val="24"/>
                <w:lang w:eastAsia="ar-SA"/>
              </w:rPr>
            </w:pPr>
            <w:r w:rsidRPr="003D7325">
              <w:rPr>
                <w:bCs/>
                <w:sz w:val="24"/>
                <w:szCs w:val="24"/>
                <w:lang w:eastAsia="ar-SA"/>
              </w:rPr>
              <w:t>Срок исполнения</w:t>
            </w:r>
          </w:p>
        </w:tc>
        <w:tc>
          <w:tcPr>
            <w:tcW w:w="2268" w:type="dxa"/>
            <w:shd w:val="clear" w:color="auto" w:fill="auto"/>
            <w:vAlign w:val="center"/>
          </w:tcPr>
          <w:p w:rsidR="00A95B7E" w:rsidRPr="003D7325" w:rsidRDefault="00A95B7E" w:rsidP="00A95B7E">
            <w:pPr>
              <w:suppressAutoHyphens/>
              <w:jc w:val="center"/>
              <w:rPr>
                <w:sz w:val="24"/>
                <w:szCs w:val="24"/>
                <w:lang w:eastAsia="ar-SA"/>
              </w:rPr>
            </w:pPr>
            <w:r w:rsidRPr="003D7325">
              <w:rPr>
                <w:bCs/>
                <w:sz w:val="24"/>
                <w:szCs w:val="24"/>
                <w:lang w:eastAsia="ar-SA"/>
              </w:rPr>
              <w:t>Ответственные</w:t>
            </w:r>
          </w:p>
        </w:tc>
      </w:tr>
      <w:tr w:rsidR="00A95B7E" w:rsidRPr="003D7325" w:rsidTr="00A95B7E">
        <w:tc>
          <w:tcPr>
            <w:tcW w:w="534" w:type="dxa"/>
            <w:tcBorders>
              <w:bottom w:val="single" w:sz="4" w:space="0" w:color="auto"/>
            </w:tcBorders>
          </w:tcPr>
          <w:p w:rsidR="00A95B7E" w:rsidRPr="003D7325" w:rsidRDefault="00A95B7E" w:rsidP="00A95B7E">
            <w:pPr>
              <w:spacing w:before="60" w:after="60"/>
              <w:rPr>
                <w:sz w:val="22"/>
                <w:szCs w:val="22"/>
                <w:lang w:eastAsia="ar-SA"/>
              </w:rPr>
            </w:pPr>
            <w:r w:rsidRPr="003D7325">
              <w:rPr>
                <w:sz w:val="22"/>
                <w:szCs w:val="22"/>
                <w:lang w:eastAsia="ar-SA"/>
              </w:rPr>
              <w:lastRenderedPageBreak/>
              <w:t>1</w:t>
            </w:r>
          </w:p>
        </w:tc>
        <w:tc>
          <w:tcPr>
            <w:tcW w:w="4839" w:type="dxa"/>
            <w:tcBorders>
              <w:bottom w:val="single" w:sz="4" w:space="0" w:color="auto"/>
            </w:tcBorders>
            <w:shd w:val="clear" w:color="auto" w:fill="auto"/>
            <w:vAlign w:val="bottom"/>
          </w:tcPr>
          <w:p w:rsidR="00A95B7E" w:rsidRPr="003D7325" w:rsidRDefault="00A95B7E" w:rsidP="00A95B7E">
            <w:pPr>
              <w:widowControl w:val="0"/>
              <w:spacing w:before="60" w:after="60"/>
              <w:jc w:val="both"/>
              <w:rPr>
                <w:sz w:val="22"/>
                <w:szCs w:val="22"/>
                <w:lang w:eastAsia="ar-SA"/>
              </w:rPr>
            </w:pPr>
            <w:r w:rsidRPr="003D7325">
              <w:rPr>
                <w:sz w:val="22"/>
                <w:szCs w:val="22"/>
                <w:lang w:eastAsia="ar-SA"/>
              </w:rPr>
              <w:t>Формирование проекта местного бюджета на очередной финансовый год и плановый период на основании Бюджетного кодекса РФ и в соответствии с Положением о бюджетном процессе в муниципальном округе Ломоносовский</w:t>
            </w:r>
          </w:p>
        </w:tc>
        <w:tc>
          <w:tcPr>
            <w:tcW w:w="2268" w:type="dxa"/>
            <w:shd w:val="clear" w:color="auto" w:fill="auto"/>
            <w:vAlign w:val="center"/>
          </w:tcPr>
          <w:p w:rsidR="00A95B7E" w:rsidRPr="003D7325" w:rsidRDefault="00A95B7E" w:rsidP="00A95B7E">
            <w:pPr>
              <w:widowControl w:val="0"/>
              <w:spacing w:line="220" w:lineRule="exact"/>
              <w:jc w:val="center"/>
              <w:rPr>
                <w:sz w:val="22"/>
                <w:szCs w:val="22"/>
                <w:lang w:eastAsia="ar-SA"/>
              </w:rPr>
            </w:pPr>
            <w:r w:rsidRPr="003D7325">
              <w:rPr>
                <w:sz w:val="22"/>
                <w:szCs w:val="22"/>
                <w:lang w:eastAsia="ar-SA"/>
              </w:rPr>
              <w:t>октябрь-ноябрь</w:t>
            </w:r>
          </w:p>
        </w:tc>
        <w:tc>
          <w:tcPr>
            <w:tcW w:w="2268" w:type="dxa"/>
            <w:shd w:val="clear" w:color="auto" w:fill="auto"/>
            <w:vAlign w:val="center"/>
          </w:tcPr>
          <w:p w:rsidR="00A95B7E" w:rsidRPr="003D7325" w:rsidRDefault="00A95B7E" w:rsidP="00A95B7E">
            <w:pPr>
              <w:widowControl w:val="0"/>
              <w:spacing w:before="60" w:after="60"/>
              <w:jc w:val="both"/>
              <w:rPr>
                <w:sz w:val="22"/>
                <w:szCs w:val="22"/>
                <w:lang w:eastAsia="ar-SA"/>
              </w:rPr>
            </w:pPr>
            <w:r w:rsidRPr="003D7325">
              <w:rPr>
                <w:sz w:val="22"/>
                <w:szCs w:val="22"/>
                <w:lang w:eastAsia="ar-SA"/>
              </w:rPr>
              <w:t>Глава администрации</w:t>
            </w:r>
          </w:p>
          <w:p w:rsidR="00A95B7E" w:rsidRPr="003D7325" w:rsidRDefault="00A95B7E" w:rsidP="00A95B7E">
            <w:pPr>
              <w:jc w:val="both"/>
              <w:rPr>
                <w:sz w:val="22"/>
                <w:szCs w:val="22"/>
                <w:lang w:eastAsia="ar-SA"/>
              </w:rPr>
            </w:pPr>
            <w:r w:rsidRPr="003D7325">
              <w:rPr>
                <w:sz w:val="22"/>
                <w:szCs w:val="22"/>
                <w:lang w:eastAsia="ar-SA"/>
              </w:rPr>
              <w:t>Главный бухгалтер</w:t>
            </w:r>
          </w:p>
        </w:tc>
      </w:tr>
      <w:tr w:rsidR="00A95B7E" w:rsidRPr="003D7325" w:rsidTr="00A95B7E">
        <w:tc>
          <w:tcPr>
            <w:tcW w:w="534" w:type="dxa"/>
            <w:tcBorders>
              <w:bottom w:val="single" w:sz="4" w:space="0" w:color="auto"/>
            </w:tcBorders>
          </w:tcPr>
          <w:p w:rsidR="00A95B7E" w:rsidRPr="003D7325" w:rsidRDefault="00A95B7E" w:rsidP="00A95B7E">
            <w:pPr>
              <w:spacing w:before="60" w:after="60"/>
              <w:rPr>
                <w:sz w:val="22"/>
                <w:szCs w:val="22"/>
                <w:lang w:eastAsia="ar-SA"/>
              </w:rPr>
            </w:pPr>
            <w:r w:rsidRPr="003D7325">
              <w:rPr>
                <w:sz w:val="22"/>
                <w:szCs w:val="22"/>
                <w:lang w:eastAsia="ar-SA"/>
              </w:rPr>
              <w:t>2</w:t>
            </w:r>
          </w:p>
        </w:tc>
        <w:tc>
          <w:tcPr>
            <w:tcW w:w="4839" w:type="dxa"/>
            <w:tcBorders>
              <w:bottom w:val="single" w:sz="4" w:space="0" w:color="auto"/>
            </w:tcBorders>
            <w:shd w:val="clear" w:color="auto" w:fill="auto"/>
          </w:tcPr>
          <w:p w:rsidR="00A95B7E" w:rsidRPr="003D7325" w:rsidRDefault="00A95B7E" w:rsidP="00A95B7E">
            <w:pPr>
              <w:widowControl w:val="0"/>
              <w:spacing w:before="60" w:after="60"/>
              <w:jc w:val="both"/>
              <w:rPr>
                <w:sz w:val="22"/>
                <w:szCs w:val="22"/>
                <w:lang w:eastAsia="ar-SA"/>
              </w:rPr>
            </w:pPr>
            <w:r w:rsidRPr="003D7325">
              <w:rPr>
                <w:sz w:val="22"/>
                <w:szCs w:val="22"/>
                <w:lang w:eastAsia="ar-SA"/>
              </w:rPr>
              <w:t>Утверждение местного бюджета на очередной финансовый год и плановый период на заседании Совета депутатов муниципального округа Ломоносовский</w:t>
            </w:r>
          </w:p>
        </w:tc>
        <w:tc>
          <w:tcPr>
            <w:tcW w:w="2268" w:type="dxa"/>
            <w:shd w:val="clear" w:color="auto" w:fill="auto"/>
            <w:vAlign w:val="center"/>
          </w:tcPr>
          <w:p w:rsidR="00A95B7E" w:rsidRPr="003D7325" w:rsidRDefault="00A95B7E" w:rsidP="00A95B7E">
            <w:pPr>
              <w:widowControl w:val="0"/>
              <w:spacing w:line="220" w:lineRule="exact"/>
              <w:jc w:val="center"/>
              <w:rPr>
                <w:sz w:val="22"/>
                <w:szCs w:val="22"/>
                <w:lang w:eastAsia="ar-SA"/>
              </w:rPr>
            </w:pPr>
            <w:r w:rsidRPr="003D7325">
              <w:rPr>
                <w:sz w:val="22"/>
                <w:szCs w:val="22"/>
                <w:lang w:eastAsia="ar-SA"/>
              </w:rPr>
              <w:t>декабрь</w:t>
            </w:r>
          </w:p>
        </w:tc>
        <w:tc>
          <w:tcPr>
            <w:tcW w:w="2268" w:type="dxa"/>
            <w:shd w:val="clear" w:color="auto" w:fill="auto"/>
            <w:vAlign w:val="center"/>
          </w:tcPr>
          <w:p w:rsidR="00A95B7E" w:rsidRPr="003D7325" w:rsidRDefault="00A95B7E" w:rsidP="00A95B7E">
            <w:pPr>
              <w:widowControl w:val="0"/>
              <w:spacing w:before="60" w:after="60"/>
              <w:jc w:val="both"/>
              <w:rPr>
                <w:rFonts w:ascii="Calibri" w:hAnsi="Calibri"/>
                <w:sz w:val="22"/>
                <w:szCs w:val="22"/>
                <w:lang w:eastAsia="ar-SA"/>
              </w:rPr>
            </w:pPr>
            <w:r w:rsidRPr="003D7325">
              <w:rPr>
                <w:sz w:val="22"/>
                <w:szCs w:val="22"/>
                <w:lang w:eastAsia="ar-SA"/>
              </w:rPr>
              <w:t>Глава администрации</w:t>
            </w:r>
          </w:p>
        </w:tc>
      </w:tr>
      <w:tr w:rsidR="00A95B7E" w:rsidRPr="003D7325" w:rsidTr="00A95B7E">
        <w:tc>
          <w:tcPr>
            <w:tcW w:w="534" w:type="dxa"/>
            <w:tcBorders>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3</w:t>
            </w:r>
          </w:p>
        </w:tc>
        <w:tc>
          <w:tcPr>
            <w:tcW w:w="4839" w:type="dxa"/>
            <w:tcBorders>
              <w:bottom w:val="single" w:sz="4" w:space="0" w:color="auto"/>
            </w:tcBorders>
            <w:shd w:val="clear" w:color="auto" w:fill="auto"/>
          </w:tcPr>
          <w:p w:rsidR="00A95B7E" w:rsidRPr="003D7325" w:rsidRDefault="00A95B7E" w:rsidP="00A95B7E">
            <w:pPr>
              <w:widowControl w:val="0"/>
              <w:spacing w:before="60" w:after="60"/>
              <w:jc w:val="both"/>
              <w:rPr>
                <w:sz w:val="22"/>
                <w:szCs w:val="22"/>
                <w:lang w:eastAsia="ar-SA"/>
              </w:rPr>
            </w:pPr>
            <w:r w:rsidRPr="003D7325">
              <w:rPr>
                <w:sz w:val="22"/>
                <w:szCs w:val="22"/>
                <w:lang w:eastAsia="ar-SA"/>
              </w:rPr>
              <w:t>Исполнение бюджета муниципального округа Ломоносовский, внесение изменений в утвержденные показатели местного бюджета в случаях, предусмотренных законодательством РФ</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течение года</w:t>
            </w:r>
          </w:p>
        </w:tc>
        <w:tc>
          <w:tcPr>
            <w:tcW w:w="2268" w:type="dxa"/>
            <w:shd w:val="clear" w:color="auto" w:fill="auto"/>
            <w:vAlign w:val="center"/>
          </w:tcPr>
          <w:p w:rsidR="00A95B7E" w:rsidRPr="003D7325" w:rsidRDefault="00A95B7E" w:rsidP="00A95B7E">
            <w:pPr>
              <w:widowControl w:val="0"/>
              <w:spacing w:before="60" w:after="60"/>
              <w:jc w:val="both"/>
              <w:rPr>
                <w:sz w:val="22"/>
                <w:szCs w:val="22"/>
                <w:lang w:eastAsia="ar-SA"/>
              </w:rPr>
            </w:pPr>
            <w:r w:rsidRPr="003D7325">
              <w:rPr>
                <w:sz w:val="22"/>
                <w:szCs w:val="22"/>
                <w:lang w:eastAsia="ar-SA"/>
              </w:rPr>
              <w:t>Глава администрации</w:t>
            </w:r>
          </w:p>
          <w:p w:rsidR="00A95B7E" w:rsidRPr="003D7325" w:rsidRDefault="00A95B7E" w:rsidP="00A95B7E">
            <w:pPr>
              <w:jc w:val="both"/>
              <w:rPr>
                <w:sz w:val="22"/>
                <w:szCs w:val="22"/>
                <w:lang w:eastAsia="ar-SA"/>
              </w:rPr>
            </w:pPr>
            <w:r w:rsidRPr="003D7325">
              <w:rPr>
                <w:sz w:val="22"/>
                <w:szCs w:val="22"/>
                <w:lang w:eastAsia="ar-SA"/>
              </w:rPr>
              <w:t>Главный бухгалтер</w:t>
            </w:r>
          </w:p>
        </w:tc>
      </w:tr>
      <w:tr w:rsidR="00A95B7E" w:rsidRPr="003D7325" w:rsidTr="00A95B7E">
        <w:tc>
          <w:tcPr>
            <w:tcW w:w="534" w:type="dxa"/>
            <w:tcBorders>
              <w:top w:val="single" w:sz="4" w:space="0" w:color="auto"/>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4</w:t>
            </w:r>
          </w:p>
        </w:tc>
        <w:tc>
          <w:tcPr>
            <w:tcW w:w="4839" w:type="dxa"/>
            <w:tcBorders>
              <w:top w:val="single" w:sz="4" w:space="0" w:color="auto"/>
              <w:bottom w:val="single" w:sz="4" w:space="0" w:color="auto"/>
            </w:tcBorders>
            <w:shd w:val="clear" w:color="auto" w:fill="auto"/>
          </w:tcPr>
          <w:p w:rsidR="00A95B7E" w:rsidRPr="003D7325" w:rsidRDefault="00A95B7E" w:rsidP="00A95B7E">
            <w:pPr>
              <w:spacing w:before="60" w:after="60"/>
              <w:rPr>
                <w:sz w:val="22"/>
                <w:szCs w:val="22"/>
                <w:lang w:eastAsia="ar-SA"/>
              </w:rPr>
            </w:pPr>
            <w:r w:rsidRPr="003D7325">
              <w:rPr>
                <w:sz w:val="22"/>
                <w:szCs w:val="22"/>
                <w:lang w:eastAsia="ar-SA"/>
              </w:rPr>
              <w:t>Контроль за эффективным и рациональным расходованием средств бюджета муниципального округа Ломоносовский</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течение года</w:t>
            </w:r>
          </w:p>
        </w:tc>
        <w:tc>
          <w:tcPr>
            <w:tcW w:w="2268" w:type="dxa"/>
            <w:shd w:val="clear" w:color="auto" w:fill="auto"/>
            <w:vAlign w:val="center"/>
          </w:tcPr>
          <w:p w:rsidR="00A95B7E" w:rsidRPr="003D7325" w:rsidRDefault="00A95B7E" w:rsidP="00A95B7E">
            <w:pPr>
              <w:widowControl w:val="0"/>
              <w:spacing w:before="60" w:after="60"/>
              <w:jc w:val="both"/>
              <w:rPr>
                <w:rFonts w:ascii="Calibri" w:hAnsi="Calibri"/>
                <w:sz w:val="22"/>
                <w:szCs w:val="22"/>
                <w:lang w:eastAsia="ar-SA"/>
              </w:rPr>
            </w:pPr>
            <w:r w:rsidRPr="003D7325">
              <w:rPr>
                <w:sz w:val="22"/>
                <w:szCs w:val="22"/>
                <w:lang w:eastAsia="ar-SA"/>
              </w:rPr>
              <w:t>Глава администрации</w:t>
            </w:r>
          </w:p>
        </w:tc>
      </w:tr>
      <w:tr w:rsidR="00A95B7E" w:rsidRPr="003D7325" w:rsidTr="00A95B7E">
        <w:tc>
          <w:tcPr>
            <w:tcW w:w="534" w:type="dxa"/>
            <w:tcBorders>
              <w:top w:val="single" w:sz="4" w:space="0" w:color="auto"/>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5</w:t>
            </w:r>
          </w:p>
        </w:tc>
        <w:tc>
          <w:tcPr>
            <w:tcW w:w="4839" w:type="dxa"/>
            <w:tcBorders>
              <w:top w:val="single" w:sz="4" w:space="0" w:color="auto"/>
              <w:bottom w:val="single" w:sz="4" w:space="0" w:color="auto"/>
            </w:tcBorders>
            <w:shd w:val="clear" w:color="auto" w:fill="auto"/>
            <w:vAlign w:val="center"/>
          </w:tcPr>
          <w:p w:rsidR="00A95B7E" w:rsidRPr="003D7325" w:rsidRDefault="00A95B7E" w:rsidP="00A95B7E">
            <w:pPr>
              <w:spacing w:before="60" w:after="60"/>
              <w:jc w:val="both"/>
              <w:rPr>
                <w:sz w:val="22"/>
                <w:szCs w:val="22"/>
                <w:lang w:eastAsia="ar-SA"/>
              </w:rPr>
            </w:pPr>
            <w:r w:rsidRPr="003D7325">
              <w:rPr>
                <w:sz w:val="22"/>
                <w:szCs w:val="22"/>
                <w:lang w:eastAsia="ar-SA"/>
              </w:rPr>
              <w:t>Контроль поступления налоговых и неналоговых доходов</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течение года</w:t>
            </w:r>
          </w:p>
        </w:tc>
        <w:tc>
          <w:tcPr>
            <w:tcW w:w="2268" w:type="dxa"/>
            <w:shd w:val="clear" w:color="auto" w:fill="auto"/>
            <w:vAlign w:val="center"/>
          </w:tcPr>
          <w:p w:rsidR="00A95B7E" w:rsidRPr="003D7325" w:rsidRDefault="00A95B7E" w:rsidP="00A95B7E">
            <w:pPr>
              <w:widowControl w:val="0"/>
              <w:spacing w:before="60" w:after="60"/>
              <w:jc w:val="both"/>
              <w:rPr>
                <w:sz w:val="22"/>
                <w:szCs w:val="22"/>
                <w:lang w:eastAsia="ar-SA"/>
              </w:rPr>
            </w:pPr>
            <w:r w:rsidRPr="003D7325">
              <w:rPr>
                <w:sz w:val="22"/>
                <w:szCs w:val="22"/>
                <w:lang w:eastAsia="ar-SA"/>
              </w:rPr>
              <w:t>Глава администрации</w:t>
            </w:r>
          </w:p>
          <w:p w:rsidR="00A95B7E" w:rsidRPr="003D7325" w:rsidRDefault="00A95B7E" w:rsidP="00A95B7E">
            <w:pPr>
              <w:jc w:val="both"/>
              <w:rPr>
                <w:sz w:val="22"/>
                <w:szCs w:val="22"/>
                <w:lang w:eastAsia="ar-SA"/>
              </w:rPr>
            </w:pPr>
            <w:r w:rsidRPr="003D7325">
              <w:rPr>
                <w:sz w:val="22"/>
                <w:szCs w:val="22"/>
                <w:lang w:eastAsia="ar-SA"/>
              </w:rPr>
              <w:t>Главный бухгалтер</w:t>
            </w:r>
          </w:p>
        </w:tc>
      </w:tr>
      <w:tr w:rsidR="00A95B7E" w:rsidRPr="003D7325" w:rsidTr="00A95B7E">
        <w:tc>
          <w:tcPr>
            <w:tcW w:w="534" w:type="dxa"/>
            <w:tcBorders>
              <w:top w:val="single" w:sz="4" w:space="0" w:color="auto"/>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6</w:t>
            </w:r>
          </w:p>
        </w:tc>
        <w:tc>
          <w:tcPr>
            <w:tcW w:w="4839" w:type="dxa"/>
            <w:tcBorders>
              <w:top w:val="single" w:sz="4" w:space="0" w:color="auto"/>
              <w:bottom w:val="single" w:sz="4" w:space="0" w:color="auto"/>
            </w:tcBorders>
            <w:shd w:val="clear" w:color="auto" w:fill="auto"/>
            <w:vAlign w:val="center"/>
          </w:tcPr>
          <w:p w:rsidR="00A95B7E" w:rsidRPr="003D7325" w:rsidRDefault="00A95B7E" w:rsidP="00A95B7E">
            <w:pPr>
              <w:spacing w:before="60" w:after="60"/>
              <w:jc w:val="both"/>
              <w:rPr>
                <w:sz w:val="22"/>
                <w:szCs w:val="22"/>
                <w:lang w:eastAsia="ar-SA"/>
              </w:rPr>
            </w:pPr>
            <w:r w:rsidRPr="003D7325">
              <w:rPr>
                <w:sz w:val="22"/>
                <w:szCs w:val="22"/>
                <w:lang w:eastAsia="ar-SA"/>
              </w:rPr>
              <w:t>Подготовка годового отчета об исполнении бюджета муниципального округа Ломоносовский, отчетов за 1 квартал, полугодие, 9 месяцев</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соответствии с законодательством</w:t>
            </w:r>
          </w:p>
        </w:tc>
        <w:tc>
          <w:tcPr>
            <w:tcW w:w="2268" w:type="dxa"/>
            <w:shd w:val="clear" w:color="auto" w:fill="auto"/>
            <w:vAlign w:val="center"/>
          </w:tcPr>
          <w:p w:rsidR="00A95B7E" w:rsidRPr="003D7325" w:rsidRDefault="00A95B7E" w:rsidP="00A95B7E">
            <w:pPr>
              <w:jc w:val="both"/>
              <w:rPr>
                <w:sz w:val="22"/>
                <w:szCs w:val="22"/>
                <w:lang w:eastAsia="ar-SA"/>
              </w:rPr>
            </w:pPr>
            <w:r w:rsidRPr="003D7325">
              <w:rPr>
                <w:sz w:val="22"/>
                <w:szCs w:val="22"/>
                <w:lang w:eastAsia="ar-SA"/>
              </w:rPr>
              <w:t>Главный бухгалтер</w:t>
            </w:r>
          </w:p>
        </w:tc>
      </w:tr>
      <w:tr w:rsidR="00A95B7E" w:rsidRPr="003D7325" w:rsidTr="00A95B7E">
        <w:tc>
          <w:tcPr>
            <w:tcW w:w="534" w:type="dxa"/>
            <w:tcBorders>
              <w:top w:val="single" w:sz="4" w:space="0" w:color="auto"/>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7</w:t>
            </w:r>
          </w:p>
        </w:tc>
        <w:tc>
          <w:tcPr>
            <w:tcW w:w="4839" w:type="dxa"/>
            <w:tcBorders>
              <w:top w:val="single" w:sz="4" w:space="0" w:color="auto"/>
              <w:bottom w:val="single" w:sz="4" w:space="0" w:color="auto"/>
            </w:tcBorders>
            <w:shd w:val="clear" w:color="auto" w:fill="auto"/>
            <w:vAlign w:val="center"/>
          </w:tcPr>
          <w:p w:rsidR="00A95B7E" w:rsidRPr="003D7325" w:rsidRDefault="00A95B7E" w:rsidP="00A95B7E">
            <w:pPr>
              <w:spacing w:before="60" w:after="60"/>
              <w:jc w:val="both"/>
              <w:rPr>
                <w:sz w:val="22"/>
                <w:szCs w:val="22"/>
                <w:lang w:eastAsia="ar-SA"/>
              </w:rPr>
            </w:pPr>
            <w:r w:rsidRPr="003D7325">
              <w:rPr>
                <w:sz w:val="22"/>
                <w:szCs w:val="22"/>
                <w:lang w:eastAsia="ar-SA"/>
              </w:rPr>
              <w:t>Утверждение годового отчета</w:t>
            </w:r>
            <w:r w:rsidRPr="003D7325">
              <w:rPr>
                <w:sz w:val="22"/>
                <w:szCs w:val="22"/>
              </w:rPr>
              <w:t xml:space="preserve"> </w:t>
            </w:r>
            <w:r w:rsidRPr="003D7325">
              <w:rPr>
                <w:sz w:val="22"/>
                <w:szCs w:val="22"/>
                <w:lang w:eastAsia="ar-SA"/>
              </w:rPr>
              <w:t>об исполнении бюджета муниципального округа Ломоносовский Советом депутатов муниципального округа Ломоносовский в соответствии с законодательством РФ</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соответствии с законодательством</w:t>
            </w:r>
          </w:p>
        </w:tc>
        <w:tc>
          <w:tcPr>
            <w:tcW w:w="2268" w:type="dxa"/>
            <w:shd w:val="clear" w:color="auto" w:fill="auto"/>
            <w:vAlign w:val="center"/>
          </w:tcPr>
          <w:p w:rsidR="00A95B7E" w:rsidRPr="003D7325" w:rsidRDefault="00A95B7E" w:rsidP="00A95B7E">
            <w:pPr>
              <w:jc w:val="both"/>
              <w:rPr>
                <w:sz w:val="22"/>
                <w:szCs w:val="22"/>
                <w:lang w:eastAsia="ar-SA"/>
              </w:rPr>
            </w:pPr>
            <w:r w:rsidRPr="003D7325">
              <w:rPr>
                <w:sz w:val="22"/>
                <w:szCs w:val="22"/>
                <w:lang w:eastAsia="ar-SA"/>
              </w:rPr>
              <w:t>Глава администрации</w:t>
            </w:r>
          </w:p>
        </w:tc>
      </w:tr>
      <w:tr w:rsidR="00A95B7E" w:rsidRPr="003D7325" w:rsidTr="00A95B7E">
        <w:tc>
          <w:tcPr>
            <w:tcW w:w="534" w:type="dxa"/>
            <w:tcBorders>
              <w:top w:val="single" w:sz="4" w:space="0" w:color="auto"/>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8</w:t>
            </w:r>
          </w:p>
        </w:tc>
        <w:tc>
          <w:tcPr>
            <w:tcW w:w="4839" w:type="dxa"/>
            <w:tcBorders>
              <w:top w:val="single" w:sz="4" w:space="0" w:color="auto"/>
              <w:bottom w:val="single" w:sz="4" w:space="0" w:color="auto"/>
            </w:tcBorders>
            <w:shd w:val="clear" w:color="auto" w:fill="auto"/>
            <w:vAlign w:val="center"/>
          </w:tcPr>
          <w:p w:rsidR="00A95B7E" w:rsidRPr="003D7325" w:rsidRDefault="00A95B7E" w:rsidP="00A95B7E">
            <w:pPr>
              <w:spacing w:before="60" w:after="60"/>
              <w:jc w:val="both"/>
              <w:rPr>
                <w:sz w:val="22"/>
                <w:szCs w:val="22"/>
                <w:lang w:eastAsia="ar-SA"/>
              </w:rPr>
            </w:pPr>
            <w:r w:rsidRPr="003D7325">
              <w:rPr>
                <w:sz w:val="22"/>
                <w:szCs w:val="22"/>
                <w:lang w:eastAsia="ar-SA"/>
              </w:rPr>
              <w:t>Осуществление внутреннего муниципального финансового контроля на всех этапах исполнения бюджета муниципального округа Ломоносовский</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соответствии с законодательством</w:t>
            </w:r>
          </w:p>
        </w:tc>
        <w:tc>
          <w:tcPr>
            <w:tcW w:w="2268" w:type="dxa"/>
            <w:shd w:val="clear" w:color="auto" w:fill="auto"/>
            <w:vAlign w:val="center"/>
          </w:tcPr>
          <w:p w:rsidR="00A95B7E" w:rsidRPr="003D7325" w:rsidRDefault="00A95B7E" w:rsidP="00A95B7E">
            <w:pPr>
              <w:jc w:val="both"/>
              <w:rPr>
                <w:sz w:val="22"/>
                <w:szCs w:val="22"/>
                <w:lang w:eastAsia="ar-SA"/>
              </w:rPr>
            </w:pPr>
            <w:r w:rsidRPr="003D7325">
              <w:rPr>
                <w:sz w:val="22"/>
                <w:szCs w:val="22"/>
                <w:lang w:eastAsia="ar-SA"/>
              </w:rPr>
              <w:t>Глава администрации</w:t>
            </w:r>
          </w:p>
          <w:p w:rsidR="00A95B7E" w:rsidRPr="003D7325" w:rsidRDefault="00A95B7E" w:rsidP="00A95B7E">
            <w:pPr>
              <w:jc w:val="both"/>
              <w:rPr>
                <w:sz w:val="22"/>
                <w:szCs w:val="22"/>
                <w:lang w:eastAsia="ar-SA"/>
              </w:rPr>
            </w:pPr>
            <w:r w:rsidRPr="003D7325">
              <w:rPr>
                <w:sz w:val="22"/>
                <w:szCs w:val="22"/>
                <w:lang w:eastAsia="ar-SA"/>
              </w:rPr>
              <w:t>Главный бухгалтер</w:t>
            </w:r>
          </w:p>
        </w:tc>
      </w:tr>
      <w:tr w:rsidR="00A95B7E" w:rsidRPr="003D7325" w:rsidTr="00A95B7E">
        <w:tc>
          <w:tcPr>
            <w:tcW w:w="534" w:type="dxa"/>
            <w:tcBorders>
              <w:top w:val="single" w:sz="4" w:space="0" w:color="auto"/>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9</w:t>
            </w:r>
          </w:p>
        </w:tc>
        <w:tc>
          <w:tcPr>
            <w:tcW w:w="4839" w:type="dxa"/>
            <w:tcBorders>
              <w:top w:val="single" w:sz="4" w:space="0" w:color="auto"/>
              <w:bottom w:val="single" w:sz="4" w:space="0" w:color="auto"/>
            </w:tcBorders>
            <w:shd w:val="clear" w:color="auto" w:fill="auto"/>
            <w:vAlign w:val="center"/>
          </w:tcPr>
          <w:p w:rsidR="00A95B7E" w:rsidRPr="003D7325" w:rsidRDefault="00A95B7E" w:rsidP="00A95B7E">
            <w:pPr>
              <w:spacing w:before="60" w:after="60"/>
              <w:jc w:val="both"/>
              <w:rPr>
                <w:sz w:val="22"/>
                <w:szCs w:val="22"/>
                <w:lang w:eastAsia="ar-SA"/>
              </w:rPr>
            </w:pPr>
            <w:r w:rsidRPr="003D7325">
              <w:rPr>
                <w:sz w:val="22"/>
                <w:szCs w:val="22"/>
                <w:lang w:eastAsia="ar-SA"/>
              </w:rPr>
              <w:t>Подготовка документации для осуществления КСП Москвы внешнего аудита проекта бюджета муниципального округа Ломоносовский, годового отчета об исполнении бюджета муниципального округа Ломоносовский</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соответствии с законодательством</w:t>
            </w:r>
          </w:p>
        </w:tc>
        <w:tc>
          <w:tcPr>
            <w:tcW w:w="2268" w:type="dxa"/>
            <w:shd w:val="clear" w:color="auto" w:fill="auto"/>
            <w:vAlign w:val="center"/>
          </w:tcPr>
          <w:p w:rsidR="00A95B7E" w:rsidRPr="003D7325" w:rsidRDefault="00A95B7E" w:rsidP="00A95B7E">
            <w:pPr>
              <w:jc w:val="both"/>
              <w:rPr>
                <w:sz w:val="22"/>
                <w:szCs w:val="22"/>
                <w:lang w:eastAsia="ar-SA"/>
              </w:rPr>
            </w:pPr>
            <w:r w:rsidRPr="003D7325">
              <w:rPr>
                <w:sz w:val="22"/>
                <w:szCs w:val="22"/>
                <w:lang w:eastAsia="ar-SA"/>
              </w:rPr>
              <w:t>Глава администрации</w:t>
            </w:r>
          </w:p>
          <w:p w:rsidR="00A95B7E" w:rsidRPr="003D7325" w:rsidRDefault="00A95B7E" w:rsidP="00A95B7E">
            <w:pPr>
              <w:jc w:val="both"/>
              <w:rPr>
                <w:sz w:val="22"/>
                <w:szCs w:val="22"/>
                <w:lang w:eastAsia="ar-SA"/>
              </w:rPr>
            </w:pPr>
            <w:r w:rsidRPr="003D7325">
              <w:rPr>
                <w:sz w:val="22"/>
                <w:szCs w:val="22"/>
                <w:lang w:eastAsia="ar-SA"/>
              </w:rPr>
              <w:t>Главный бухгалтер</w:t>
            </w:r>
          </w:p>
        </w:tc>
      </w:tr>
      <w:tr w:rsidR="00A95B7E" w:rsidRPr="003D7325" w:rsidTr="00A95B7E">
        <w:tc>
          <w:tcPr>
            <w:tcW w:w="534" w:type="dxa"/>
            <w:tcBorders>
              <w:top w:val="single" w:sz="4" w:space="0" w:color="auto"/>
              <w:bottom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10</w:t>
            </w:r>
          </w:p>
        </w:tc>
        <w:tc>
          <w:tcPr>
            <w:tcW w:w="4839" w:type="dxa"/>
            <w:tcBorders>
              <w:top w:val="single" w:sz="4" w:space="0" w:color="auto"/>
              <w:bottom w:val="single" w:sz="4" w:space="0" w:color="auto"/>
            </w:tcBorders>
            <w:shd w:val="clear" w:color="auto" w:fill="auto"/>
            <w:vAlign w:val="center"/>
          </w:tcPr>
          <w:p w:rsidR="00A95B7E" w:rsidRPr="003D7325" w:rsidRDefault="00A95B7E" w:rsidP="00A95B7E">
            <w:pPr>
              <w:spacing w:before="60" w:after="60"/>
              <w:jc w:val="both"/>
              <w:rPr>
                <w:sz w:val="22"/>
                <w:szCs w:val="22"/>
                <w:lang w:eastAsia="ar-SA"/>
              </w:rPr>
            </w:pPr>
            <w:r w:rsidRPr="003D7325">
              <w:rPr>
                <w:sz w:val="22"/>
                <w:szCs w:val="22"/>
                <w:lang w:eastAsia="ar-SA"/>
              </w:rPr>
              <w:t>Повышение уровня бюджетного планирования для повышения эффективности бюджетных расходов, планомерного расходования финансовых ресурсов</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течение года</w:t>
            </w:r>
          </w:p>
        </w:tc>
        <w:tc>
          <w:tcPr>
            <w:tcW w:w="2268" w:type="dxa"/>
            <w:shd w:val="clear" w:color="auto" w:fill="auto"/>
            <w:vAlign w:val="center"/>
          </w:tcPr>
          <w:p w:rsidR="00A95B7E" w:rsidRPr="003D7325" w:rsidRDefault="00A95B7E" w:rsidP="00A95B7E">
            <w:pPr>
              <w:jc w:val="both"/>
              <w:rPr>
                <w:sz w:val="22"/>
                <w:szCs w:val="22"/>
                <w:lang w:eastAsia="ar-SA"/>
              </w:rPr>
            </w:pPr>
            <w:r w:rsidRPr="003D7325">
              <w:rPr>
                <w:sz w:val="22"/>
                <w:szCs w:val="22"/>
                <w:lang w:eastAsia="ar-SA"/>
              </w:rPr>
              <w:t>Глава администрации</w:t>
            </w:r>
          </w:p>
          <w:p w:rsidR="00A95B7E" w:rsidRPr="003D7325" w:rsidRDefault="00A95B7E" w:rsidP="00A95B7E">
            <w:pPr>
              <w:jc w:val="both"/>
              <w:rPr>
                <w:sz w:val="22"/>
                <w:szCs w:val="22"/>
                <w:lang w:eastAsia="ar-SA"/>
              </w:rPr>
            </w:pPr>
            <w:r w:rsidRPr="003D7325">
              <w:rPr>
                <w:sz w:val="22"/>
                <w:szCs w:val="22"/>
                <w:lang w:eastAsia="ar-SA"/>
              </w:rPr>
              <w:t>Главный бухгалтер</w:t>
            </w:r>
          </w:p>
        </w:tc>
      </w:tr>
      <w:tr w:rsidR="00A95B7E" w:rsidRPr="003D7325" w:rsidTr="00A95B7E">
        <w:tc>
          <w:tcPr>
            <w:tcW w:w="534" w:type="dxa"/>
            <w:tcBorders>
              <w:top w:val="single" w:sz="4" w:space="0" w:color="auto"/>
            </w:tcBorders>
          </w:tcPr>
          <w:p w:rsidR="00A95B7E" w:rsidRPr="003D7325" w:rsidRDefault="00A95B7E" w:rsidP="00A95B7E">
            <w:pPr>
              <w:widowControl w:val="0"/>
              <w:spacing w:before="60" w:after="60"/>
              <w:rPr>
                <w:sz w:val="22"/>
                <w:szCs w:val="22"/>
                <w:lang w:eastAsia="ar-SA"/>
              </w:rPr>
            </w:pPr>
            <w:r w:rsidRPr="003D7325">
              <w:rPr>
                <w:sz w:val="22"/>
                <w:szCs w:val="22"/>
                <w:lang w:eastAsia="ar-SA"/>
              </w:rPr>
              <w:t>11</w:t>
            </w:r>
          </w:p>
        </w:tc>
        <w:tc>
          <w:tcPr>
            <w:tcW w:w="4839" w:type="dxa"/>
            <w:tcBorders>
              <w:top w:val="single" w:sz="4" w:space="0" w:color="auto"/>
            </w:tcBorders>
            <w:shd w:val="clear" w:color="auto" w:fill="auto"/>
            <w:vAlign w:val="center"/>
          </w:tcPr>
          <w:p w:rsidR="00A95B7E" w:rsidRPr="003D7325" w:rsidRDefault="00A95B7E" w:rsidP="00A95B7E">
            <w:pPr>
              <w:spacing w:before="60" w:after="60"/>
              <w:jc w:val="both"/>
              <w:rPr>
                <w:sz w:val="22"/>
                <w:szCs w:val="22"/>
                <w:lang w:eastAsia="ar-SA"/>
              </w:rPr>
            </w:pPr>
            <w:r w:rsidRPr="003D7325">
              <w:rPr>
                <w:sz w:val="22"/>
                <w:szCs w:val="22"/>
                <w:lang w:eastAsia="ar-SA"/>
              </w:rPr>
              <w:t xml:space="preserve">Осуществление взаимодействия с исполнительными органами города Москвы в </w:t>
            </w:r>
            <w:proofErr w:type="gramStart"/>
            <w:r w:rsidRPr="003D7325">
              <w:rPr>
                <w:sz w:val="22"/>
                <w:szCs w:val="22"/>
                <w:lang w:eastAsia="ar-SA"/>
              </w:rPr>
              <w:t>сфере  развития</w:t>
            </w:r>
            <w:proofErr w:type="gramEnd"/>
            <w:r w:rsidRPr="003D7325">
              <w:rPr>
                <w:sz w:val="22"/>
                <w:szCs w:val="22"/>
                <w:lang w:eastAsia="ar-SA"/>
              </w:rPr>
              <w:t xml:space="preserve"> межбюджетных отношений по получению и предоставлению межбюджетных трансфертов </w:t>
            </w:r>
          </w:p>
        </w:tc>
        <w:tc>
          <w:tcPr>
            <w:tcW w:w="2268" w:type="dxa"/>
            <w:shd w:val="clear" w:color="auto" w:fill="auto"/>
            <w:vAlign w:val="center"/>
          </w:tcPr>
          <w:p w:rsidR="00A95B7E" w:rsidRPr="003D7325" w:rsidRDefault="00A95B7E" w:rsidP="00A95B7E">
            <w:pPr>
              <w:jc w:val="center"/>
              <w:rPr>
                <w:sz w:val="22"/>
                <w:szCs w:val="22"/>
                <w:lang w:eastAsia="ar-SA"/>
              </w:rPr>
            </w:pPr>
            <w:r w:rsidRPr="003D7325">
              <w:rPr>
                <w:sz w:val="22"/>
                <w:szCs w:val="22"/>
                <w:lang w:eastAsia="ar-SA"/>
              </w:rPr>
              <w:t>В течение года</w:t>
            </w:r>
          </w:p>
        </w:tc>
        <w:tc>
          <w:tcPr>
            <w:tcW w:w="2268" w:type="dxa"/>
            <w:shd w:val="clear" w:color="auto" w:fill="auto"/>
            <w:vAlign w:val="center"/>
          </w:tcPr>
          <w:p w:rsidR="00A95B7E" w:rsidRPr="003D7325" w:rsidRDefault="00A95B7E" w:rsidP="00A95B7E">
            <w:pPr>
              <w:jc w:val="both"/>
              <w:rPr>
                <w:sz w:val="22"/>
                <w:szCs w:val="22"/>
                <w:lang w:eastAsia="ar-SA"/>
              </w:rPr>
            </w:pPr>
            <w:r w:rsidRPr="003D7325">
              <w:rPr>
                <w:sz w:val="22"/>
                <w:szCs w:val="22"/>
                <w:lang w:eastAsia="ar-SA"/>
              </w:rPr>
              <w:t>Глава администрации</w:t>
            </w:r>
          </w:p>
          <w:p w:rsidR="00A95B7E" w:rsidRPr="003D7325" w:rsidRDefault="00A95B7E" w:rsidP="00A95B7E">
            <w:pPr>
              <w:jc w:val="both"/>
              <w:rPr>
                <w:sz w:val="22"/>
                <w:szCs w:val="22"/>
                <w:lang w:eastAsia="ar-SA"/>
              </w:rPr>
            </w:pPr>
            <w:r w:rsidRPr="003D7325">
              <w:rPr>
                <w:sz w:val="22"/>
                <w:szCs w:val="22"/>
                <w:lang w:eastAsia="ar-SA"/>
              </w:rPr>
              <w:t>Главный бухгалтер</w:t>
            </w:r>
          </w:p>
        </w:tc>
      </w:tr>
    </w:tbl>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 xml:space="preserve">Организация и проведение мероприятий по осуществлению закупок товаров, работ, услуг для обеспечения муниципальных нужд в муниципальном округе Ломоносовский </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670"/>
        <w:gridCol w:w="3544"/>
      </w:tblGrid>
      <w:tr w:rsidR="00A95B7E" w:rsidRPr="003D7325" w:rsidTr="00A95B7E">
        <w:tc>
          <w:tcPr>
            <w:tcW w:w="616" w:type="dxa"/>
            <w:shd w:val="clear" w:color="auto" w:fill="auto"/>
          </w:tcPr>
          <w:p w:rsidR="00A95B7E" w:rsidRPr="003D7325" w:rsidRDefault="00A95B7E" w:rsidP="00A95B7E">
            <w:pPr>
              <w:suppressAutoHyphens/>
              <w:jc w:val="both"/>
              <w:rPr>
                <w:sz w:val="24"/>
                <w:szCs w:val="24"/>
                <w:lang w:eastAsia="ar-SA"/>
              </w:rPr>
            </w:pPr>
            <w:r w:rsidRPr="003D7325">
              <w:rPr>
                <w:sz w:val="24"/>
                <w:szCs w:val="24"/>
                <w:lang w:eastAsia="ar-SA"/>
              </w:rPr>
              <w:t>№</w:t>
            </w:r>
          </w:p>
          <w:p w:rsidR="00A95B7E" w:rsidRPr="003D7325" w:rsidRDefault="00A95B7E" w:rsidP="00A95B7E">
            <w:pPr>
              <w:suppressAutoHyphens/>
              <w:jc w:val="both"/>
              <w:rPr>
                <w:sz w:val="24"/>
                <w:szCs w:val="24"/>
                <w:lang w:eastAsia="ar-SA"/>
              </w:rPr>
            </w:pPr>
            <w:r w:rsidRPr="003D7325">
              <w:rPr>
                <w:sz w:val="24"/>
                <w:szCs w:val="24"/>
                <w:lang w:eastAsia="ar-SA"/>
              </w:rPr>
              <w:t>п/п</w:t>
            </w:r>
          </w:p>
        </w:tc>
        <w:tc>
          <w:tcPr>
            <w:tcW w:w="5670" w:type="dxa"/>
            <w:shd w:val="clear" w:color="auto" w:fill="auto"/>
            <w:vAlign w:val="center"/>
          </w:tcPr>
          <w:p w:rsidR="00A95B7E" w:rsidRPr="003D7325" w:rsidRDefault="00A95B7E" w:rsidP="00A95B7E">
            <w:pPr>
              <w:suppressAutoHyphens/>
              <w:ind w:left="720"/>
              <w:contextualSpacing/>
              <w:rPr>
                <w:sz w:val="24"/>
                <w:szCs w:val="24"/>
                <w:lang w:eastAsia="ar-SA"/>
              </w:rPr>
            </w:pPr>
            <w:r w:rsidRPr="003D7325">
              <w:rPr>
                <w:bCs/>
                <w:sz w:val="24"/>
                <w:szCs w:val="24"/>
                <w:lang w:eastAsia="ar-SA" w:bidi="ru-RU"/>
              </w:rPr>
              <w:t>Мероприятие</w:t>
            </w:r>
          </w:p>
        </w:tc>
        <w:tc>
          <w:tcPr>
            <w:tcW w:w="3544" w:type="dxa"/>
            <w:shd w:val="clear" w:color="auto" w:fill="auto"/>
            <w:vAlign w:val="center"/>
          </w:tcPr>
          <w:p w:rsidR="00A95B7E" w:rsidRPr="003D7325" w:rsidRDefault="00A95B7E" w:rsidP="00A95B7E">
            <w:pPr>
              <w:suppressAutoHyphens/>
              <w:rPr>
                <w:sz w:val="24"/>
                <w:szCs w:val="24"/>
                <w:lang w:eastAsia="ar-SA"/>
              </w:rPr>
            </w:pPr>
            <w:r w:rsidRPr="003D7325">
              <w:rPr>
                <w:bCs/>
                <w:sz w:val="24"/>
                <w:szCs w:val="24"/>
                <w:lang w:eastAsia="ar-SA" w:bidi="ru-RU"/>
              </w:rPr>
              <w:t>Срок исполнения</w:t>
            </w:r>
          </w:p>
        </w:tc>
      </w:tr>
      <w:tr w:rsidR="00A95B7E" w:rsidRPr="003D7325" w:rsidTr="00A95B7E">
        <w:tc>
          <w:tcPr>
            <w:tcW w:w="616" w:type="dxa"/>
            <w:shd w:val="clear" w:color="auto" w:fill="auto"/>
          </w:tcPr>
          <w:p w:rsidR="00A95B7E" w:rsidRPr="003D7325" w:rsidRDefault="00A95B7E" w:rsidP="00A95B7E">
            <w:pPr>
              <w:suppressAutoHyphens/>
              <w:rPr>
                <w:sz w:val="24"/>
                <w:szCs w:val="24"/>
                <w:lang w:eastAsia="ar-SA" w:bidi="ru-RU"/>
              </w:rPr>
            </w:pPr>
            <w:r w:rsidRPr="003D7325">
              <w:rPr>
                <w:sz w:val="24"/>
                <w:szCs w:val="24"/>
                <w:lang w:eastAsia="ar-SA" w:bidi="ru-RU"/>
              </w:rPr>
              <w:t>1</w:t>
            </w:r>
          </w:p>
        </w:tc>
        <w:tc>
          <w:tcPr>
            <w:tcW w:w="5670" w:type="dxa"/>
            <w:shd w:val="clear" w:color="auto" w:fill="auto"/>
          </w:tcPr>
          <w:p w:rsidR="00A95B7E" w:rsidRPr="003D7325" w:rsidRDefault="00A95B7E" w:rsidP="00A95B7E">
            <w:pPr>
              <w:suppressAutoHyphens/>
              <w:rPr>
                <w:sz w:val="24"/>
                <w:szCs w:val="24"/>
                <w:lang w:eastAsia="ar-SA"/>
              </w:rPr>
            </w:pPr>
            <w:r w:rsidRPr="003D7325">
              <w:rPr>
                <w:sz w:val="24"/>
                <w:szCs w:val="24"/>
                <w:lang w:eastAsia="ar-SA" w:bidi="ru-RU"/>
              </w:rPr>
              <w:t>Формирование и утверждение плана - графика закупок для обеспечения муниципальных нужд</w:t>
            </w:r>
          </w:p>
        </w:tc>
        <w:tc>
          <w:tcPr>
            <w:tcW w:w="3544" w:type="dxa"/>
            <w:shd w:val="clear" w:color="auto" w:fill="auto"/>
          </w:tcPr>
          <w:p w:rsidR="00A95B7E" w:rsidRPr="003D7325" w:rsidRDefault="00A95B7E" w:rsidP="00A95B7E">
            <w:pPr>
              <w:suppressAutoHyphens/>
              <w:ind w:left="720"/>
              <w:contextualSpacing/>
              <w:rPr>
                <w:sz w:val="24"/>
                <w:szCs w:val="24"/>
                <w:lang w:eastAsia="ar-SA"/>
              </w:rPr>
            </w:pPr>
            <w:r w:rsidRPr="003D7325">
              <w:rPr>
                <w:sz w:val="24"/>
                <w:szCs w:val="24"/>
                <w:lang w:eastAsia="ar-SA" w:bidi="ru-RU"/>
              </w:rPr>
              <w:t>IV квартал</w:t>
            </w:r>
          </w:p>
        </w:tc>
      </w:tr>
      <w:tr w:rsidR="00A95B7E" w:rsidRPr="003D7325" w:rsidTr="00A95B7E">
        <w:tc>
          <w:tcPr>
            <w:tcW w:w="616" w:type="dxa"/>
            <w:shd w:val="clear" w:color="auto" w:fill="auto"/>
          </w:tcPr>
          <w:p w:rsidR="00A95B7E" w:rsidRPr="003D7325" w:rsidRDefault="00A95B7E" w:rsidP="00A95B7E">
            <w:pPr>
              <w:suppressAutoHyphens/>
              <w:rPr>
                <w:sz w:val="24"/>
                <w:szCs w:val="24"/>
                <w:lang w:eastAsia="ar-SA"/>
              </w:rPr>
            </w:pPr>
            <w:r w:rsidRPr="003D7325">
              <w:rPr>
                <w:sz w:val="24"/>
                <w:szCs w:val="24"/>
                <w:lang w:eastAsia="ar-SA"/>
              </w:rPr>
              <w:lastRenderedPageBreak/>
              <w:t>2</w:t>
            </w:r>
          </w:p>
        </w:tc>
        <w:tc>
          <w:tcPr>
            <w:tcW w:w="5670" w:type="dxa"/>
            <w:shd w:val="clear" w:color="auto" w:fill="auto"/>
          </w:tcPr>
          <w:p w:rsidR="00A95B7E" w:rsidRPr="003D7325" w:rsidRDefault="00A95B7E" w:rsidP="00A95B7E">
            <w:pPr>
              <w:suppressAutoHyphens/>
              <w:rPr>
                <w:sz w:val="24"/>
                <w:szCs w:val="24"/>
                <w:lang w:eastAsia="ar-SA"/>
              </w:rPr>
            </w:pPr>
            <w:r w:rsidRPr="003D7325">
              <w:rPr>
                <w:sz w:val="24"/>
                <w:szCs w:val="24"/>
                <w:lang w:eastAsia="ar-SA"/>
              </w:rPr>
              <w:t xml:space="preserve">Организация и </w:t>
            </w:r>
            <w:proofErr w:type="gramStart"/>
            <w:r w:rsidRPr="003D7325">
              <w:rPr>
                <w:sz w:val="24"/>
                <w:szCs w:val="24"/>
                <w:lang w:eastAsia="ar-SA"/>
              </w:rPr>
              <w:t>проведение  конкурсных</w:t>
            </w:r>
            <w:proofErr w:type="gramEnd"/>
            <w:r w:rsidRPr="003D7325">
              <w:rPr>
                <w:sz w:val="24"/>
                <w:szCs w:val="24"/>
                <w:lang w:eastAsia="ar-SA"/>
              </w:rPr>
              <w:t xml:space="preserve"> процедур в электронной форме для </w:t>
            </w:r>
            <w:r w:rsidRPr="003D7325">
              <w:rPr>
                <w:sz w:val="24"/>
                <w:szCs w:val="24"/>
                <w:lang w:eastAsia="ar-SA" w:bidi="ru-RU"/>
              </w:rPr>
              <w:t>обеспечения муниципальных нужд</w:t>
            </w:r>
          </w:p>
        </w:tc>
        <w:tc>
          <w:tcPr>
            <w:tcW w:w="3544" w:type="dxa"/>
            <w:shd w:val="clear" w:color="auto" w:fill="auto"/>
          </w:tcPr>
          <w:p w:rsidR="00A95B7E" w:rsidRPr="003D7325" w:rsidRDefault="00A95B7E" w:rsidP="00A95B7E">
            <w:pPr>
              <w:suppressAutoHyphens/>
              <w:rPr>
                <w:sz w:val="24"/>
                <w:szCs w:val="24"/>
                <w:lang w:eastAsia="ar-SA"/>
              </w:rPr>
            </w:pPr>
            <w:r w:rsidRPr="003D7325">
              <w:rPr>
                <w:sz w:val="24"/>
                <w:szCs w:val="24"/>
                <w:lang w:eastAsia="ar-SA" w:bidi="ru-RU"/>
              </w:rPr>
              <w:t>В течение года в соответствии с планом-графиком</w:t>
            </w:r>
          </w:p>
        </w:tc>
      </w:tr>
      <w:tr w:rsidR="00A95B7E" w:rsidRPr="003D7325" w:rsidTr="00A95B7E">
        <w:tc>
          <w:tcPr>
            <w:tcW w:w="616" w:type="dxa"/>
            <w:shd w:val="clear" w:color="auto" w:fill="auto"/>
          </w:tcPr>
          <w:p w:rsidR="00A95B7E" w:rsidRPr="003D7325" w:rsidRDefault="00A95B7E" w:rsidP="00A95B7E">
            <w:pPr>
              <w:suppressAutoHyphens/>
              <w:rPr>
                <w:sz w:val="24"/>
                <w:szCs w:val="24"/>
                <w:lang w:eastAsia="ar-SA"/>
              </w:rPr>
            </w:pPr>
            <w:r w:rsidRPr="003D7325">
              <w:rPr>
                <w:sz w:val="24"/>
                <w:szCs w:val="24"/>
                <w:lang w:eastAsia="ar-SA"/>
              </w:rPr>
              <w:t>3</w:t>
            </w:r>
          </w:p>
        </w:tc>
        <w:tc>
          <w:tcPr>
            <w:tcW w:w="5670" w:type="dxa"/>
            <w:shd w:val="clear" w:color="auto" w:fill="auto"/>
          </w:tcPr>
          <w:p w:rsidR="00A95B7E" w:rsidRPr="003D7325" w:rsidRDefault="00A95B7E" w:rsidP="00A95B7E">
            <w:pPr>
              <w:suppressAutoHyphens/>
              <w:rPr>
                <w:sz w:val="24"/>
                <w:szCs w:val="24"/>
                <w:lang w:eastAsia="ar-SA"/>
              </w:rPr>
            </w:pPr>
            <w:r w:rsidRPr="003D7325">
              <w:rPr>
                <w:sz w:val="24"/>
                <w:szCs w:val="24"/>
                <w:lang w:eastAsia="ar-SA"/>
              </w:rPr>
              <w:t xml:space="preserve">Заключение контрактов по результатам конкурентных процедур для </w:t>
            </w:r>
            <w:r w:rsidRPr="003D7325">
              <w:rPr>
                <w:sz w:val="24"/>
                <w:szCs w:val="24"/>
                <w:lang w:eastAsia="ar-SA" w:bidi="ru-RU"/>
              </w:rPr>
              <w:t>обеспечения муниципальных нужд</w:t>
            </w:r>
          </w:p>
        </w:tc>
        <w:tc>
          <w:tcPr>
            <w:tcW w:w="3544" w:type="dxa"/>
            <w:shd w:val="clear" w:color="auto" w:fill="auto"/>
          </w:tcPr>
          <w:p w:rsidR="00A95B7E" w:rsidRPr="003D7325" w:rsidRDefault="00A95B7E" w:rsidP="00A95B7E">
            <w:pPr>
              <w:suppressAutoHyphens/>
              <w:rPr>
                <w:sz w:val="24"/>
                <w:szCs w:val="24"/>
                <w:lang w:eastAsia="ar-SA"/>
              </w:rPr>
            </w:pPr>
            <w:r w:rsidRPr="003D7325">
              <w:rPr>
                <w:sz w:val="24"/>
                <w:szCs w:val="24"/>
                <w:lang w:eastAsia="ar-SA" w:bidi="ru-RU"/>
              </w:rPr>
              <w:t>В течение года в соответствии с планом-графиком</w:t>
            </w:r>
          </w:p>
        </w:tc>
      </w:tr>
      <w:tr w:rsidR="00A95B7E" w:rsidRPr="003D7325" w:rsidTr="00A95B7E">
        <w:tc>
          <w:tcPr>
            <w:tcW w:w="616" w:type="dxa"/>
            <w:shd w:val="clear" w:color="auto" w:fill="auto"/>
          </w:tcPr>
          <w:p w:rsidR="00A95B7E" w:rsidRPr="003D7325" w:rsidRDefault="00A95B7E" w:rsidP="00A95B7E">
            <w:pPr>
              <w:suppressAutoHyphens/>
              <w:rPr>
                <w:sz w:val="24"/>
                <w:szCs w:val="24"/>
                <w:lang w:eastAsia="ar-SA"/>
              </w:rPr>
            </w:pPr>
            <w:r w:rsidRPr="003D7325">
              <w:rPr>
                <w:sz w:val="24"/>
                <w:szCs w:val="24"/>
                <w:lang w:eastAsia="ar-SA"/>
              </w:rPr>
              <w:t>4</w:t>
            </w:r>
          </w:p>
        </w:tc>
        <w:tc>
          <w:tcPr>
            <w:tcW w:w="5670" w:type="dxa"/>
            <w:shd w:val="clear" w:color="auto" w:fill="auto"/>
          </w:tcPr>
          <w:p w:rsidR="00A95B7E" w:rsidRPr="003D7325" w:rsidRDefault="00A95B7E" w:rsidP="00A95B7E">
            <w:pPr>
              <w:suppressAutoHyphens/>
              <w:rPr>
                <w:sz w:val="24"/>
                <w:szCs w:val="24"/>
                <w:lang w:eastAsia="ar-SA"/>
              </w:rPr>
            </w:pPr>
            <w:r w:rsidRPr="003D7325">
              <w:rPr>
                <w:sz w:val="24"/>
                <w:szCs w:val="24"/>
                <w:lang w:eastAsia="ar-SA"/>
              </w:rPr>
              <w:t xml:space="preserve">Ведение реестра заключенных контрактов по результатам конкурсных процедур для </w:t>
            </w:r>
            <w:r w:rsidRPr="003D7325">
              <w:rPr>
                <w:sz w:val="24"/>
                <w:szCs w:val="24"/>
                <w:lang w:eastAsia="ar-SA" w:bidi="ru-RU"/>
              </w:rPr>
              <w:t>обеспечения муниципальных нужд</w:t>
            </w:r>
          </w:p>
        </w:tc>
        <w:tc>
          <w:tcPr>
            <w:tcW w:w="3544" w:type="dxa"/>
            <w:shd w:val="clear" w:color="auto" w:fill="auto"/>
          </w:tcPr>
          <w:p w:rsidR="00A95B7E" w:rsidRPr="003D7325" w:rsidRDefault="00A95B7E" w:rsidP="00A95B7E">
            <w:pPr>
              <w:suppressAutoHyphens/>
              <w:rPr>
                <w:sz w:val="24"/>
                <w:szCs w:val="24"/>
                <w:lang w:eastAsia="ar-SA"/>
              </w:rPr>
            </w:pPr>
            <w:r w:rsidRPr="003D7325">
              <w:rPr>
                <w:sz w:val="24"/>
                <w:szCs w:val="24"/>
                <w:lang w:eastAsia="ar-SA" w:bidi="ru-RU"/>
              </w:rPr>
              <w:t>В течение года</w:t>
            </w:r>
          </w:p>
        </w:tc>
      </w:tr>
    </w:tbl>
    <w:p w:rsidR="00A95B7E" w:rsidRPr="003D7325" w:rsidRDefault="00A95B7E" w:rsidP="00A95B7E">
      <w:pPr>
        <w:suppressAutoHyphens/>
        <w:ind w:left="720"/>
        <w:contextualSpacing/>
        <w:rPr>
          <w:b/>
          <w:sz w:val="16"/>
          <w:szCs w:val="16"/>
          <w:lang w:eastAsia="ar-SA"/>
        </w:rPr>
      </w:pP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Информирование жителей о деятельности органов местного самоуправления</w:t>
      </w:r>
    </w:p>
    <w:p w:rsidR="00A95B7E" w:rsidRPr="003D7325" w:rsidRDefault="00A95B7E" w:rsidP="00A95B7E">
      <w:pPr>
        <w:tabs>
          <w:tab w:val="left" w:pos="1418"/>
          <w:tab w:val="left" w:pos="2127"/>
        </w:tabs>
        <w:suppressAutoHyphens/>
        <w:ind w:firstLine="708"/>
        <w:jc w:val="both"/>
        <w:rPr>
          <w:sz w:val="24"/>
          <w:szCs w:val="24"/>
          <w:lang w:eastAsia="ar-SA"/>
        </w:rPr>
      </w:pPr>
      <w:r w:rsidRPr="003D7325">
        <w:rPr>
          <w:sz w:val="24"/>
          <w:szCs w:val="24"/>
          <w:lang w:eastAsia="ar-SA"/>
        </w:rPr>
        <w:t>Для оперативного информирования жителей муниципального округа Ломоносовский о деятельности органов местного самоуправления в 2020 году и плановом периоде 2021-2022 годах планируется использовать сайт муниципального округа, газету «Ваши соседи» - Муниципальный вестник.</w:t>
      </w:r>
    </w:p>
    <w:p w:rsidR="00A95B7E" w:rsidRPr="003D7325" w:rsidRDefault="00A95B7E" w:rsidP="00A95B7E">
      <w:pPr>
        <w:tabs>
          <w:tab w:val="left" w:pos="1418"/>
          <w:tab w:val="left" w:pos="2127"/>
        </w:tabs>
        <w:suppressAutoHyphens/>
        <w:ind w:firstLine="708"/>
        <w:jc w:val="both"/>
        <w:rPr>
          <w:sz w:val="16"/>
          <w:szCs w:val="16"/>
          <w:lang w:eastAsia="ar-SA"/>
        </w:rPr>
      </w:pPr>
    </w:p>
    <w:p w:rsidR="00A95B7E" w:rsidRPr="003D7325" w:rsidRDefault="00A95B7E" w:rsidP="00A95B7E">
      <w:pPr>
        <w:suppressAutoHyphens/>
        <w:ind w:left="900"/>
        <w:contextualSpacing/>
        <w:jc w:val="center"/>
        <w:rPr>
          <w:b/>
          <w:sz w:val="24"/>
          <w:szCs w:val="24"/>
          <w:lang w:eastAsia="ar-SA"/>
        </w:rPr>
      </w:pPr>
      <w:r w:rsidRPr="003D7325">
        <w:rPr>
          <w:b/>
          <w:sz w:val="24"/>
          <w:szCs w:val="24"/>
          <w:lang w:eastAsia="ar-SA"/>
        </w:rPr>
        <w:t>Организация информирования населения муниципального округа Ломоносовский</w:t>
      </w:r>
    </w:p>
    <w:tbl>
      <w:tblPr>
        <w:tblW w:w="9781" w:type="dxa"/>
        <w:tblInd w:w="108" w:type="dxa"/>
        <w:tblLayout w:type="fixed"/>
        <w:tblLook w:val="0000" w:firstRow="0" w:lastRow="0" w:firstColumn="0" w:lastColumn="0" w:noHBand="0" w:noVBand="0"/>
      </w:tblPr>
      <w:tblGrid>
        <w:gridCol w:w="709"/>
        <w:gridCol w:w="6237"/>
        <w:gridCol w:w="2835"/>
      </w:tblGrid>
      <w:tr w:rsidR="00A95B7E" w:rsidRPr="003D7325" w:rsidTr="00A95B7E">
        <w:trPr>
          <w:trHeight w:val="713"/>
        </w:trPr>
        <w:tc>
          <w:tcPr>
            <w:tcW w:w="709"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w:t>
            </w:r>
          </w:p>
          <w:p w:rsidR="00A95B7E" w:rsidRPr="003D7325" w:rsidRDefault="00A95B7E" w:rsidP="00A95B7E">
            <w:pPr>
              <w:suppressAutoHyphens/>
              <w:jc w:val="both"/>
              <w:rPr>
                <w:sz w:val="24"/>
                <w:szCs w:val="24"/>
                <w:lang w:eastAsia="ar-SA"/>
              </w:rPr>
            </w:pPr>
            <w:r w:rsidRPr="003D7325">
              <w:rPr>
                <w:sz w:val="24"/>
                <w:szCs w:val="24"/>
                <w:lang w:eastAsia="ar-SA"/>
              </w:rPr>
              <w:t>п/п</w:t>
            </w: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Наименование мероприятия</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Сроки исполнения</w:t>
            </w:r>
          </w:p>
        </w:tc>
      </w:tr>
      <w:tr w:rsidR="00A95B7E" w:rsidRPr="003D7325" w:rsidTr="00A95B7E">
        <w:trPr>
          <w:trHeight w:val="1378"/>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Информирование населения о деятельности органов местного самоуправления муниципального округа Ломоносовский:</w:t>
            </w:r>
          </w:p>
          <w:p w:rsidR="00A95B7E" w:rsidRPr="003D7325" w:rsidRDefault="00A95B7E" w:rsidP="00A95B7E">
            <w:pPr>
              <w:suppressAutoHyphens/>
              <w:jc w:val="both"/>
              <w:rPr>
                <w:sz w:val="24"/>
                <w:szCs w:val="24"/>
                <w:lang w:eastAsia="ar-SA"/>
              </w:rPr>
            </w:pPr>
            <w:r w:rsidRPr="003D7325">
              <w:rPr>
                <w:sz w:val="24"/>
                <w:szCs w:val="24"/>
                <w:lang w:eastAsia="ar-SA"/>
              </w:rPr>
              <w:t>- размещение информации на сайте муниципального округа в сети Интернет</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В течение года в оперативном порядке</w:t>
            </w:r>
          </w:p>
        </w:tc>
      </w:tr>
      <w:tr w:rsidR="00A95B7E" w:rsidRPr="003D7325" w:rsidTr="00A95B7E">
        <w:trPr>
          <w:trHeight w:val="688"/>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Публикация информации в бюллетене «Московский муниципальный вестник»</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Не реже 1 раза месяц</w:t>
            </w:r>
          </w:p>
        </w:tc>
      </w:tr>
      <w:tr w:rsidR="00A95B7E" w:rsidRPr="003D7325" w:rsidTr="00A95B7E">
        <w:trPr>
          <w:trHeight w:val="688"/>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Публикация информации в газете «Ваши соседи – Муниципальный вестник»</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Не реже 1 раза в квартал</w:t>
            </w:r>
          </w:p>
        </w:tc>
      </w:tr>
      <w:tr w:rsidR="00A95B7E" w:rsidRPr="003D7325" w:rsidTr="00A95B7E">
        <w:trPr>
          <w:trHeight w:val="457"/>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8"/>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Издание тематических буклетов и брошюр</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По актуальности</w:t>
            </w:r>
          </w:p>
        </w:tc>
      </w:tr>
    </w:tbl>
    <w:p w:rsidR="00A95B7E" w:rsidRPr="003D7325" w:rsidRDefault="00A95B7E" w:rsidP="00A95B7E">
      <w:pPr>
        <w:suppressAutoHyphens/>
        <w:ind w:left="720"/>
        <w:contextualSpacing/>
        <w:rPr>
          <w:b/>
          <w:sz w:val="16"/>
          <w:szCs w:val="16"/>
          <w:lang w:eastAsia="ar-SA"/>
        </w:rPr>
      </w:pP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Организация мероприятий, посвященных праздничным датам и памятным дням района в муниципальном округе Ломоносовский</w:t>
      </w:r>
    </w:p>
    <w:p w:rsidR="00A95B7E" w:rsidRPr="003D7325" w:rsidRDefault="00A95B7E" w:rsidP="00A95B7E">
      <w:pPr>
        <w:suppressAutoHyphens/>
        <w:ind w:firstLine="708"/>
        <w:jc w:val="both"/>
        <w:rPr>
          <w:sz w:val="24"/>
          <w:szCs w:val="24"/>
          <w:lang w:eastAsia="ar-SA"/>
        </w:rPr>
      </w:pPr>
      <w:r w:rsidRPr="003D7325">
        <w:rPr>
          <w:sz w:val="24"/>
          <w:szCs w:val="24"/>
          <w:lang w:eastAsia="ar-SA"/>
        </w:rPr>
        <w:t>Данная работа направлена на подготовку и проведение мероприятий, посвященных праздничным датам и памятным дням города и страны, а также другим памятным датам.</w:t>
      </w:r>
    </w:p>
    <w:p w:rsidR="00A95B7E" w:rsidRPr="003D7325" w:rsidRDefault="00A95B7E" w:rsidP="00A95B7E">
      <w:pPr>
        <w:suppressAutoHyphens/>
        <w:ind w:firstLine="708"/>
        <w:jc w:val="both"/>
        <w:rPr>
          <w:sz w:val="24"/>
          <w:szCs w:val="24"/>
          <w:lang w:eastAsia="ar-SA"/>
        </w:rPr>
      </w:pPr>
      <w:r w:rsidRPr="003D7325">
        <w:rPr>
          <w:sz w:val="24"/>
          <w:szCs w:val="24"/>
          <w:lang w:eastAsia="ar-SA"/>
        </w:rPr>
        <w:t xml:space="preserve">В сфере организации местных праздничных и иных социально-значимых мероприятий для населения муниципального округа в 2020 году и плановом периоде 2021-2022 годов планируется организовать на территории муниципального округа: местные праздничные мероприятия, мероприятия военно-патриотической направленности, экскурсионные поездки по памятным, историческим, культурно-просветительным местам.   В 2020 году и плановом периоде 2021-2022 годах администрацией муниципального округа Ломоносовский, органами местного самоуправления планируется принимать участие в проведении городских и окружных праздничных и социально-значимых мероприятиях, проводимых на территории муниципального округа Ломоносовский и за его пределами. </w:t>
      </w:r>
    </w:p>
    <w:p w:rsidR="00A95B7E" w:rsidRPr="003D7325" w:rsidRDefault="00A95B7E" w:rsidP="00A95B7E">
      <w:pPr>
        <w:suppressAutoHyphens/>
        <w:ind w:firstLine="708"/>
        <w:jc w:val="both"/>
        <w:rPr>
          <w:sz w:val="24"/>
          <w:szCs w:val="24"/>
          <w:lang w:eastAsia="ar-SA"/>
        </w:rPr>
      </w:pPr>
      <w:r w:rsidRPr="003D7325">
        <w:rPr>
          <w:sz w:val="24"/>
          <w:szCs w:val="24"/>
          <w:lang w:eastAsia="ar-SA"/>
        </w:rPr>
        <w:t>Особое значение в 2020 году планируется уделить празднованию 75-летия Победы в Великой Отечественной войне, проведению мероприятий, связанных с памятной датой.</w:t>
      </w:r>
    </w:p>
    <w:p w:rsidR="00A95B7E" w:rsidRPr="003D7325" w:rsidRDefault="00A95B7E" w:rsidP="00A95B7E">
      <w:pPr>
        <w:suppressAutoHyphens/>
        <w:ind w:firstLine="708"/>
        <w:jc w:val="both"/>
        <w:rPr>
          <w:b/>
          <w:sz w:val="16"/>
          <w:szCs w:val="16"/>
          <w:lang w:eastAsia="ar-SA"/>
        </w:rPr>
      </w:pPr>
    </w:p>
    <w:p w:rsidR="00A95B7E" w:rsidRPr="003D7325" w:rsidRDefault="00A95B7E" w:rsidP="00A95B7E">
      <w:pPr>
        <w:suppressAutoHyphens/>
        <w:ind w:firstLine="708"/>
        <w:jc w:val="both"/>
        <w:rPr>
          <w:b/>
          <w:sz w:val="24"/>
          <w:szCs w:val="24"/>
          <w:lang w:eastAsia="ar-SA"/>
        </w:rPr>
      </w:pPr>
      <w:r w:rsidRPr="003D7325">
        <w:rPr>
          <w:b/>
          <w:sz w:val="24"/>
          <w:szCs w:val="24"/>
          <w:lang w:eastAsia="ar-SA"/>
        </w:rPr>
        <w:t>План проведения праздничных мероприятий в 2020 году</w:t>
      </w:r>
    </w:p>
    <w:tbl>
      <w:tblPr>
        <w:tblStyle w:val="af6"/>
        <w:tblW w:w="0" w:type="auto"/>
        <w:tblInd w:w="108" w:type="dxa"/>
        <w:tblLook w:val="04A0" w:firstRow="1" w:lastRow="0" w:firstColumn="1" w:lastColumn="0" w:noHBand="0" w:noVBand="1"/>
      </w:tblPr>
      <w:tblGrid>
        <w:gridCol w:w="563"/>
        <w:gridCol w:w="2963"/>
        <w:gridCol w:w="1754"/>
        <w:gridCol w:w="2198"/>
        <w:gridCol w:w="2041"/>
      </w:tblGrid>
      <w:tr w:rsidR="00A95B7E" w:rsidRPr="003D7325" w:rsidTr="00A95B7E">
        <w:tc>
          <w:tcPr>
            <w:tcW w:w="567" w:type="dxa"/>
            <w:shd w:val="clear" w:color="auto" w:fill="auto"/>
          </w:tcPr>
          <w:p w:rsidR="00A95B7E" w:rsidRPr="003D7325" w:rsidRDefault="00A95B7E" w:rsidP="00A95B7E">
            <w:pPr>
              <w:suppressAutoHyphens/>
              <w:jc w:val="center"/>
              <w:rPr>
                <w:sz w:val="24"/>
                <w:szCs w:val="24"/>
                <w:lang w:eastAsia="ar-SA"/>
              </w:rPr>
            </w:pPr>
            <w:r w:rsidRPr="003D7325">
              <w:rPr>
                <w:sz w:val="24"/>
                <w:szCs w:val="24"/>
                <w:lang w:eastAsia="ar-SA"/>
              </w:rPr>
              <w:t>№</w:t>
            </w:r>
          </w:p>
          <w:p w:rsidR="00A95B7E" w:rsidRPr="003D7325" w:rsidRDefault="00A95B7E" w:rsidP="00A95B7E">
            <w:pPr>
              <w:suppressAutoHyphens/>
              <w:jc w:val="center"/>
              <w:rPr>
                <w:sz w:val="24"/>
                <w:szCs w:val="24"/>
                <w:lang w:eastAsia="ar-SA"/>
              </w:rPr>
            </w:pPr>
            <w:r w:rsidRPr="003D7325">
              <w:rPr>
                <w:sz w:val="24"/>
                <w:szCs w:val="24"/>
                <w:lang w:eastAsia="ar-SA"/>
              </w:rPr>
              <w:t>п/п</w:t>
            </w:r>
          </w:p>
        </w:tc>
        <w:tc>
          <w:tcPr>
            <w:tcW w:w="3119" w:type="dxa"/>
          </w:tcPr>
          <w:p w:rsidR="00A95B7E" w:rsidRPr="003D7325" w:rsidRDefault="00A95B7E" w:rsidP="00A95B7E">
            <w:pPr>
              <w:suppressAutoHyphens/>
              <w:jc w:val="center"/>
              <w:rPr>
                <w:lang w:eastAsia="ar-SA"/>
              </w:rPr>
            </w:pPr>
            <w:r w:rsidRPr="003D7325">
              <w:rPr>
                <w:lang w:eastAsia="ar-SA"/>
              </w:rPr>
              <w:t>Мероприятие</w:t>
            </w:r>
          </w:p>
        </w:tc>
        <w:tc>
          <w:tcPr>
            <w:tcW w:w="1843" w:type="dxa"/>
          </w:tcPr>
          <w:p w:rsidR="00A95B7E" w:rsidRPr="003D7325" w:rsidRDefault="00A95B7E" w:rsidP="00A95B7E">
            <w:pPr>
              <w:suppressAutoHyphens/>
              <w:jc w:val="center"/>
              <w:rPr>
                <w:lang w:eastAsia="ar-SA"/>
              </w:rPr>
            </w:pPr>
            <w:r w:rsidRPr="003D7325">
              <w:rPr>
                <w:lang w:eastAsia="ar-SA"/>
              </w:rPr>
              <w:t>Срок проведения</w:t>
            </w:r>
          </w:p>
        </w:tc>
        <w:tc>
          <w:tcPr>
            <w:tcW w:w="2279" w:type="dxa"/>
          </w:tcPr>
          <w:p w:rsidR="00A95B7E" w:rsidRPr="003D7325" w:rsidRDefault="00A95B7E" w:rsidP="00A95B7E">
            <w:pPr>
              <w:suppressAutoHyphens/>
              <w:jc w:val="center"/>
              <w:rPr>
                <w:lang w:eastAsia="ar-SA"/>
              </w:rPr>
            </w:pPr>
            <w:r w:rsidRPr="003D7325">
              <w:rPr>
                <w:lang w:eastAsia="ar-SA"/>
              </w:rPr>
              <w:t>План финансирования, тыс. руб.</w:t>
            </w:r>
          </w:p>
        </w:tc>
        <w:tc>
          <w:tcPr>
            <w:tcW w:w="2079" w:type="dxa"/>
          </w:tcPr>
          <w:p w:rsidR="00A95B7E" w:rsidRPr="003D7325" w:rsidRDefault="00A95B7E" w:rsidP="00A95B7E">
            <w:pPr>
              <w:suppressAutoHyphens/>
              <w:jc w:val="center"/>
              <w:rPr>
                <w:lang w:eastAsia="ar-SA"/>
              </w:rPr>
            </w:pPr>
            <w:r w:rsidRPr="003D7325">
              <w:rPr>
                <w:lang w:eastAsia="ar-SA"/>
              </w:rPr>
              <w:t>Ответственный исполнитель</w:t>
            </w:r>
          </w:p>
        </w:tc>
      </w:tr>
      <w:tr w:rsidR="00A95B7E" w:rsidRPr="003D7325" w:rsidTr="00A95B7E">
        <w:tc>
          <w:tcPr>
            <w:tcW w:w="567" w:type="dxa"/>
            <w:shd w:val="clear" w:color="auto" w:fill="auto"/>
          </w:tcPr>
          <w:p w:rsidR="00A95B7E" w:rsidRPr="003D7325" w:rsidRDefault="00A95B7E" w:rsidP="00A95B7E">
            <w:pPr>
              <w:suppressAutoHyphens/>
              <w:jc w:val="both"/>
              <w:rPr>
                <w:sz w:val="24"/>
                <w:szCs w:val="24"/>
                <w:lang w:eastAsia="ar-SA"/>
              </w:rPr>
            </w:pPr>
            <w:r w:rsidRPr="003D7325">
              <w:rPr>
                <w:sz w:val="24"/>
                <w:szCs w:val="24"/>
                <w:lang w:eastAsia="ar-SA"/>
              </w:rPr>
              <w:t>1</w:t>
            </w:r>
          </w:p>
        </w:tc>
        <w:tc>
          <w:tcPr>
            <w:tcW w:w="3119" w:type="dxa"/>
          </w:tcPr>
          <w:p w:rsidR="00A95B7E" w:rsidRPr="003D7325" w:rsidRDefault="00A95B7E" w:rsidP="00A95B7E">
            <w:pPr>
              <w:suppressAutoHyphens/>
              <w:rPr>
                <w:sz w:val="24"/>
                <w:szCs w:val="24"/>
                <w:lang w:eastAsia="ar-SA"/>
              </w:rPr>
            </w:pPr>
            <w:r w:rsidRPr="003D7325">
              <w:rPr>
                <w:sz w:val="24"/>
                <w:szCs w:val="24"/>
                <w:lang w:eastAsia="ar-SA"/>
              </w:rPr>
              <w:t>Празднование 75-летия Победы</w:t>
            </w:r>
          </w:p>
        </w:tc>
        <w:tc>
          <w:tcPr>
            <w:tcW w:w="1843" w:type="dxa"/>
          </w:tcPr>
          <w:p w:rsidR="00A95B7E" w:rsidRPr="003D7325" w:rsidRDefault="00A95B7E" w:rsidP="00A95B7E">
            <w:pPr>
              <w:suppressAutoHyphens/>
              <w:jc w:val="both"/>
              <w:rPr>
                <w:sz w:val="24"/>
                <w:szCs w:val="24"/>
                <w:lang w:eastAsia="ar-SA"/>
              </w:rPr>
            </w:pPr>
            <w:r w:rsidRPr="003D7325">
              <w:rPr>
                <w:sz w:val="24"/>
                <w:szCs w:val="24"/>
                <w:lang w:eastAsia="ar-SA"/>
              </w:rPr>
              <w:t>май</w:t>
            </w:r>
          </w:p>
        </w:tc>
        <w:tc>
          <w:tcPr>
            <w:tcW w:w="2279" w:type="dxa"/>
          </w:tcPr>
          <w:p w:rsidR="00A95B7E" w:rsidRPr="003D7325" w:rsidRDefault="00A95B7E" w:rsidP="00A95B7E">
            <w:pPr>
              <w:suppressAutoHyphens/>
              <w:jc w:val="right"/>
              <w:rPr>
                <w:sz w:val="24"/>
                <w:szCs w:val="24"/>
                <w:lang w:eastAsia="ar-SA"/>
              </w:rPr>
            </w:pPr>
            <w:r w:rsidRPr="003D7325">
              <w:rPr>
                <w:sz w:val="24"/>
                <w:szCs w:val="24"/>
                <w:lang w:eastAsia="ar-SA"/>
              </w:rPr>
              <w:t>800,0</w:t>
            </w:r>
          </w:p>
        </w:tc>
        <w:tc>
          <w:tcPr>
            <w:tcW w:w="2079" w:type="dxa"/>
          </w:tcPr>
          <w:p w:rsidR="00A95B7E" w:rsidRPr="003D7325" w:rsidRDefault="00A95B7E" w:rsidP="00A95B7E">
            <w:pPr>
              <w:suppressAutoHyphens/>
              <w:jc w:val="both"/>
              <w:rPr>
                <w:sz w:val="24"/>
                <w:szCs w:val="24"/>
                <w:lang w:eastAsia="ar-SA"/>
              </w:rPr>
            </w:pPr>
            <w:r w:rsidRPr="003D7325">
              <w:rPr>
                <w:sz w:val="24"/>
                <w:szCs w:val="24"/>
                <w:lang w:eastAsia="ar-SA"/>
              </w:rPr>
              <w:t>Глава администрации</w:t>
            </w:r>
          </w:p>
        </w:tc>
      </w:tr>
      <w:tr w:rsidR="00A95B7E" w:rsidRPr="003D7325" w:rsidTr="00A95B7E">
        <w:tc>
          <w:tcPr>
            <w:tcW w:w="567" w:type="dxa"/>
            <w:shd w:val="clear" w:color="auto" w:fill="auto"/>
          </w:tcPr>
          <w:p w:rsidR="00A95B7E" w:rsidRPr="003D7325" w:rsidRDefault="00A95B7E" w:rsidP="00A95B7E">
            <w:pPr>
              <w:suppressAutoHyphens/>
              <w:jc w:val="both"/>
              <w:rPr>
                <w:sz w:val="24"/>
                <w:szCs w:val="24"/>
                <w:lang w:eastAsia="ar-SA"/>
              </w:rPr>
            </w:pPr>
            <w:r w:rsidRPr="003D7325">
              <w:rPr>
                <w:sz w:val="24"/>
                <w:szCs w:val="24"/>
                <w:lang w:eastAsia="ar-SA"/>
              </w:rPr>
              <w:t>2</w:t>
            </w:r>
          </w:p>
        </w:tc>
        <w:tc>
          <w:tcPr>
            <w:tcW w:w="3119" w:type="dxa"/>
          </w:tcPr>
          <w:p w:rsidR="00A95B7E" w:rsidRPr="003D7325" w:rsidRDefault="00A95B7E" w:rsidP="00A95B7E">
            <w:pPr>
              <w:suppressAutoHyphens/>
              <w:rPr>
                <w:sz w:val="24"/>
                <w:szCs w:val="24"/>
                <w:lang w:eastAsia="ar-SA"/>
              </w:rPr>
            </w:pPr>
            <w:r w:rsidRPr="003D7325">
              <w:rPr>
                <w:sz w:val="24"/>
                <w:szCs w:val="24"/>
                <w:lang w:eastAsia="ar-SA"/>
              </w:rPr>
              <w:t>Празднование Дня муниципального округа Ломоносовский</w:t>
            </w:r>
          </w:p>
        </w:tc>
        <w:tc>
          <w:tcPr>
            <w:tcW w:w="1843" w:type="dxa"/>
          </w:tcPr>
          <w:p w:rsidR="00A95B7E" w:rsidRPr="003D7325" w:rsidRDefault="00A95B7E" w:rsidP="00A95B7E">
            <w:pPr>
              <w:suppressAutoHyphens/>
              <w:jc w:val="both"/>
              <w:rPr>
                <w:sz w:val="24"/>
                <w:szCs w:val="24"/>
                <w:lang w:eastAsia="ar-SA"/>
              </w:rPr>
            </w:pPr>
            <w:r w:rsidRPr="003D7325">
              <w:rPr>
                <w:sz w:val="24"/>
                <w:szCs w:val="24"/>
                <w:lang w:eastAsia="ar-SA"/>
              </w:rPr>
              <w:t>октябрь</w:t>
            </w:r>
          </w:p>
        </w:tc>
        <w:tc>
          <w:tcPr>
            <w:tcW w:w="2279" w:type="dxa"/>
          </w:tcPr>
          <w:p w:rsidR="00A95B7E" w:rsidRPr="003D7325" w:rsidRDefault="00A95B7E" w:rsidP="00A95B7E">
            <w:pPr>
              <w:suppressAutoHyphens/>
              <w:jc w:val="right"/>
              <w:rPr>
                <w:sz w:val="24"/>
                <w:szCs w:val="24"/>
                <w:lang w:eastAsia="ar-SA"/>
              </w:rPr>
            </w:pPr>
            <w:r w:rsidRPr="003D7325">
              <w:rPr>
                <w:sz w:val="24"/>
                <w:szCs w:val="24"/>
                <w:lang w:eastAsia="ar-SA"/>
              </w:rPr>
              <w:t>349,7</w:t>
            </w:r>
          </w:p>
        </w:tc>
        <w:tc>
          <w:tcPr>
            <w:tcW w:w="2079" w:type="dxa"/>
          </w:tcPr>
          <w:p w:rsidR="00A95B7E" w:rsidRPr="003D7325" w:rsidRDefault="00A95B7E" w:rsidP="00A95B7E">
            <w:pPr>
              <w:suppressAutoHyphens/>
              <w:jc w:val="both"/>
              <w:rPr>
                <w:sz w:val="24"/>
                <w:szCs w:val="24"/>
                <w:lang w:eastAsia="ar-SA"/>
              </w:rPr>
            </w:pPr>
            <w:r w:rsidRPr="003D7325">
              <w:rPr>
                <w:sz w:val="24"/>
                <w:szCs w:val="24"/>
                <w:lang w:eastAsia="ar-SA"/>
              </w:rPr>
              <w:t>Глава администрации</w:t>
            </w:r>
          </w:p>
        </w:tc>
      </w:tr>
      <w:tr w:rsidR="00A95B7E" w:rsidRPr="003D7325" w:rsidTr="00A95B7E">
        <w:tc>
          <w:tcPr>
            <w:tcW w:w="567" w:type="dxa"/>
            <w:shd w:val="clear" w:color="auto" w:fill="auto"/>
          </w:tcPr>
          <w:p w:rsidR="00A95B7E" w:rsidRPr="003D7325" w:rsidRDefault="00A95B7E" w:rsidP="00A95B7E">
            <w:pPr>
              <w:suppressAutoHyphens/>
              <w:jc w:val="both"/>
              <w:rPr>
                <w:sz w:val="24"/>
                <w:szCs w:val="24"/>
                <w:lang w:eastAsia="ar-SA"/>
              </w:rPr>
            </w:pPr>
            <w:r w:rsidRPr="003D7325">
              <w:rPr>
                <w:sz w:val="24"/>
                <w:szCs w:val="24"/>
                <w:lang w:eastAsia="ar-SA"/>
              </w:rPr>
              <w:lastRenderedPageBreak/>
              <w:t>3</w:t>
            </w:r>
          </w:p>
        </w:tc>
        <w:tc>
          <w:tcPr>
            <w:tcW w:w="3119" w:type="dxa"/>
          </w:tcPr>
          <w:p w:rsidR="00A95B7E" w:rsidRPr="003D7325" w:rsidRDefault="00A95B7E" w:rsidP="00A95B7E">
            <w:pPr>
              <w:suppressAutoHyphens/>
              <w:rPr>
                <w:sz w:val="24"/>
                <w:szCs w:val="24"/>
                <w:lang w:eastAsia="ar-SA"/>
              </w:rPr>
            </w:pPr>
            <w:r w:rsidRPr="003D7325">
              <w:rPr>
                <w:sz w:val="24"/>
                <w:szCs w:val="24"/>
                <w:lang w:eastAsia="ar-SA"/>
              </w:rPr>
              <w:t>Новогодний праздник</w:t>
            </w:r>
          </w:p>
        </w:tc>
        <w:tc>
          <w:tcPr>
            <w:tcW w:w="1843" w:type="dxa"/>
          </w:tcPr>
          <w:p w:rsidR="00A95B7E" w:rsidRPr="003D7325" w:rsidRDefault="00A95B7E" w:rsidP="00A95B7E">
            <w:pPr>
              <w:suppressAutoHyphens/>
              <w:jc w:val="both"/>
              <w:rPr>
                <w:sz w:val="24"/>
                <w:szCs w:val="24"/>
                <w:lang w:eastAsia="ar-SA"/>
              </w:rPr>
            </w:pPr>
            <w:r w:rsidRPr="003D7325">
              <w:rPr>
                <w:sz w:val="24"/>
                <w:szCs w:val="24"/>
                <w:lang w:eastAsia="ar-SA"/>
              </w:rPr>
              <w:t xml:space="preserve">декабрь </w:t>
            </w:r>
          </w:p>
        </w:tc>
        <w:tc>
          <w:tcPr>
            <w:tcW w:w="2279" w:type="dxa"/>
          </w:tcPr>
          <w:p w:rsidR="00A95B7E" w:rsidRPr="003D7325" w:rsidRDefault="00A95B7E" w:rsidP="00A95B7E">
            <w:pPr>
              <w:suppressAutoHyphens/>
              <w:jc w:val="right"/>
              <w:rPr>
                <w:sz w:val="24"/>
                <w:szCs w:val="24"/>
                <w:lang w:eastAsia="ar-SA"/>
              </w:rPr>
            </w:pPr>
            <w:r w:rsidRPr="003D7325">
              <w:rPr>
                <w:sz w:val="24"/>
                <w:szCs w:val="24"/>
                <w:lang w:eastAsia="ar-SA"/>
              </w:rPr>
              <w:t>450,0</w:t>
            </w:r>
          </w:p>
        </w:tc>
        <w:tc>
          <w:tcPr>
            <w:tcW w:w="2079" w:type="dxa"/>
          </w:tcPr>
          <w:p w:rsidR="00A95B7E" w:rsidRPr="003D7325" w:rsidRDefault="00A95B7E" w:rsidP="00A95B7E">
            <w:pPr>
              <w:suppressAutoHyphens/>
              <w:jc w:val="both"/>
              <w:rPr>
                <w:sz w:val="24"/>
                <w:szCs w:val="24"/>
                <w:lang w:eastAsia="ar-SA"/>
              </w:rPr>
            </w:pPr>
            <w:r w:rsidRPr="003D7325">
              <w:rPr>
                <w:sz w:val="24"/>
                <w:szCs w:val="24"/>
                <w:lang w:eastAsia="ar-SA"/>
              </w:rPr>
              <w:t>Глава администрации</w:t>
            </w:r>
          </w:p>
        </w:tc>
      </w:tr>
      <w:tr w:rsidR="00A95B7E" w:rsidRPr="003D7325" w:rsidTr="00A95B7E">
        <w:tc>
          <w:tcPr>
            <w:tcW w:w="567" w:type="dxa"/>
            <w:shd w:val="clear" w:color="auto" w:fill="auto"/>
          </w:tcPr>
          <w:p w:rsidR="00A95B7E" w:rsidRPr="003D7325" w:rsidRDefault="00A95B7E" w:rsidP="00A95B7E">
            <w:pPr>
              <w:suppressAutoHyphens/>
              <w:jc w:val="both"/>
              <w:rPr>
                <w:sz w:val="24"/>
                <w:szCs w:val="24"/>
                <w:lang w:eastAsia="ar-SA"/>
              </w:rPr>
            </w:pPr>
            <w:r w:rsidRPr="003D7325">
              <w:rPr>
                <w:sz w:val="24"/>
                <w:szCs w:val="24"/>
                <w:lang w:eastAsia="ar-SA"/>
              </w:rPr>
              <w:t>4</w:t>
            </w:r>
          </w:p>
        </w:tc>
        <w:tc>
          <w:tcPr>
            <w:tcW w:w="3119" w:type="dxa"/>
          </w:tcPr>
          <w:p w:rsidR="00A95B7E" w:rsidRPr="003D7325" w:rsidRDefault="00A95B7E" w:rsidP="00A95B7E">
            <w:pPr>
              <w:suppressAutoHyphens/>
              <w:rPr>
                <w:sz w:val="24"/>
                <w:szCs w:val="24"/>
                <w:lang w:eastAsia="ar-SA"/>
              </w:rPr>
            </w:pPr>
            <w:r w:rsidRPr="003D7325">
              <w:rPr>
                <w:sz w:val="24"/>
                <w:szCs w:val="24"/>
                <w:lang w:eastAsia="ar-SA"/>
              </w:rPr>
              <w:t>Экскурсионная программа</w:t>
            </w:r>
          </w:p>
        </w:tc>
        <w:tc>
          <w:tcPr>
            <w:tcW w:w="1843" w:type="dxa"/>
          </w:tcPr>
          <w:p w:rsidR="00A95B7E" w:rsidRPr="003D7325" w:rsidRDefault="00A95B7E" w:rsidP="00A95B7E">
            <w:pPr>
              <w:suppressAutoHyphens/>
              <w:jc w:val="both"/>
              <w:rPr>
                <w:sz w:val="24"/>
                <w:szCs w:val="24"/>
                <w:lang w:eastAsia="ar-SA"/>
              </w:rPr>
            </w:pPr>
            <w:r w:rsidRPr="003D7325">
              <w:rPr>
                <w:sz w:val="24"/>
                <w:szCs w:val="24"/>
                <w:lang w:eastAsia="ar-SA"/>
              </w:rPr>
              <w:t>апрель-октябрь</w:t>
            </w:r>
          </w:p>
        </w:tc>
        <w:tc>
          <w:tcPr>
            <w:tcW w:w="2279" w:type="dxa"/>
          </w:tcPr>
          <w:p w:rsidR="00A95B7E" w:rsidRPr="003D7325" w:rsidRDefault="00A95B7E" w:rsidP="00A95B7E">
            <w:pPr>
              <w:suppressAutoHyphens/>
              <w:jc w:val="right"/>
              <w:rPr>
                <w:sz w:val="24"/>
                <w:szCs w:val="24"/>
                <w:lang w:eastAsia="ar-SA"/>
              </w:rPr>
            </w:pPr>
            <w:r w:rsidRPr="003D7325">
              <w:rPr>
                <w:sz w:val="24"/>
                <w:szCs w:val="24"/>
                <w:lang w:eastAsia="ar-SA"/>
              </w:rPr>
              <w:t>350,0</w:t>
            </w:r>
          </w:p>
        </w:tc>
        <w:tc>
          <w:tcPr>
            <w:tcW w:w="2079" w:type="dxa"/>
          </w:tcPr>
          <w:p w:rsidR="00A95B7E" w:rsidRPr="003D7325" w:rsidRDefault="00A95B7E" w:rsidP="00A95B7E">
            <w:pPr>
              <w:suppressAutoHyphens/>
              <w:jc w:val="both"/>
              <w:rPr>
                <w:sz w:val="24"/>
                <w:szCs w:val="24"/>
                <w:lang w:eastAsia="ar-SA"/>
              </w:rPr>
            </w:pPr>
            <w:r w:rsidRPr="003D7325">
              <w:rPr>
                <w:sz w:val="24"/>
                <w:szCs w:val="24"/>
                <w:lang w:eastAsia="ar-SA"/>
              </w:rPr>
              <w:t>Глава администрации</w:t>
            </w:r>
          </w:p>
        </w:tc>
      </w:tr>
      <w:tr w:rsidR="00A95B7E" w:rsidRPr="003D7325" w:rsidTr="00A95B7E">
        <w:tc>
          <w:tcPr>
            <w:tcW w:w="567" w:type="dxa"/>
            <w:shd w:val="clear" w:color="auto" w:fill="auto"/>
          </w:tcPr>
          <w:p w:rsidR="00A95B7E" w:rsidRPr="003D7325" w:rsidRDefault="00A95B7E" w:rsidP="00A95B7E">
            <w:pPr>
              <w:suppressAutoHyphens/>
              <w:jc w:val="both"/>
              <w:rPr>
                <w:sz w:val="24"/>
                <w:szCs w:val="24"/>
                <w:lang w:eastAsia="ar-SA"/>
              </w:rPr>
            </w:pPr>
            <w:r w:rsidRPr="003D7325">
              <w:rPr>
                <w:sz w:val="24"/>
                <w:szCs w:val="24"/>
                <w:lang w:eastAsia="ar-SA"/>
              </w:rPr>
              <w:t>х</w:t>
            </w:r>
          </w:p>
        </w:tc>
        <w:tc>
          <w:tcPr>
            <w:tcW w:w="3119" w:type="dxa"/>
          </w:tcPr>
          <w:p w:rsidR="00A95B7E" w:rsidRPr="003D7325" w:rsidRDefault="00A95B7E" w:rsidP="00A95B7E">
            <w:pPr>
              <w:suppressAutoHyphens/>
              <w:rPr>
                <w:sz w:val="24"/>
                <w:szCs w:val="24"/>
                <w:lang w:eastAsia="ar-SA"/>
              </w:rPr>
            </w:pPr>
            <w:r w:rsidRPr="003D7325">
              <w:rPr>
                <w:sz w:val="24"/>
                <w:szCs w:val="24"/>
                <w:lang w:eastAsia="ar-SA"/>
              </w:rPr>
              <w:t>Итого финансирование:</w:t>
            </w:r>
          </w:p>
        </w:tc>
        <w:tc>
          <w:tcPr>
            <w:tcW w:w="1843" w:type="dxa"/>
          </w:tcPr>
          <w:p w:rsidR="00A95B7E" w:rsidRPr="003D7325" w:rsidRDefault="00A95B7E" w:rsidP="00A95B7E">
            <w:pPr>
              <w:suppressAutoHyphens/>
              <w:jc w:val="both"/>
              <w:rPr>
                <w:sz w:val="24"/>
                <w:szCs w:val="24"/>
                <w:lang w:eastAsia="ar-SA"/>
              </w:rPr>
            </w:pPr>
            <w:r w:rsidRPr="003D7325">
              <w:rPr>
                <w:sz w:val="24"/>
                <w:szCs w:val="24"/>
                <w:lang w:eastAsia="ar-SA"/>
              </w:rPr>
              <w:t>х</w:t>
            </w:r>
          </w:p>
        </w:tc>
        <w:tc>
          <w:tcPr>
            <w:tcW w:w="2279" w:type="dxa"/>
          </w:tcPr>
          <w:p w:rsidR="00A95B7E" w:rsidRPr="003D7325" w:rsidRDefault="00A95B7E" w:rsidP="00A95B7E">
            <w:pPr>
              <w:suppressAutoHyphens/>
              <w:jc w:val="right"/>
              <w:rPr>
                <w:sz w:val="24"/>
                <w:szCs w:val="24"/>
                <w:lang w:eastAsia="ar-SA"/>
              </w:rPr>
            </w:pPr>
            <w:r w:rsidRPr="003D7325">
              <w:rPr>
                <w:sz w:val="24"/>
                <w:szCs w:val="24"/>
                <w:lang w:eastAsia="ar-SA"/>
              </w:rPr>
              <w:t>1949,7</w:t>
            </w:r>
          </w:p>
        </w:tc>
        <w:tc>
          <w:tcPr>
            <w:tcW w:w="2079" w:type="dxa"/>
          </w:tcPr>
          <w:p w:rsidR="00A95B7E" w:rsidRPr="003D7325" w:rsidRDefault="00A95B7E" w:rsidP="00A95B7E">
            <w:pPr>
              <w:suppressAutoHyphens/>
              <w:jc w:val="both"/>
              <w:rPr>
                <w:sz w:val="24"/>
                <w:szCs w:val="24"/>
                <w:lang w:eastAsia="ar-SA"/>
              </w:rPr>
            </w:pPr>
            <w:r w:rsidRPr="003D7325">
              <w:rPr>
                <w:sz w:val="24"/>
                <w:szCs w:val="24"/>
                <w:lang w:eastAsia="ar-SA"/>
              </w:rPr>
              <w:t>х</w:t>
            </w:r>
          </w:p>
        </w:tc>
      </w:tr>
    </w:tbl>
    <w:p w:rsidR="00A95B7E" w:rsidRPr="003D7325" w:rsidRDefault="00A95B7E" w:rsidP="00A95B7E">
      <w:pPr>
        <w:suppressAutoHyphens/>
        <w:jc w:val="both"/>
        <w:rPr>
          <w:sz w:val="16"/>
          <w:szCs w:val="16"/>
          <w:lang w:eastAsia="ar-SA"/>
        </w:rPr>
      </w:pP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Работа с общественными объединениями и организациями</w:t>
      </w:r>
    </w:p>
    <w:p w:rsidR="00A95B7E" w:rsidRPr="003D7325" w:rsidRDefault="00A95B7E" w:rsidP="00A95B7E">
      <w:pPr>
        <w:suppressAutoHyphens/>
        <w:ind w:firstLine="708"/>
        <w:jc w:val="both"/>
        <w:rPr>
          <w:sz w:val="24"/>
          <w:szCs w:val="24"/>
          <w:lang w:eastAsia="ar-SA"/>
        </w:rPr>
      </w:pPr>
      <w:r w:rsidRPr="003D7325">
        <w:rPr>
          <w:sz w:val="24"/>
          <w:szCs w:val="24"/>
          <w:lang w:eastAsia="ar-SA"/>
        </w:rPr>
        <w:t>Организация и проведение праздничных, культурно-массовых мероприятий, тематических экскурсий.</w:t>
      </w:r>
    </w:p>
    <w:p w:rsidR="00A95B7E" w:rsidRPr="003D7325" w:rsidRDefault="00A95B7E" w:rsidP="00A95B7E">
      <w:pPr>
        <w:suppressAutoHyphens/>
        <w:ind w:firstLine="708"/>
        <w:jc w:val="both"/>
        <w:rPr>
          <w:sz w:val="24"/>
          <w:szCs w:val="24"/>
          <w:lang w:eastAsia="ar-SA"/>
        </w:rPr>
      </w:pPr>
      <w:r w:rsidRPr="003D7325">
        <w:rPr>
          <w:sz w:val="24"/>
          <w:szCs w:val="24"/>
          <w:lang w:eastAsia="ar-SA"/>
        </w:rPr>
        <w:t>Привлечение актива общественных организаций к мероприятиям по передаче культурного и исторического наследия, военно-патриотическому воспитанию жителей Ломоносовского района.</w:t>
      </w:r>
    </w:p>
    <w:p w:rsidR="00A95B7E" w:rsidRPr="003D7325" w:rsidRDefault="00A95B7E" w:rsidP="00A95B7E">
      <w:pPr>
        <w:suppressAutoHyphens/>
        <w:ind w:firstLine="708"/>
        <w:jc w:val="both"/>
        <w:rPr>
          <w:sz w:val="16"/>
          <w:szCs w:val="16"/>
          <w:lang w:eastAsia="ar-SA"/>
        </w:rPr>
      </w:pP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Военно-патриотическое воспитание молодежи</w:t>
      </w:r>
    </w:p>
    <w:p w:rsidR="00A95B7E" w:rsidRPr="003D7325" w:rsidRDefault="00A95B7E" w:rsidP="00A95B7E">
      <w:pPr>
        <w:suppressAutoHyphens/>
        <w:jc w:val="both"/>
        <w:rPr>
          <w:sz w:val="24"/>
          <w:szCs w:val="24"/>
          <w:lang w:eastAsia="ar-SA"/>
        </w:rPr>
      </w:pPr>
      <w:r w:rsidRPr="003D7325">
        <w:rPr>
          <w:sz w:val="24"/>
          <w:szCs w:val="24"/>
          <w:lang w:eastAsia="ar-SA"/>
        </w:rPr>
        <w:tab/>
        <w:t xml:space="preserve">Администрация муниципального округа Ломоносовский большое внимание уделяет военно-патриотическому воспитанию молодежи. </w:t>
      </w:r>
    </w:p>
    <w:p w:rsidR="00A95B7E" w:rsidRPr="003D7325" w:rsidRDefault="00A95B7E" w:rsidP="00A95B7E">
      <w:pPr>
        <w:suppressAutoHyphens/>
        <w:jc w:val="both"/>
        <w:rPr>
          <w:sz w:val="16"/>
          <w:szCs w:val="16"/>
          <w:lang w:eastAsia="ar-SA"/>
        </w:rPr>
      </w:pPr>
    </w:p>
    <w:p w:rsidR="00A95B7E" w:rsidRPr="003D7325" w:rsidRDefault="00A95B7E" w:rsidP="00A95B7E">
      <w:pPr>
        <w:suppressAutoHyphens/>
        <w:jc w:val="center"/>
        <w:rPr>
          <w:b/>
          <w:sz w:val="24"/>
          <w:szCs w:val="24"/>
          <w:lang w:eastAsia="ar-SA"/>
        </w:rPr>
      </w:pPr>
      <w:r w:rsidRPr="003D7325">
        <w:rPr>
          <w:b/>
          <w:sz w:val="24"/>
          <w:szCs w:val="24"/>
          <w:lang w:eastAsia="ar-SA"/>
        </w:rPr>
        <w:t>Организация мероприятий по военно-патриотическому воспитанию молодежи</w:t>
      </w:r>
    </w:p>
    <w:tbl>
      <w:tblPr>
        <w:tblW w:w="9781" w:type="dxa"/>
        <w:tblInd w:w="108" w:type="dxa"/>
        <w:tblLayout w:type="fixed"/>
        <w:tblLook w:val="0000" w:firstRow="0" w:lastRow="0" w:firstColumn="0" w:lastColumn="0" w:noHBand="0" w:noVBand="0"/>
      </w:tblPr>
      <w:tblGrid>
        <w:gridCol w:w="709"/>
        <w:gridCol w:w="6237"/>
        <w:gridCol w:w="2835"/>
      </w:tblGrid>
      <w:tr w:rsidR="00A95B7E" w:rsidRPr="003D7325" w:rsidTr="00A95B7E">
        <w:trPr>
          <w:trHeight w:val="611"/>
        </w:trPr>
        <w:tc>
          <w:tcPr>
            <w:tcW w:w="709"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w:t>
            </w:r>
          </w:p>
          <w:p w:rsidR="00A95B7E" w:rsidRPr="003D7325" w:rsidRDefault="00A95B7E" w:rsidP="00A95B7E">
            <w:pPr>
              <w:suppressAutoHyphens/>
              <w:jc w:val="both"/>
              <w:rPr>
                <w:sz w:val="24"/>
                <w:szCs w:val="24"/>
                <w:lang w:eastAsia="ar-SA"/>
              </w:rPr>
            </w:pPr>
            <w:r w:rsidRPr="003D7325">
              <w:rPr>
                <w:sz w:val="24"/>
                <w:szCs w:val="24"/>
                <w:lang w:eastAsia="ar-SA"/>
              </w:rPr>
              <w:t>п/п</w:t>
            </w: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Наименование мероприятия</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Сроки исполнения</w:t>
            </w:r>
          </w:p>
        </w:tc>
      </w:tr>
      <w:tr w:rsidR="00A95B7E" w:rsidRPr="003D7325" w:rsidTr="00A95B7E">
        <w:trPr>
          <w:trHeight w:val="451"/>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9"/>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Участие в окружном Дне призывника</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val="en-US" w:eastAsia="ar-SA"/>
              </w:rPr>
              <w:t>II</w:t>
            </w:r>
            <w:r w:rsidRPr="003D7325">
              <w:rPr>
                <w:sz w:val="24"/>
                <w:szCs w:val="24"/>
                <w:lang w:eastAsia="ar-SA"/>
              </w:rPr>
              <w:t xml:space="preserve"> и</w:t>
            </w:r>
            <w:r w:rsidRPr="003D7325">
              <w:rPr>
                <w:sz w:val="24"/>
                <w:szCs w:val="24"/>
                <w:lang w:val="en-US" w:eastAsia="ar-SA"/>
              </w:rPr>
              <w:t xml:space="preserve"> IV</w:t>
            </w:r>
            <w:r w:rsidRPr="003D7325">
              <w:rPr>
                <w:sz w:val="24"/>
                <w:szCs w:val="24"/>
                <w:lang w:eastAsia="ar-SA"/>
              </w:rPr>
              <w:t xml:space="preserve"> кварталы</w:t>
            </w:r>
          </w:p>
        </w:tc>
      </w:tr>
      <w:tr w:rsidR="00A95B7E" w:rsidRPr="003D7325" w:rsidTr="00A95B7E">
        <w:trPr>
          <w:trHeight w:val="688"/>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9"/>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Экскурсии в музеи воинской славы, места славного исторического прошлого и культурного наследия</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val="en-US" w:eastAsia="ar-SA"/>
              </w:rPr>
              <w:t xml:space="preserve">II-IV </w:t>
            </w:r>
            <w:r w:rsidRPr="003D7325">
              <w:rPr>
                <w:sz w:val="24"/>
                <w:szCs w:val="24"/>
                <w:lang w:eastAsia="ar-SA"/>
              </w:rPr>
              <w:t>кварталы</w:t>
            </w:r>
          </w:p>
        </w:tc>
      </w:tr>
      <w:tr w:rsidR="00A95B7E" w:rsidRPr="003D7325" w:rsidTr="00A95B7E">
        <w:trPr>
          <w:trHeight w:val="688"/>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9"/>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Культурно-массовые и военно-патриотические мероприятия, посвященные памятным датам России и мира, значимым культурным событиям</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В течение года</w:t>
            </w:r>
          </w:p>
        </w:tc>
      </w:tr>
      <w:tr w:rsidR="00A95B7E" w:rsidRPr="003D7325" w:rsidTr="00A95B7E">
        <w:trPr>
          <w:trHeight w:val="457"/>
        </w:trPr>
        <w:tc>
          <w:tcPr>
            <w:tcW w:w="709" w:type="dxa"/>
            <w:tcBorders>
              <w:top w:val="single" w:sz="4" w:space="0" w:color="000000"/>
              <w:left w:val="single" w:sz="4" w:space="0" w:color="000000"/>
              <w:bottom w:val="single" w:sz="4" w:space="0" w:color="000000"/>
            </w:tcBorders>
          </w:tcPr>
          <w:p w:rsidR="00A95B7E" w:rsidRPr="003D7325" w:rsidRDefault="00A95B7E" w:rsidP="00A95B7E">
            <w:pPr>
              <w:numPr>
                <w:ilvl w:val="0"/>
                <w:numId w:val="29"/>
              </w:numPr>
              <w:suppressAutoHyphens/>
              <w:jc w:val="both"/>
              <w:rPr>
                <w:sz w:val="24"/>
                <w:szCs w:val="24"/>
                <w:lang w:eastAsia="ar-SA"/>
              </w:rPr>
            </w:pPr>
          </w:p>
        </w:tc>
        <w:tc>
          <w:tcPr>
            <w:tcW w:w="6237" w:type="dxa"/>
            <w:tcBorders>
              <w:top w:val="single" w:sz="4" w:space="0" w:color="000000"/>
              <w:left w:val="single" w:sz="4" w:space="0" w:color="000000"/>
              <w:bottom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Издание тематических буклетов и брошюр, приобретение сувенирной продукции, изготовление продукции с символикой муниципального округа</w:t>
            </w:r>
          </w:p>
        </w:tc>
        <w:tc>
          <w:tcPr>
            <w:tcW w:w="2835" w:type="dxa"/>
            <w:tcBorders>
              <w:top w:val="single" w:sz="4" w:space="0" w:color="000000"/>
              <w:left w:val="single" w:sz="4" w:space="0" w:color="000000"/>
              <w:bottom w:val="single" w:sz="4" w:space="0" w:color="000000"/>
              <w:right w:val="single" w:sz="4" w:space="0" w:color="000000"/>
            </w:tcBorders>
          </w:tcPr>
          <w:p w:rsidR="00A95B7E" w:rsidRPr="003D7325" w:rsidRDefault="00A95B7E" w:rsidP="00A95B7E">
            <w:pPr>
              <w:suppressAutoHyphens/>
              <w:jc w:val="both"/>
              <w:rPr>
                <w:sz w:val="24"/>
                <w:szCs w:val="24"/>
                <w:lang w:eastAsia="ar-SA"/>
              </w:rPr>
            </w:pPr>
            <w:r w:rsidRPr="003D7325">
              <w:rPr>
                <w:sz w:val="24"/>
                <w:szCs w:val="24"/>
                <w:lang w:eastAsia="ar-SA"/>
              </w:rPr>
              <w:t>По мере необходимости</w:t>
            </w:r>
          </w:p>
        </w:tc>
      </w:tr>
    </w:tbl>
    <w:p w:rsidR="00A95B7E" w:rsidRPr="003D7325" w:rsidRDefault="00A95B7E" w:rsidP="00A95B7E">
      <w:pPr>
        <w:suppressAutoHyphens/>
        <w:jc w:val="both"/>
        <w:rPr>
          <w:sz w:val="16"/>
          <w:szCs w:val="16"/>
          <w:lang w:eastAsia="ar-SA"/>
        </w:rPr>
      </w:pPr>
    </w:p>
    <w:p w:rsidR="00A95B7E" w:rsidRPr="003D7325" w:rsidRDefault="00A95B7E" w:rsidP="00A95B7E">
      <w:pPr>
        <w:numPr>
          <w:ilvl w:val="0"/>
          <w:numId w:val="27"/>
        </w:numPr>
        <w:suppressAutoHyphens/>
        <w:contextualSpacing/>
        <w:jc w:val="center"/>
        <w:rPr>
          <w:b/>
          <w:sz w:val="24"/>
          <w:szCs w:val="24"/>
          <w:lang w:eastAsia="ar-SA"/>
        </w:rPr>
      </w:pPr>
      <w:r w:rsidRPr="003D7325">
        <w:rPr>
          <w:b/>
          <w:sz w:val="24"/>
          <w:szCs w:val="24"/>
          <w:lang w:eastAsia="ar-SA"/>
        </w:rPr>
        <w:t>Взаимодействие с органами исполнительной власти</w:t>
      </w:r>
    </w:p>
    <w:p w:rsidR="00A95B7E" w:rsidRPr="003D7325" w:rsidRDefault="00A95B7E" w:rsidP="00A95B7E">
      <w:pPr>
        <w:suppressAutoHyphens/>
        <w:ind w:left="900"/>
        <w:contextualSpacing/>
        <w:rPr>
          <w:b/>
          <w:sz w:val="24"/>
          <w:szCs w:val="24"/>
          <w:lang w:eastAsia="ar-SA"/>
        </w:rPr>
      </w:pPr>
      <w:r w:rsidRPr="003D7325">
        <w:rPr>
          <w:sz w:val="24"/>
          <w:szCs w:val="24"/>
          <w:lang w:eastAsia="ar-SA"/>
        </w:rPr>
        <w:t>Основными направлениями работы являются:</w:t>
      </w:r>
    </w:p>
    <w:p w:rsidR="00A95B7E" w:rsidRPr="003D7325" w:rsidRDefault="00A95B7E" w:rsidP="00A95B7E">
      <w:pPr>
        <w:numPr>
          <w:ilvl w:val="1"/>
          <w:numId w:val="27"/>
        </w:numPr>
        <w:suppressAutoHyphens/>
        <w:contextualSpacing/>
        <w:rPr>
          <w:b/>
          <w:sz w:val="24"/>
          <w:szCs w:val="24"/>
          <w:lang w:eastAsia="ar-SA"/>
        </w:rPr>
      </w:pPr>
      <w:r w:rsidRPr="003D7325">
        <w:rPr>
          <w:sz w:val="24"/>
          <w:szCs w:val="24"/>
          <w:lang w:eastAsia="ar-SA"/>
        </w:rPr>
        <w:t>Участие:</w:t>
      </w:r>
    </w:p>
    <w:p w:rsidR="00A95B7E" w:rsidRPr="003D7325" w:rsidRDefault="00A95B7E" w:rsidP="00A95B7E">
      <w:pPr>
        <w:numPr>
          <w:ilvl w:val="0"/>
          <w:numId w:val="22"/>
        </w:numPr>
        <w:suppressAutoHyphens/>
        <w:contextualSpacing/>
        <w:jc w:val="both"/>
        <w:rPr>
          <w:sz w:val="24"/>
          <w:szCs w:val="24"/>
          <w:lang w:eastAsia="ar-SA"/>
        </w:rPr>
      </w:pPr>
      <w:r w:rsidRPr="003D7325">
        <w:rPr>
          <w:sz w:val="24"/>
          <w:szCs w:val="24"/>
          <w:lang w:eastAsia="ar-SA"/>
        </w:rPr>
        <w:t>в работе призывной комиссии в соответствии с федеральным законодательством;</w:t>
      </w:r>
    </w:p>
    <w:p w:rsidR="00A95B7E" w:rsidRPr="003D7325" w:rsidRDefault="00A95B7E" w:rsidP="00A95B7E">
      <w:pPr>
        <w:numPr>
          <w:ilvl w:val="0"/>
          <w:numId w:val="22"/>
        </w:numPr>
        <w:suppressAutoHyphens/>
        <w:ind w:left="0" w:firstLine="360"/>
        <w:contextualSpacing/>
        <w:jc w:val="both"/>
        <w:rPr>
          <w:sz w:val="24"/>
          <w:szCs w:val="24"/>
          <w:lang w:eastAsia="ar-SA"/>
        </w:rPr>
      </w:pPr>
      <w:r w:rsidRPr="003D7325">
        <w:rPr>
          <w:sz w:val="24"/>
          <w:szCs w:val="24"/>
          <w:lang w:eastAsia="ar-SA"/>
        </w:rPr>
        <w:t>в организации и проведении городских праздничных и иных зрелищных мероприятий;</w:t>
      </w:r>
    </w:p>
    <w:p w:rsidR="00A95B7E" w:rsidRPr="003D7325" w:rsidRDefault="00A95B7E" w:rsidP="00A95B7E">
      <w:pPr>
        <w:suppressAutoHyphens/>
        <w:ind w:firstLine="360"/>
        <w:jc w:val="both"/>
        <w:rPr>
          <w:sz w:val="24"/>
          <w:szCs w:val="24"/>
          <w:lang w:eastAsia="ar-SA"/>
        </w:rPr>
      </w:pPr>
      <w:r w:rsidRPr="003D7325">
        <w:rPr>
          <w:sz w:val="24"/>
          <w:szCs w:val="24"/>
          <w:lang w:eastAsia="ar-SA"/>
        </w:rPr>
        <w:t>-</w:t>
      </w:r>
      <w:r w:rsidRPr="003D7325">
        <w:rPr>
          <w:sz w:val="24"/>
          <w:szCs w:val="24"/>
          <w:lang w:eastAsia="ar-SA"/>
        </w:rPr>
        <w:tab/>
        <w:t xml:space="preserve">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A95B7E" w:rsidRPr="003D7325" w:rsidRDefault="00A95B7E" w:rsidP="00A95B7E">
      <w:pPr>
        <w:numPr>
          <w:ilvl w:val="0"/>
          <w:numId w:val="22"/>
        </w:numPr>
        <w:suppressAutoHyphens/>
        <w:ind w:left="0" w:firstLine="360"/>
        <w:contextualSpacing/>
        <w:jc w:val="both"/>
        <w:rPr>
          <w:sz w:val="24"/>
          <w:szCs w:val="24"/>
          <w:lang w:eastAsia="ar-SA"/>
        </w:rPr>
      </w:pPr>
      <w:r w:rsidRPr="003D7325">
        <w:rPr>
          <w:sz w:val="24"/>
          <w:szCs w:val="24"/>
          <w:lang w:eastAsia="ar-SA"/>
        </w:rPr>
        <w:t>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A95B7E" w:rsidRPr="003D7325" w:rsidRDefault="00A95B7E" w:rsidP="00A95B7E">
      <w:pPr>
        <w:numPr>
          <w:ilvl w:val="0"/>
          <w:numId w:val="22"/>
        </w:numPr>
        <w:suppressAutoHyphens/>
        <w:contextualSpacing/>
        <w:jc w:val="both"/>
        <w:rPr>
          <w:sz w:val="24"/>
          <w:szCs w:val="24"/>
          <w:lang w:eastAsia="ar-SA"/>
        </w:rPr>
      </w:pPr>
      <w:r w:rsidRPr="003D7325">
        <w:rPr>
          <w:sz w:val="24"/>
          <w:szCs w:val="24"/>
          <w:lang w:eastAsia="ar-SA"/>
        </w:rPr>
        <w:t>в проведении публичных слушаний по вопросам градостроительства;</w:t>
      </w:r>
    </w:p>
    <w:p w:rsidR="00A95B7E" w:rsidRPr="003D7325" w:rsidRDefault="00A95B7E" w:rsidP="00A95B7E">
      <w:pPr>
        <w:suppressAutoHyphens/>
        <w:ind w:firstLine="360"/>
        <w:jc w:val="both"/>
        <w:rPr>
          <w:b/>
          <w:sz w:val="24"/>
          <w:szCs w:val="24"/>
          <w:lang w:eastAsia="ar-SA"/>
        </w:rPr>
      </w:pPr>
      <w:r w:rsidRPr="003D7325">
        <w:rPr>
          <w:sz w:val="24"/>
          <w:szCs w:val="24"/>
          <w:lang w:eastAsia="ar-SA"/>
        </w:rPr>
        <w:t>-</w:t>
      </w:r>
      <w:r w:rsidRPr="003D7325">
        <w:rPr>
          <w:sz w:val="24"/>
          <w:szCs w:val="24"/>
          <w:lang w:eastAsia="ar-SA"/>
        </w:rPr>
        <w:tab/>
        <w:t>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rsidR="00A95B7E" w:rsidRPr="003D7325" w:rsidRDefault="00A95B7E" w:rsidP="00A95B7E">
      <w:pPr>
        <w:numPr>
          <w:ilvl w:val="1"/>
          <w:numId w:val="27"/>
        </w:numPr>
        <w:suppressAutoHyphens/>
        <w:ind w:left="0" w:firstLine="450"/>
        <w:contextualSpacing/>
        <w:jc w:val="both"/>
        <w:rPr>
          <w:sz w:val="24"/>
          <w:szCs w:val="24"/>
          <w:lang w:eastAsia="ar-SA"/>
        </w:rPr>
      </w:pPr>
      <w:r w:rsidRPr="003D7325">
        <w:rPr>
          <w:sz w:val="24"/>
          <w:szCs w:val="24"/>
          <w:lang w:eastAsia="ar-SA"/>
        </w:rPr>
        <w:t>Согласование вносимых управой района в префектуру административного округа города Москвы предложений:</w:t>
      </w:r>
    </w:p>
    <w:p w:rsidR="00A95B7E" w:rsidRPr="003D7325" w:rsidRDefault="00A95B7E" w:rsidP="00A95B7E">
      <w:pPr>
        <w:suppressAutoHyphens/>
        <w:ind w:left="450"/>
        <w:jc w:val="both"/>
        <w:rPr>
          <w:sz w:val="24"/>
          <w:szCs w:val="24"/>
          <w:lang w:eastAsia="ar-SA"/>
        </w:rPr>
      </w:pPr>
      <w:r w:rsidRPr="003D7325">
        <w:rPr>
          <w:sz w:val="24"/>
          <w:szCs w:val="24"/>
          <w:lang w:eastAsia="ar-SA"/>
        </w:rPr>
        <w:t>- по схеме размещения нестационарных объектов мелкорозничной сети;</w:t>
      </w:r>
    </w:p>
    <w:p w:rsidR="00A95B7E" w:rsidRPr="003D7325" w:rsidRDefault="00A95B7E" w:rsidP="00A95B7E">
      <w:pPr>
        <w:suppressAutoHyphens/>
        <w:ind w:firstLine="450"/>
        <w:jc w:val="both"/>
        <w:rPr>
          <w:sz w:val="24"/>
          <w:szCs w:val="24"/>
          <w:lang w:eastAsia="ar-SA"/>
        </w:rPr>
      </w:pPr>
      <w:r w:rsidRPr="003D7325">
        <w:rPr>
          <w:sz w:val="24"/>
          <w:szCs w:val="24"/>
          <w:lang w:eastAsia="ar-SA"/>
        </w:rPr>
        <w:t>- по вопросам целевого назначения находящихся в государственной собственности города Москвы нежилых помещений, расположенных в жилых домах.</w:t>
      </w:r>
    </w:p>
    <w:p w:rsidR="00A95B7E" w:rsidRPr="003D7325" w:rsidRDefault="00A95B7E" w:rsidP="00A95B7E">
      <w:pPr>
        <w:numPr>
          <w:ilvl w:val="1"/>
          <w:numId w:val="27"/>
        </w:numPr>
        <w:suppressAutoHyphens/>
        <w:ind w:left="0" w:firstLine="450"/>
        <w:contextualSpacing/>
        <w:jc w:val="both"/>
        <w:rPr>
          <w:sz w:val="24"/>
          <w:szCs w:val="24"/>
          <w:lang w:eastAsia="ar-SA"/>
        </w:rPr>
      </w:pPr>
      <w:r w:rsidRPr="003D7325">
        <w:rPr>
          <w:sz w:val="24"/>
          <w:szCs w:val="24"/>
          <w:lang w:eastAsia="ar-SA"/>
        </w:rPr>
        <w:t>Внесение в уполномоченные органы исполнительной власти города Москвы предложений:</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-к проектам городских целевых программ;</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lastRenderedPageBreak/>
        <w:t>-об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-по созданию условий для развития на территории муниципального округа физической культуры и массового спорта;</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-по организации и изменению маршрутов, режима работы, остановок наземного городского пассажирского транспорта;</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-по повышению эффективности охраны общественного порядка на территории муниципального округа;</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-по благоустройству территории муниципального округа.</w:t>
      </w:r>
    </w:p>
    <w:p w:rsidR="00A95B7E" w:rsidRPr="003D7325" w:rsidRDefault="00A95B7E" w:rsidP="00A95B7E">
      <w:pPr>
        <w:numPr>
          <w:ilvl w:val="1"/>
          <w:numId w:val="27"/>
        </w:numPr>
        <w:tabs>
          <w:tab w:val="left" w:pos="993"/>
        </w:tabs>
        <w:suppressAutoHyphens/>
        <w:ind w:left="0" w:firstLine="450"/>
        <w:contextualSpacing/>
        <w:jc w:val="both"/>
        <w:rPr>
          <w:sz w:val="24"/>
          <w:szCs w:val="24"/>
          <w:lang w:eastAsia="ar-SA"/>
        </w:rPr>
      </w:pPr>
      <w:r w:rsidRPr="003D7325">
        <w:rPr>
          <w:sz w:val="24"/>
          <w:szCs w:val="24"/>
          <w:lang w:eastAsia="ar-SA"/>
        </w:rPr>
        <w:t>В части, касающейся территории муниципального образования, внесение в окружную комиссию по вопросам градостроительства, землепользования и застройки при Правительстве Москвы предложений:</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-к проектам Генерального плана города Москвы, изменений Генерального плана города Москвы;</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-к проектам правил землепользования и застройки;</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-к проектам планировки территорий;</w:t>
      </w:r>
    </w:p>
    <w:p w:rsidR="00A95B7E" w:rsidRPr="003D7325" w:rsidRDefault="00A95B7E" w:rsidP="00A95B7E">
      <w:pPr>
        <w:suppressAutoHyphens/>
        <w:ind w:firstLine="426"/>
        <w:contextualSpacing/>
        <w:jc w:val="both"/>
        <w:rPr>
          <w:sz w:val="24"/>
          <w:szCs w:val="24"/>
          <w:lang w:eastAsia="ar-SA"/>
        </w:rPr>
      </w:pPr>
      <w:r w:rsidRPr="003D7325">
        <w:rPr>
          <w:sz w:val="24"/>
          <w:szCs w:val="24"/>
          <w:lang w:eastAsia="ar-SA"/>
        </w:rPr>
        <w:t>-к проектам межевания не подлежащих реорганизации жилых территорий, на территориях которых разработаны указанные проекты.</w:t>
      </w:r>
    </w:p>
    <w:p w:rsidR="00A95B7E" w:rsidRPr="003D7325" w:rsidRDefault="00A95B7E" w:rsidP="00A95B7E">
      <w:pPr>
        <w:numPr>
          <w:ilvl w:val="1"/>
          <w:numId w:val="27"/>
        </w:numPr>
        <w:tabs>
          <w:tab w:val="left" w:pos="993"/>
        </w:tabs>
        <w:suppressAutoHyphens/>
        <w:ind w:left="0" w:firstLine="450"/>
        <w:contextualSpacing/>
        <w:jc w:val="both"/>
        <w:rPr>
          <w:sz w:val="24"/>
          <w:szCs w:val="24"/>
          <w:lang w:eastAsia="ar-SA"/>
        </w:rPr>
      </w:pPr>
      <w:r w:rsidRPr="003D7325">
        <w:rPr>
          <w:sz w:val="24"/>
          <w:szCs w:val="24"/>
          <w:lang w:eastAsia="ar-SA"/>
        </w:rPr>
        <w:t>Организационное, информационное и материально-техническое обеспечение подготовки и проведения муниципальных выборов, проведение работы по повышению правовой культуры избирателей.</w:t>
      </w:r>
    </w:p>
    <w:p w:rsidR="00A95B7E" w:rsidRPr="003D7325" w:rsidRDefault="00A95B7E" w:rsidP="00A95B7E">
      <w:pPr>
        <w:suppressAutoHyphens/>
        <w:jc w:val="both"/>
        <w:rPr>
          <w:sz w:val="16"/>
          <w:szCs w:val="16"/>
          <w:lang w:eastAsia="zh-CN"/>
        </w:rPr>
      </w:pPr>
    </w:p>
    <w:p w:rsidR="00A95B7E" w:rsidRPr="003D7325" w:rsidRDefault="00A95B7E" w:rsidP="00A95B7E">
      <w:pPr>
        <w:numPr>
          <w:ilvl w:val="0"/>
          <w:numId w:val="27"/>
        </w:numPr>
        <w:suppressAutoHyphens/>
        <w:spacing w:line="240" w:lineRule="atLeast"/>
        <w:ind w:left="714" w:hanging="357"/>
        <w:contextualSpacing/>
        <w:jc w:val="center"/>
        <w:rPr>
          <w:b/>
          <w:sz w:val="24"/>
          <w:szCs w:val="24"/>
          <w:lang w:eastAsia="ar-SA"/>
        </w:rPr>
      </w:pPr>
      <w:r w:rsidRPr="003D7325">
        <w:rPr>
          <w:b/>
          <w:sz w:val="24"/>
          <w:szCs w:val="24"/>
          <w:lang w:eastAsia="ar-SA"/>
        </w:rPr>
        <w:t>Финансово-экономическая основа прогноза социально-экономического развития</w:t>
      </w:r>
      <w:r w:rsidRPr="003D7325">
        <w:rPr>
          <w:b/>
          <w:sz w:val="24"/>
          <w:szCs w:val="24"/>
        </w:rPr>
        <w:t xml:space="preserve"> муниципального округа Ломоносовский на 2020 год и плановый период 2021 и 2022 годов</w:t>
      </w:r>
    </w:p>
    <w:p w:rsidR="00A95B7E" w:rsidRPr="003D7325" w:rsidRDefault="00A95B7E" w:rsidP="00A95B7E">
      <w:pPr>
        <w:suppressAutoHyphens/>
        <w:jc w:val="center"/>
        <w:rPr>
          <w:sz w:val="16"/>
          <w:szCs w:val="16"/>
          <w:lang w:eastAsia="zh-CN"/>
        </w:rPr>
      </w:pPr>
    </w:p>
    <w:p w:rsidR="00A95B7E" w:rsidRPr="003D7325" w:rsidRDefault="00A95B7E" w:rsidP="00A95B7E">
      <w:pPr>
        <w:numPr>
          <w:ilvl w:val="1"/>
          <w:numId w:val="27"/>
        </w:numPr>
        <w:suppressAutoHyphens/>
        <w:spacing w:line="240" w:lineRule="atLeast"/>
        <w:ind w:left="0" w:firstLine="448"/>
        <w:contextualSpacing/>
        <w:jc w:val="center"/>
        <w:rPr>
          <w:b/>
          <w:sz w:val="24"/>
          <w:szCs w:val="24"/>
        </w:rPr>
      </w:pPr>
      <w:r w:rsidRPr="003D7325">
        <w:rPr>
          <w:b/>
          <w:sz w:val="24"/>
          <w:szCs w:val="24"/>
        </w:rPr>
        <w:t xml:space="preserve">Прогноз основных характеристик бюджета муниципального округа </w:t>
      </w:r>
      <w:proofErr w:type="gramStart"/>
      <w:r w:rsidRPr="003D7325">
        <w:rPr>
          <w:b/>
          <w:sz w:val="24"/>
          <w:szCs w:val="24"/>
        </w:rPr>
        <w:t>Ломоносовский  на</w:t>
      </w:r>
      <w:proofErr w:type="gramEnd"/>
      <w:r w:rsidRPr="003D7325">
        <w:rPr>
          <w:b/>
          <w:sz w:val="24"/>
          <w:szCs w:val="24"/>
        </w:rPr>
        <w:t xml:space="preserve"> 2020 год и плановый период 2021 и 2022 годов</w:t>
      </w:r>
    </w:p>
    <w:p w:rsidR="00A95B7E" w:rsidRPr="003D7325" w:rsidRDefault="00A95B7E" w:rsidP="00A95B7E">
      <w:pPr>
        <w:suppressAutoHyphens/>
        <w:spacing w:line="288" w:lineRule="auto"/>
        <w:contextualSpacing/>
        <w:jc w:val="right"/>
        <w:rPr>
          <w:b/>
          <w:sz w:val="24"/>
          <w:szCs w:val="24"/>
        </w:rPr>
      </w:pPr>
      <w:r w:rsidRPr="003D7325">
        <w:rPr>
          <w:b/>
          <w:sz w:val="24"/>
          <w:szCs w:val="24"/>
        </w:rPr>
        <w:t>(тыс. руб.)</w:t>
      </w:r>
    </w:p>
    <w:tbl>
      <w:tblPr>
        <w:tblW w:w="9781" w:type="dxa"/>
        <w:tblInd w:w="108" w:type="dxa"/>
        <w:tblLook w:val="0000" w:firstRow="0" w:lastRow="0" w:firstColumn="0" w:lastColumn="0" w:noHBand="0" w:noVBand="0"/>
      </w:tblPr>
      <w:tblGrid>
        <w:gridCol w:w="4536"/>
        <w:gridCol w:w="1701"/>
        <w:gridCol w:w="1701"/>
        <w:gridCol w:w="1843"/>
      </w:tblGrid>
      <w:tr w:rsidR="00A95B7E" w:rsidRPr="003D7325" w:rsidTr="00A95B7E">
        <w:trPr>
          <w:trHeight w:val="351"/>
        </w:trPr>
        <w:tc>
          <w:tcPr>
            <w:tcW w:w="4536" w:type="dxa"/>
            <w:vMerge w:val="restart"/>
            <w:tcBorders>
              <w:top w:val="single" w:sz="4" w:space="0" w:color="auto"/>
              <w:left w:val="single" w:sz="4" w:space="0" w:color="auto"/>
              <w:right w:val="single" w:sz="4" w:space="0" w:color="auto"/>
            </w:tcBorders>
          </w:tcPr>
          <w:p w:rsidR="00A95B7E" w:rsidRPr="003D7325" w:rsidRDefault="00A95B7E" w:rsidP="00A95B7E">
            <w:pPr>
              <w:spacing w:line="288" w:lineRule="auto"/>
              <w:jc w:val="center"/>
              <w:rPr>
                <w:sz w:val="24"/>
                <w:szCs w:val="24"/>
              </w:rPr>
            </w:pPr>
          </w:p>
          <w:p w:rsidR="00A95B7E" w:rsidRPr="003D7325" w:rsidRDefault="00A95B7E" w:rsidP="00A95B7E">
            <w:pPr>
              <w:spacing w:line="288" w:lineRule="auto"/>
              <w:jc w:val="center"/>
              <w:rPr>
                <w:b/>
                <w:sz w:val="24"/>
                <w:szCs w:val="24"/>
              </w:rPr>
            </w:pPr>
            <w:r w:rsidRPr="003D7325">
              <w:rPr>
                <w:b/>
                <w:sz w:val="24"/>
                <w:szCs w:val="24"/>
              </w:rPr>
              <w:t>Показатель</w:t>
            </w:r>
          </w:p>
        </w:tc>
        <w:tc>
          <w:tcPr>
            <w:tcW w:w="1701" w:type="dxa"/>
            <w:vMerge w:val="restart"/>
            <w:tcBorders>
              <w:top w:val="single" w:sz="4" w:space="0" w:color="auto"/>
              <w:left w:val="single" w:sz="4" w:space="0" w:color="auto"/>
              <w:right w:val="single" w:sz="4" w:space="0" w:color="auto"/>
            </w:tcBorders>
            <w:vAlign w:val="center"/>
          </w:tcPr>
          <w:p w:rsidR="00A95B7E" w:rsidRPr="003D7325" w:rsidRDefault="00A95B7E" w:rsidP="00A95B7E">
            <w:pPr>
              <w:spacing w:line="288" w:lineRule="auto"/>
              <w:jc w:val="center"/>
              <w:rPr>
                <w:b/>
                <w:sz w:val="24"/>
                <w:szCs w:val="24"/>
              </w:rPr>
            </w:pPr>
            <w:r w:rsidRPr="003D7325">
              <w:rPr>
                <w:b/>
                <w:sz w:val="24"/>
                <w:szCs w:val="24"/>
              </w:rPr>
              <w:t>2020 год</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jc w:val="center"/>
              <w:rPr>
                <w:b/>
                <w:sz w:val="24"/>
                <w:szCs w:val="24"/>
              </w:rPr>
            </w:pPr>
            <w:r w:rsidRPr="003D7325">
              <w:rPr>
                <w:b/>
                <w:sz w:val="24"/>
                <w:szCs w:val="24"/>
              </w:rPr>
              <w:t>Плановый период</w:t>
            </w:r>
          </w:p>
        </w:tc>
      </w:tr>
      <w:tr w:rsidR="00A95B7E" w:rsidRPr="003D7325" w:rsidTr="00A95B7E">
        <w:trPr>
          <w:trHeight w:val="350"/>
        </w:trPr>
        <w:tc>
          <w:tcPr>
            <w:tcW w:w="4536" w:type="dxa"/>
            <w:vMerge/>
            <w:tcBorders>
              <w:left w:val="single" w:sz="4" w:space="0" w:color="auto"/>
              <w:bottom w:val="single" w:sz="4" w:space="0" w:color="auto"/>
              <w:right w:val="single" w:sz="4" w:space="0" w:color="auto"/>
            </w:tcBorders>
          </w:tcPr>
          <w:p w:rsidR="00A95B7E" w:rsidRPr="003D7325" w:rsidRDefault="00A95B7E" w:rsidP="00A95B7E">
            <w:pPr>
              <w:spacing w:line="288" w:lineRule="auto"/>
              <w:jc w:val="center"/>
              <w:rPr>
                <w:sz w:val="24"/>
                <w:szCs w:val="24"/>
              </w:rPr>
            </w:pPr>
          </w:p>
        </w:tc>
        <w:tc>
          <w:tcPr>
            <w:tcW w:w="1701" w:type="dxa"/>
            <w:vMerge/>
            <w:tcBorders>
              <w:left w:val="single" w:sz="4" w:space="0" w:color="auto"/>
              <w:bottom w:val="single" w:sz="4" w:space="0" w:color="auto"/>
              <w:right w:val="single" w:sz="4" w:space="0" w:color="auto"/>
            </w:tcBorders>
            <w:vAlign w:val="center"/>
          </w:tcPr>
          <w:p w:rsidR="00A95B7E" w:rsidRPr="003D7325" w:rsidRDefault="00A95B7E" w:rsidP="00A95B7E">
            <w:pPr>
              <w:spacing w:line="288" w:lineRule="auto"/>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jc w:val="center"/>
              <w:rPr>
                <w:b/>
                <w:sz w:val="24"/>
                <w:szCs w:val="24"/>
              </w:rPr>
            </w:pPr>
            <w:r w:rsidRPr="003D7325">
              <w:rPr>
                <w:b/>
                <w:sz w:val="24"/>
                <w:szCs w:val="24"/>
              </w:rPr>
              <w:t>2021 год</w:t>
            </w:r>
          </w:p>
        </w:tc>
        <w:tc>
          <w:tcPr>
            <w:tcW w:w="1843" w:type="dxa"/>
            <w:tcBorders>
              <w:left w:val="single" w:sz="4" w:space="0" w:color="auto"/>
              <w:bottom w:val="single" w:sz="4" w:space="0" w:color="auto"/>
              <w:right w:val="single" w:sz="4" w:space="0" w:color="auto"/>
            </w:tcBorders>
            <w:vAlign w:val="center"/>
          </w:tcPr>
          <w:p w:rsidR="00A95B7E" w:rsidRPr="003D7325" w:rsidRDefault="00A95B7E" w:rsidP="00A95B7E">
            <w:pPr>
              <w:spacing w:line="288" w:lineRule="auto"/>
              <w:jc w:val="center"/>
              <w:rPr>
                <w:b/>
                <w:sz w:val="24"/>
                <w:szCs w:val="24"/>
              </w:rPr>
            </w:pPr>
            <w:r w:rsidRPr="003D7325">
              <w:rPr>
                <w:b/>
                <w:sz w:val="24"/>
                <w:szCs w:val="24"/>
              </w:rPr>
              <w:t>2022 год</w:t>
            </w:r>
          </w:p>
        </w:tc>
      </w:tr>
      <w:tr w:rsidR="00A95B7E" w:rsidRPr="003D7325" w:rsidTr="00A95B7E">
        <w:trPr>
          <w:trHeight w:val="693"/>
        </w:trPr>
        <w:tc>
          <w:tcPr>
            <w:tcW w:w="453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rPr>
                <w:sz w:val="24"/>
                <w:szCs w:val="24"/>
              </w:rPr>
            </w:pPr>
            <w:r w:rsidRPr="003D7325">
              <w:rPr>
                <w:sz w:val="24"/>
                <w:szCs w:val="24"/>
              </w:rPr>
              <w:t>Прогнозируемый общий объем доходов</w:t>
            </w:r>
          </w:p>
        </w:tc>
        <w:tc>
          <w:tcPr>
            <w:tcW w:w="170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szCs w:val="24"/>
              </w:rPr>
            </w:pPr>
            <w:r w:rsidRPr="003D7325">
              <w:rPr>
                <w:sz w:val="24"/>
                <w:szCs w:val="24"/>
              </w:rPr>
              <w:t>23036,3</w:t>
            </w:r>
          </w:p>
        </w:tc>
        <w:tc>
          <w:tcPr>
            <w:tcW w:w="170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szCs w:val="24"/>
              </w:rPr>
            </w:pPr>
            <w:r w:rsidRPr="003D7325">
              <w:rPr>
                <w:sz w:val="24"/>
                <w:szCs w:val="24"/>
              </w:rPr>
              <w:t>23584,3</w:t>
            </w:r>
          </w:p>
        </w:tc>
        <w:tc>
          <w:tcPr>
            <w:tcW w:w="1843"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szCs w:val="24"/>
              </w:rPr>
            </w:pPr>
            <w:r w:rsidRPr="003D7325">
              <w:rPr>
                <w:sz w:val="24"/>
                <w:szCs w:val="24"/>
              </w:rPr>
              <w:t>28621,3</w:t>
            </w:r>
          </w:p>
        </w:tc>
      </w:tr>
      <w:tr w:rsidR="00A95B7E" w:rsidRPr="003D7325" w:rsidTr="00A95B7E">
        <w:trPr>
          <w:trHeight w:val="547"/>
        </w:trPr>
        <w:tc>
          <w:tcPr>
            <w:tcW w:w="453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rPr>
                <w:sz w:val="24"/>
                <w:szCs w:val="24"/>
              </w:rPr>
            </w:pPr>
            <w:r w:rsidRPr="003D7325">
              <w:rPr>
                <w:sz w:val="24"/>
                <w:szCs w:val="24"/>
              </w:rPr>
              <w:t>Прогнозируемый общий объем расходов</w:t>
            </w:r>
          </w:p>
        </w:tc>
        <w:tc>
          <w:tcPr>
            <w:tcW w:w="170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szCs w:val="24"/>
              </w:rPr>
            </w:pPr>
            <w:r w:rsidRPr="003D7325">
              <w:rPr>
                <w:sz w:val="24"/>
                <w:szCs w:val="24"/>
              </w:rPr>
              <w:t>23036,3</w:t>
            </w:r>
          </w:p>
        </w:tc>
        <w:tc>
          <w:tcPr>
            <w:tcW w:w="170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szCs w:val="24"/>
              </w:rPr>
            </w:pPr>
            <w:r w:rsidRPr="003D7325">
              <w:rPr>
                <w:sz w:val="24"/>
                <w:szCs w:val="24"/>
              </w:rPr>
              <w:t>23584,3</w:t>
            </w:r>
          </w:p>
        </w:tc>
        <w:tc>
          <w:tcPr>
            <w:tcW w:w="1843"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center"/>
              <w:rPr>
                <w:sz w:val="24"/>
                <w:szCs w:val="24"/>
              </w:rPr>
            </w:pPr>
            <w:r w:rsidRPr="003D7325">
              <w:rPr>
                <w:sz w:val="24"/>
                <w:szCs w:val="24"/>
              </w:rPr>
              <w:t>28621,3</w:t>
            </w:r>
          </w:p>
        </w:tc>
      </w:tr>
      <w:tr w:rsidR="00A95B7E" w:rsidRPr="003D7325" w:rsidTr="00A95B7E">
        <w:trPr>
          <w:trHeight w:val="413"/>
        </w:trPr>
        <w:tc>
          <w:tcPr>
            <w:tcW w:w="453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rPr>
                <w:sz w:val="24"/>
                <w:szCs w:val="24"/>
              </w:rPr>
            </w:pPr>
            <w:r w:rsidRPr="003D7325">
              <w:rPr>
                <w:sz w:val="24"/>
                <w:szCs w:val="24"/>
              </w:rPr>
              <w:t xml:space="preserve">Дефицит (-)/профицит (+) </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jc w:val="center"/>
              <w:rPr>
                <w:sz w:val="24"/>
                <w:szCs w:val="24"/>
              </w:rPr>
            </w:pPr>
            <w:r w:rsidRPr="003D7325">
              <w:rPr>
                <w:sz w:val="24"/>
                <w:szCs w:val="24"/>
                <w:lang w:val="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jc w:val="center"/>
              <w:rPr>
                <w:sz w:val="24"/>
                <w:szCs w:val="24"/>
              </w:rPr>
            </w:pPr>
            <w:r w:rsidRPr="003D7325">
              <w:rPr>
                <w:sz w:val="24"/>
                <w:szCs w:val="24"/>
              </w:rPr>
              <w:t>0,0</w:t>
            </w:r>
          </w:p>
        </w:tc>
        <w:tc>
          <w:tcPr>
            <w:tcW w:w="184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spacing w:line="288" w:lineRule="auto"/>
              <w:jc w:val="center"/>
              <w:rPr>
                <w:sz w:val="24"/>
                <w:szCs w:val="24"/>
              </w:rPr>
            </w:pPr>
            <w:r w:rsidRPr="003D7325">
              <w:rPr>
                <w:sz w:val="24"/>
                <w:szCs w:val="24"/>
              </w:rPr>
              <w:t>0,0</w:t>
            </w:r>
          </w:p>
        </w:tc>
      </w:tr>
    </w:tbl>
    <w:p w:rsidR="00A95B7E" w:rsidRPr="003D7325" w:rsidRDefault="00A95B7E" w:rsidP="00A95B7E">
      <w:pPr>
        <w:suppressAutoHyphens/>
        <w:spacing w:line="288" w:lineRule="auto"/>
        <w:ind w:left="720"/>
        <w:contextualSpacing/>
        <w:rPr>
          <w:b/>
          <w:sz w:val="16"/>
          <w:szCs w:val="16"/>
        </w:rPr>
      </w:pPr>
    </w:p>
    <w:p w:rsidR="00A95B7E" w:rsidRPr="003D7325" w:rsidRDefault="00A95B7E" w:rsidP="00A95B7E">
      <w:pPr>
        <w:numPr>
          <w:ilvl w:val="1"/>
          <w:numId w:val="27"/>
        </w:numPr>
        <w:suppressAutoHyphens/>
        <w:spacing w:line="240" w:lineRule="atLeast"/>
        <w:ind w:left="896" w:hanging="448"/>
        <w:contextualSpacing/>
        <w:jc w:val="center"/>
        <w:rPr>
          <w:b/>
          <w:sz w:val="24"/>
          <w:szCs w:val="24"/>
        </w:rPr>
      </w:pPr>
      <w:r w:rsidRPr="003D7325">
        <w:rPr>
          <w:b/>
          <w:sz w:val="24"/>
          <w:szCs w:val="24"/>
        </w:rPr>
        <w:t>Показатели прогноза социально-экономического развития муниципального округа Ломоносовский на 2020 год и плановый период 2021 и 2022 годов</w:t>
      </w:r>
    </w:p>
    <w:tbl>
      <w:tblPr>
        <w:tblW w:w="9781" w:type="dxa"/>
        <w:tblInd w:w="108" w:type="dxa"/>
        <w:tblLook w:val="0000" w:firstRow="0" w:lastRow="0" w:firstColumn="0" w:lastColumn="0" w:noHBand="0" w:noVBand="0"/>
      </w:tblPr>
      <w:tblGrid>
        <w:gridCol w:w="3806"/>
        <w:gridCol w:w="1544"/>
        <w:gridCol w:w="1738"/>
        <w:gridCol w:w="1417"/>
        <w:gridCol w:w="1276"/>
      </w:tblGrid>
      <w:tr w:rsidR="00A95B7E" w:rsidRPr="003D7325" w:rsidTr="00A95B7E">
        <w:trPr>
          <w:trHeight w:val="672"/>
        </w:trPr>
        <w:tc>
          <w:tcPr>
            <w:tcW w:w="3806" w:type="dxa"/>
            <w:vMerge w:val="restart"/>
            <w:tcBorders>
              <w:top w:val="single" w:sz="4" w:space="0" w:color="000000"/>
              <w:left w:val="single" w:sz="4" w:space="0" w:color="000000"/>
              <w:bottom w:val="single" w:sz="4" w:space="0" w:color="000000"/>
            </w:tcBorders>
            <w:vAlign w:val="center"/>
          </w:tcPr>
          <w:p w:rsidR="00A95B7E" w:rsidRPr="003D7325" w:rsidRDefault="00A95B7E" w:rsidP="00A95B7E">
            <w:pPr>
              <w:suppressAutoHyphens/>
              <w:snapToGrid w:val="0"/>
              <w:jc w:val="center"/>
              <w:rPr>
                <w:b/>
                <w:bCs/>
                <w:lang w:eastAsia="ar-SA"/>
              </w:rPr>
            </w:pPr>
            <w:r w:rsidRPr="003D7325">
              <w:rPr>
                <w:b/>
                <w:bCs/>
                <w:lang w:eastAsia="ar-SA"/>
              </w:rPr>
              <w:t>Наименование показателя</w:t>
            </w:r>
          </w:p>
        </w:tc>
        <w:tc>
          <w:tcPr>
            <w:tcW w:w="1544" w:type="dxa"/>
            <w:vMerge w:val="restart"/>
            <w:tcBorders>
              <w:top w:val="single" w:sz="4" w:space="0" w:color="auto"/>
              <w:left w:val="single" w:sz="4" w:space="0" w:color="000000"/>
              <w:right w:val="single" w:sz="4" w:space="0" w:color="000000"/>
            </w:tcBorders>
            <w:vAlign w:val="center"/>
          </w:tcPr>
          <w:p w:rsidR="00A95B7E" w:rsidRPr="003D7325" w:rsidRDefault="00A95B7E" w:rsidP="00A95B7E">
            <w:pPr>
              <w:suppressAutoHyphens/>
              <w:jc w:val="center"/>
              <w:rPr>
                <w:b/>
                <w:bCs/>
                <w:lang w:eastAsia="ar-SA"/>
              </w:rPr>
            </w:pPr>
            <w:r w:rsidRPr="003D7325">
              <w:rPr>
                <w:b/>
                <w:bCs/>
                <w:lang w:eastAsia="ar-SA"/>
              </w:rPr>
              <w:t>Ед. изм.</w:t>
            </w:r>
          </w:p>
        </w:tc>
        <w:tc>
          <w:tcPr>
            <w:tcW w:w="1738" w:type="dxa"/>
            <w:vMerge w:val="restart"/>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b/>
                <w:lang w:eastAsia="ar-SA"/>
              </w:rPr>
            </w:pPr>
            <w:r w:rsidRPr="003D7325">
              <w:rPr>
                <w:b/>
                <w:bCs/>
                <w:lang w:eastAsia="ar-SA"/>
              </w:rPr>
              <w:t>2020 год</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
                <w:bCs/>
                <w:lang w:eastAsia="ar-SA"/>
              </w:rPr>
            </w:pPr>
            <w:r w:rsidRPr="003D7325">
              <w:rPr>
                <w:b/>
                <w:lang w:eastAsia="ar-SA"/>
              </w:rPr>
              <w:t>Плановый период</w:t>
            </w:r>
          </w:p>
        </w:tc>
      </w:tr>
      <w:tr w:rsidR="00A95B7E" w:rsidRPr="003D7325" w:rsidTr="00A95B7E">
        <w:trPr>
          <w:trHeight w:val="553"/>
        </w:trPr>
        <w:tc>
          <w:tcPr>
            <w:tcW w:w="3806" w:type="dxa"/>
            <w:vMerge/>
            <w:tcBorders>
              <w:top w:val="single" w:sz="4" w:space="0" w:color="000000"/>
              <w:left w:val="single" w:sz="4" w:space="0" w:color="000000"/>
              <w:bottom w:val="single" w:sz="4" w:space="0" w:color="000000"/>
            </w:tcBorders>
            <w:vAlign w:val="center"/>
          </w:tcPr>
          <w:p w:rsidR="00A95B7E" w:rsidRPr="003D7325" w:rsidRDefault="00A95B7E" w:rsidP="00A95B7E">
            <w:pPr>
              <w:suppressAutoHyphens/>
              <w:snapToGrid w:val="0"/>
              <w:jc w:val="center"/>
              <w:rPr>
                <w:b/>
                <w:bCs/>
                <w:lang w:eastAsia="ar-SA"/>
              </w:rPr>
            </w:pPr>
          </w:p>
        </w:tc>
        <w:tc>
          <w:tcPr>
            <w:tcW w:w="1544" w:type="dxa"/>
            <w:vMerge/>
            <w:tcBorders>
              <w:left w:val="single" w:sz="4" w:space="0" w:color="000000"/>
              <w:bottom w:val="single" w:sz="4" w:space="0" w:color="000000"/>
              <w:right w:val="single" w:sz="4" w:space="0" w:color="000000"/>
            </w:tcBorders>
          </w:tcPr>
          <w:p w:rsidR="00A95B7E" w:rsidRPr="003D7325" w:rsidRDefault="00A95B7E" w:rsidP="00A95B7E">
            <w:pPr>
              <w:suppressAutoHyphens/>
              <w:snapToGrid w:val="0"/>
              <w:jc w:val="center"/>
              <w:rPr>
                <w:b/>
                <w:bCs/>
                <w:lang w:eastAsia="ar-SA"/>
              </w:rPr>
            </w:pPr>
          </w:p>
        </w:tc>
        <w:tc>
          <w:tcPr>
            <w:tcW w:w="1738" w:type="dxa"/>
            <w:vMerge/>
            <w:tcBorders>
              <w:left w:val="single" w:sz="4" w:space="0" w:color="000000"/>
              <w:bottom w:val="single" w:sz="4" w:space="0" w:color="000000"/>
            </w:tcBorders>
            <w:vAlign w:val="center"/>
          </w:tcPr>
          <w:p w:rsidR="00A95B7E" w:rsidRPr="003D7325" w:rsidRDefault="00A95B7E" w:rsidP="00A95B7E">
            <w:pPr>
              <w:suppressAutoHyphens/>
              <w:snapToGrid w:val="0"/>
              <w:jc w:val="center"/>
              <w:rPr>
                <w:b/>
                <w:bCs/>
                <w:lang w:eastAsia="ar-SA"/>
              </w:rPr>
            </w:pP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b/>
                <w:lang w:eastAsia="ar-SA"/>
              </w:rPr>
            </w:pPr>
            <w:r w:rsidRPr="003D7325">
              <w:rPr>
                <w:b/>
                <w:bCs/>
                <w:lang w:eastAsia="ar-SA"/>
              </w:rPr>
              <w:t>2021</w:t>
            </w:r>
            <w:r w:rsidRPr="003D7325">
              <w:rPr>
                <w:b/>
                <w:lang w:eastAsia="ar-SA"/>
              </w:rPr>
              <w:t xml:space="preserve"> год</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
                <w:bCs/>
                <w:lang w:eastAsia="ar-SA"/>
              </w:rPr>
            </w:pPr>
            <w:r w:rsidRPr="003D7325">
              <w:rPr>
                <w:b/>
                <w:bCs/>
                <w:lang w:eastAsia="ar-SA"/>
              </w:rPr>
              <w:t>2022 год</w:t>
            </w:r>
          </w:p>
        </w:tc>
      </w:tr>
      <w:tr w:rsidR="00A95B7E" w:rsidRPr="003D7325" w:rsidTr="00A95B7E">
        <w:trPr>
          <w:trHeight w:val="643"/>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snapToGrid w:val="0"/>
              <w:rPr>
                <w:bCs/>
                <w:lang w:eastAsia="ar-SA"/>
              </w:rPr>
            </w:pPr>
            <w:r w:rsidRPr="003D7325">
              <w:rPr>
                <w:bCs/>
                <w:lang w:eastAsia="ar-SA"/>
              </w:rPr>
              <w:t>Численность населения</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bCs/>
                <w:lang w:eastAsia="ar-SA"/>
              </w:rPr>
            </w:pPr>
            <w:r w:rsidRPr="003D7325">
              <w:rPr>
                <w:bCs/>
                <w:lang w:eastAsia="ar-SA"/>
              </w:rPr>
              <w:t>чел.</w:t>
            </w:r>
          </w:p>
        </w:tc>
        <w:tc>
          <w:tcPr>
            <w:tcW w:w="1738" w:type="dxa"/>
            <w:tcBorders>
              <w:left w:val="single" w:sz="4" w:space="0" w:color="000000"/>
              <w:bottom w:val="single" w:sz="4" w:space="0" w:color="000000"/>
            </w:tcBorders>
            <w:vAlign w:val="center"/>
          </w:tcPr>
          <w:p w:rsidR="00A95B7E" w:rsidRPr="003D7325" w:rsidRDefault="00A95B7E" w:rsidP="00A95B7E">
            <w:pPr>
              <w:suppressAutoHyphens/>
              <w:snapToGrid w:val="0"/>
              <w:jc w:val="center"/>
              <w:rPr>
                <w:bCs/>
                <w:lang w:eastAsia="ar-SA"/>
              </w:rPr>
            </w:pPr>
            <w:r w:rsidRPr="003D7325">
              <w:rPr>
                <w:bCs/>
                <w:lang w:eastAsia="ar-SA"/>
              </w:rPr>
              <w:t>88320</w:t>
            </w: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88320</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88320</w:t>
            </w:r>
          </w:p>
        </w:tc>
      </w:tr>
      <w:tr w:rsidR="00A95B7E" w:rsidRPr="003D7325" w:rsidTr="00A95B7E">
        <w:trPr>
          <w:trHeight w:val="550"/>
        </w:trPr>
        <w:tc>
          <w:tcPr>
            <w:tcW w:w="3806"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rPr>
                <w:bCs/>
                <w:lang w:eastAsia="ar-SA"/>
              </w:rPr>
            </w:pPr>
            <w:r w:rsidRPr="003D7325">
              <w:rPr>
                <w:bCs/>
                <w:lang w:eastAsia="ar-SA"/>
              </w:rPr>
              <w:t xml:space="preserve">Информирование в газете «Ваши соседи» </w:t>
            </w:r>
          </w:p>
        </w:tc>
        <w:tc>
          <w:tcPr>
            <w:tcW w:w="1544" w:type="dxa"/>
            <w:tcBorders>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auto"/>
            </w:tcBorders>
            <w:vAlign w:val="center"/>
          </w:tcPr>
          <w:p w:rsidR="00A95B7E" w:rsidRPr="003D7325" w:rsidRDefault="00A95B7E" w:rsidP="00A95B7E">
            <w:pPr>
              <w:suppressAutoHyphens/>
              <w:jc w:val="center"/>
              <w:rPr>
                <w:lang w:eastAsia="ar-SA"/>
              </w:rPr>
            </w:pPr>
            <w:r w:rsidRPr="003D7325">
              <w:rPr>
                <w:lang w:eastAsia="ar-SA"/>
              </w:rPr>
              <w:t>992,0</w:t>
            </w:r>
          </w:p>
        </w:tc>
        <w:tc>
          <w:tcPr>
            <w:tcW w:w="1417" w:type="dxa"/>
            <w:tcBorders>
              <w:left w:val="single" w:sz="4" w:space="0" w:color="000000"/>
              <w:bottom w:val="single" w:sz="4" w:space="0" w:color="auto"/>
            </w:tcBorders>
            <w:vAlign w:val="center"/>
          </w:tcPr>
          <w:p w:rsidR="00A95B7E" w:rsidRPr="003D7325" w:rsidRDefault="00A95B7E" w:rsidP="00A95B7E">
            <w:pPr>
              <w:suppressAutoHyphens/>
              <w:jc w:val="center"/>
              <w:rPr>
                <w:lang w:eastAsia="ar-SA"/>
              </w:rPr>
            </w:pPr>
            <w:r w:rsidRPr="003D7325">
              <w:rPr>
                <w:lang w:eastAsia="ar-SA"/>
              </w:rPr>
              <w:t>992,0</w:t>
            </w:r>
          </w:p>
        </w:tc>
        <w:tc>
          <w:tcPr>
            <w:tcW w:w="1276" w:type="dxa"/>
            <w:tcBorders>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992,0</w:t>
            </w:r>
          </w:p>
        </w:tc>
      </w:tr>
      <w:tr w:rsidR="00A95B7E" w:rsidRPr="003D7325" w:rsidTr="00A95B7E">
        <w:trPr>
          <w:trHeight w:val="550"/>
        </w:trPr>
        <w:tc>
          <w:tcPr>
            <w:tcW w:w="3806"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Информирование в бюллетене «Московский муниципальный вестник»</w:t>
            </w:r>
          </w:p>
        </w:tc>
        <w:tc>
          <w:tcPr>
            <w:tcW w:w="1544"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40,0</w:t>
            </w:r>
          </w:p>
        </w:tc>
        <w:tc>
          <w:tcPr>
            <w:tcW w:w="1417"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40,0</w:t>
            </w:r>
          </w:p>
        </w:tc>
        <w:tc>
          <w:tcPr>
            <w:tcW w:w="1276"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40,0</w:t>
            </w:r>
          </w:p>
        </w:tc>
      </w:tr>
      <w:tr w:rsidR="00A95B7E" w:rsidRPr="003D7325" w:rsidTr="00A95B7E">
        <w:trPr>
          <w:trHeight w:val="732"/>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lastRenderedPageBreak/>
              <w:t>Информирование на официальном сайте в сети Интернет</w:t>
            </w:r>
          </w:p>
        </w:tc>
        <w:tc>
          <w:tcPr>
            <w:tcW w:w="1544"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bCs/>
                <w:lang w:eastAsia="ar-SA"/>
              </w:rPr>
            </w:pPr>
            <w:r w:rsidRPr="003D7325">
              <w:rPr>
                <w:bCs/>
                <w:lang w:eastAsia="ar-SA"/>
              </w:rPr>
              <w:t>150,0</w:t>
            </w:r>
          </w:p>
        </w:tc>
        <w:tc>
          <w:tcPr>
            <w:tcW w:w="1417"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lang w:eastAsia="ar-SA"/>
              </w:rPr>
            </w:pPr>
            <w:r w:rsidRPr="003D7325">
              <w:rPr>
                <w:lang w:eastAsia="ar-SA"/>
              </w:rPr>
              <w:t>150,0</w:t>
            </w:r>
          </w:p>
        </w:tc>
        <w:tc>
          <w:tcPr>
            <w:tcW w:w="1276"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150,0</w:t>
            </w:r>
          </w:p>
        </w:tc>
      </w:tr>
      <w:tr w:rsidR="00A95B7E" w:rsidRPr="003D7325" w:rsidTr="00A95B7E">
        <w:trPr>
          <w:trHeight w:val="720"/>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Организация и проведение местных праздничных и социально-значимых мероприятий</w:t>
            </w:r>
          </w:p>
        </w:tc>
        <w:tc>
          <w:tcPr>
            <w:tcW w:w="1544"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1949,7</w:t>
            </w:r>
          </w:p>
        </w:tc>
        <w:tc>
          <w:tcPr>
            <w:tcW w:w="1417"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1949,7</w:t>
            </w:r>
          </w:p>
        </w:tc>
        <w:tc>
          <w:tcPr>
            <w:tcW w:w="1276"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1949,7</w:t>
            </w:r>
          </w:p>
        </w:tc>
      </w:tr>
      <w:tr w:rsidR="00A95B7E" w:rsidRPr="003D7325" w:rsidTr="00A95B7E">
        <w:trPr>
          <w:trHeight w:val="409"/>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Социальная политика</w:t>
            </w:r>
          </w:p>
        </w:tc>
        <w:tc>
          <w:tcPr>
            <w:tcW w:w="1544"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bCs/>
                <w:lang w:eastAsia="ar-SA"/>
              </w:rPr>
            </w:pPr>
            <w:r w:rsidRPr="003D7325">
              <w:rPr>
                <w:bCs/>
                <w:lang w:eastAsia="ar-SA"/>
              </w:rPr>
              <w:t>1494,4</w:t>
            </w:r>
          </w:p>
        </w:tc>
        <w:tc>
          <w:tcPr>
            <w:tcW w:w="1417"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bCs/>
                <w:lang w:eastAsia="ar-SA"/>
              </w:rPr>
            </w:pPr>
            <w:r w:rsidRPr="003D7325">
              <w:rPr>
                <w:bCs/>
                <w:lang w:eastAsia="ar-SA"/>
              </w:rPr>
              <w:t>1494,4</w:t>
            </w:r>
          </w:p>
        </w:tc>
        <w:tc>
          <w:tcPr>
            <w:tcW w:w="1276"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1494,4</w:t>
            </w:r>
          </w:p>
        </w:tc>
      </w:tr>
      <w:tr w:rsidR="00A95B7E" w:rsidRPr="003D7325" w:rsidTr="00A95B7E">
        <w:trPr>
          <w:trHeight w:val="1627"/>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Обеспечение функционирования законодательных (представительных) органов государственной власти и представительных органов муниципальных округов</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195,0</w:t>
            </w: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195,0</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195,0</w:t>
            </w:r>
          </w:p>
        </w:tc>
      </w:tr>
      <w:tr w:rsidR="00A95B7E" w:rsidRPr="003D7325" w:rsidTr="00A95B7E">
        <w:trPr>
          <w:trHeight w:val="804"/>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Обеспечение деятельности администрации, высшего должностного лица местной администрации, для решения вопросов местного значения</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15629,2</w:t>
            </w: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16177,2</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16745,6</w:t>
            </w:r>
          </w:p>
        </w:tc>
      </w:tr>
      <w:tr w:rsidR="00A95B7E" w:rsidRPr="003D7325" w:rsidTr="00A95B7E">
        <w:trPr>
          <w:trHeight w:val="804"/>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Обеспечение деятельности высшего должностного лица муниципального образования</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2449,9</w:t>
            </w: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2449,9</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2449,9</w:t>
            </w:r>
          </w:p>
        </w:tc>
      </w:tr>
      <w:tr w:rsidR="00A95B7E" w:rsidRPr="003D7325" w:rsidTr="00A95B7E">
        <w:trPr>
          <w:trHeight w:val="804"/>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Обеспечение проведения выборов в органы местного самоуправления</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w:t>
            </w: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4468,6</w:t>
            </w:r>
          </w:p>
        </w:tc>
      </w:tr>
      <w:tr w:rsidR="00A95B7E" w:rsidRPr="003D7325" w:rsidTr="00A95B7E">
        <w:trPr>
          <w:trHeight w:val="431"/>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Резервный фонд</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50,0</w:t>
            </w: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50,0</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50,0</w:t>
            </w:r>
          </w:p>
        </w:tc>
      </w:tr>
      <w:tr w:rsidR="00A95B7E" w:rsidRPr="003D7325" w:rsidTr="00A95B7E">
        <w:trPr>
          <w:trHeight w:val="565"/>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Другие общегосударственные вопросы</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86,1</w:t>
            </w:r>
          </w:p>
        </w:tc>
        <w:tc>
          <w:tcPr>
            <w:tcW w:w="1417"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86,1</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86,1</w:t>
            </w:r>
          </w:p>
        </w:tc>
      </w:tr>
      <w:tr w:rsidR="00A95B7E" w:rsidRPr="003D7325" w:rsidTr="00A95B7E">
        <w:trPr>
          <w:trHeight w:val="489"/>
        </w:trPr>
        <w:tc>
          <w:tcPr>
            <w:tcW w:w="3806"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ИТОГО РАСХОДОВ</w:t>
            </w:r>
          </w:p>
        </w:tc>
        <w:tc>
          <w:tcPr>
            <w:tcW w:w="1544"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738" w:type="dxa"/>
            <w:tcBorders>
              <w:left w:val="single" w:sz="4" w:space="0" w:color="000000"/>
              <w:bottom w:val="single" w:sz="4" w:space="0" w:color="000000"/>
            </w:tcBorders>
            <w:vAlign w:val="center"/>
          </w:tcPr>
          <w:p w:rsidR="00A95B7E" w:rsidRPr="003D7325" w:rsidRDefault="00A95B7E" w:rsidP="00A95B7E">
            <w:pPr>
              <w:jc w:val="center"/>
              <w:rPr>
                <w:b/>
              </w:rPr>
            </w:pPr>
            <w:r w:rsidRPr="003D7325">
              <w:rPr>
                <w:b/>
              </w:rPr>
              <w:t>23036,3</w:t>
            </w:r>
          </w:p>
        </w:tc>
        <w:tc>
          <w:tcPr>
            <w:tcW w:w="1417" w:type="dxa"/>
            <w:tcBorders>
              <w:left w:val="single" w:sz="4" w:space="0" w:color="000000"/>
              <w:bottom w:val="single" w:sz="4" w:space="0" w:color="000000"/>
            </w:tcBorders>
            <w:vAlign w:val="center"/>
          </w:tcPr>
          <w:p w:rsidR="00A95B7E" w:rsidRPr="003D7325" w:rsidRDefault="00A95B7E" w:rsidP="00A95B7E">
            <w:pPr>
              <w:jc w:val="center"/>
              <w:rPr>
                <w:b/>
              </w:rPr>
            </w:pPr>
            <w:r w:rsidRPr="003D7325">
              <w:rPr>
                <w:b/>
              </w:rPr>
              <w:t>23584,3</w:t>
            </w:r>
          </w:p>
        </w:tc>
        <w:tc>
          <w:tcPr>
            <w:tcW w:w="1276" w:type="dxa"/>
            <w:tcBorders>
              <w:left w:val="single" w:sz="4" w:space="0" w:color="000000"/>
              <w:bottom w:val="single" w:sz="4" w:space="0" w:color="000000"/>
              <w:right w:val="single" w:sz="4" w:space="0" w:color="000000"/>
            </w:tcBorders>
            <w:vAlign w:val="center"/>
          </w:tcPr>
          <w:p w:rsidR="00A95B7E" w:rsidRPr="003D7325" w:rsidRDefault="00A95B7E" w:rsidP="00A95B7E">
            <w:pPr>
              <w:jc w:val="center"/>
              <w:rPr>
                <w:b/>
              </w:rPr>
            </w:pPr>
            <w:r w:rsidRPr="003D7325">
              <w:rPr>
                <w:b/>
              </w:rPr>
              <w:t>28621,3</w:t>
            </w:r>
          </w:p>
        </w:tc>
      </w:tr>
    </w:tbl>
    <w:p w:rsidR="00A95B7E" w:rsidRPr="003D7325" w:rsidRDefault="00A95B7E" w:rsidP="00A95B7E">
      <w:pPr>
        <w:suppressAutoHyphens/>
        <w:ind w:left="900"/>
        <w:contextualSpacing/>
        <w:rPr>
          <w:b/>
          <w:sz w:val="16"/>
          <w:szCs w:val="16"/>
          <w:lang w:eastAsia="ar-SA"/>
        </w:rPr>
      </w:pPr>
    </w:p>
    <w:p w:rsidR="00A95B7E" w:rsidRPr="003D7325" w:rsidRDefault="00A95B7E" w:rsidP="00A95B7E">
      <w:pPr>
        <w:numPr>
          <w:ilvl w:val="1"/>
          <w:numId w:val="27"/>
        </w:numPr>
        <w:suppressAutoHyphens/>
        <w:contextualSpacing/>
        <w:jc w:val="center"/>
        <w:rPr>
          <w:b/>
          <w:sz w:val="24"/>
          <w:szCs w:val="24"/>
          <w:lang w:eastAsia="ar-SA"/>
        </w:rPr>
      </w:pPr>
      <w:r w:rsidRPr="003D7325">
        <w:rPr>
          <w:b/>
          <w:sz w:val="24"/>
          <w:szCs w:val="24"/>
          <w:lang w:eastAsia="ar-SA"/>
        </w:rPr>
        <w:t>Пояснительная записка к п</w:t>
      </w:r>
      <w:r w:rsidRPr="003D7325">
        <w:rPr>
          <w:b/>
          <w:sz w:val="24"/>
          <w:szCs w:val="24"/>
        </w:rPr>
        <w:t>оказателям прогноза социально-экономического развития муниципального округа Ломоносовский на 2020 год и</w:t>
      </w:r>
    </w:p>
    <w:p w:rsidR="00A95B7E" w:rsidRPr="003D7325" w:rsidRDefault="00A95B7E" w:rsidP="00A95B7E">
      <w:pPr>
        <w:suppressAutoHyphens/>
        <w:ind w:left="900"/>
        <w:contextualSpacing/>
        <w:jc w:val="center"/>
        <w:rPr>
          <w:b/>
          <w:sz w:val="24"/>
          <w:szCs w:val="24"/>
          <w:lang w:eastAsia="ar-SA"/>
        </w:rPr>
      </w:pPr>
      <w:r w:rsidRPr="003D7325">
        <w:rPr>
          <w:b/>
          <w:sz w:val="24"/>
          <w:szCs w:val="24"/>
        </w:rPr>
        <w:t>плановый период 2021 и 2022 годов</w:t>
      </w:r>
    </w:p>
    <w:tbl>
      <w:tblPr>
        <w:tblW w:w="9781" w:type="dxa"/>
        <w:tblInd w:w="108" w:type="dxa"/>
        <w:tblLayout w:type="fixed"/>
        <w:tblLook w:val="0000" w:firstRow="0" w:lastRow="0" w:firstColumn="0" w:lastColumn="0" w:noHBand="0" w:noVBand="0"/>
      </w:tblPr>
      <w:tblGrid>
        <w:gridCol w:w="2410"/>
        <w:gridCol w:w="709"/>
        <w:gridCol w:w="1417"/>
        <w:gridCol w:w="993"/>
        <w:gridCol w:w="992"/>
        <w:gridCol w:w="992"/>
        <w:gridCol w:w="2268"/>
      </w:tblGrid>
      <w:tr w:rsidR="00A95B7E" w:rsidRPr="003D7325" w:rsidTr="00A95B7E">
        <w:trPr>
          <w:trHeight w:val="672"/>
        </w:trPr>
        <w:tc>
          <w:tcPr>
            <w:tcW w:w="2410" w:type="dxa"/>
            <w:vMerge w:val="restart"/>
            <w:tcBorders>
              <w:top w:val="single" w:sz="4" w:space="0" w:color="000000"/>
              <w:left w:val="single" w:sz="4" w:space="0" w:color="000000"/>
              <w:bottom w:val="single" w:sz="4" w:space="0" w:color="000000"/>
            </w:tcBorders>
            <w:vAlign w:val="center"/>
          </w:tcPr>
          <w:p w:rsidR="00A95B7E" w:rsidRPr="003D7325" w:rsidRDefault="00A95B7E" w:rsidP="00A95B7E">
            <w:pPr>
              <w:suppressAutoHyphens/>
              <w:snapToGrid w:val="0"/>
              <w:jc w:val="center"/>
              <w:rPr>
                <w:b/>
                <w:bCs/>
                <w:lang w:eastAsia="ar-SA"/>
              </w:rPr>
            </w:pPr>
            <w:r w:rsidRPr="003D7325">
              <w:rPr>
                <w:b/>
                <w:bCs/>
                <w:lang w:eastAsia="ar-SA"/>
              </w:rPr>
              <w:t>Наименование показателя</w:t>
            </w:r>
          </w:p>
        </w:tc>
        <w:tc>
          <w:tcPr>
            <w:tcW w:w="709" w:type="dxa"/>
            <w:vMerge w:val="restart"/>
            <w:tcBorders>
              <w:top w:val="single" w:sz="4" w:space="0" w:color="auto"/>
              <w:left w:val="single" w:sz="4" w:space="0" w:color="000000"/>
              <w:right w:val="single" w:sz="4" w:space="0" w:color="000000"/>
            </w:tcBorders>
            <w:vAlign w:val="center"/>
          </w:tcPr>
          <w:p w:rsidR="00A95B7E" w:rsidRPr="003D7325" w:rsidRDefault="00A95B7E" w:rsidP="00A95B7E">
            <w:pPr>
              <w:suppressAutoHyphens/>
              <w:jc w:val="center"/>
              <w:rPr>
                <w:b/>
                <w:bCs/>
                <w:lang w:eastAsia="ar-SA"/>
              </w:rPr>
            </w:pPr>
            <w:r w:rsidRPr="003D7325">
              <w:rPr>
                <w:b/>
                <w:bCs/>
                <w:lang w:eastAsia="ar-SA"/>
              </w:rPr>
              <w:t>Ед. изм.</w:t>
            </w:r>
          </w:p>
        </w:tc>
        <w:tc>
          <w:tcPr>
            <w:tcW w:w="1417" w:type="dxa"/>
            <w:vMerge w:val="restart"/>
            <w:tcBorders>
              <w:top w:val="single" w:sz="4" w:space="0" w:color="auto"/>
              <w:left w:val="single" w:sz="4" w:space="0" w:color="000000"/>
              <w:right w:val="single" w:sz="4" w:space="0" w:color="000000"/>
            </w:tcBorders>
            <w:vAlign w:val="center"/>
          </w:tcPr>
          <w:p w:rsidR="00A95B7E" w:rsidRPr="003D7325" w:rsidRDefault="00A95B7E" w:rsidP="00A95B7E">
            <w:pPr>
              <w:suppressAutoHyphens/>
              <w:snapToGrid w:val="0"/>
              <w:jc w:val="center"/>
              <w:rPr>
                <w:b/>
                <w:bCs/>
                <w:lang w:eastAsia="ar-SA"/>
              </w:rPr>
            </w:pPr>
            <w:r w:rsidRPr="003D7325">
              <w:rPr>
                <w:b/>
                <w:color w:val="000000"/>
                <w:lang w:eastAsia="ar-SA"/>
              </w:rPr>
              <w:t>Показатели за 2019 год (уточненный план)</w:t>
            </w:r>
          </w:p>
        </w:tc>
        <w:tc>
          <w:tcPr>
            <w:tcW w:w="993" w:type="dxa"/>
            <w:vMerge w:val="restart"/>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b/>
                <w:lang w:eastAsia="ar-SA"/>
              </w:rPr>
            </w:pPr>
            <w:r w:rsidRPr="003D7325">
              <w:rPr>
                <w:b/>
                <w:bCs/>
                <w:lang w:eastAsia="ar-SA"/>
              </w:rPr>
              <w:t>2020 год</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
                <w:bCs/>
                <w:lang w:eastAsia="ar-SA"/>
              </w:rPr>
            </w:pPr>
            <w:r w:rsidRPr="003D7325">
              <w:rPr>
                <w:b/>
                <w:lang w:eastAsia="ar-SA"/>
              </w:rPr>
              <w:t>Плановый период</w:t>
            </w:r>
          </w:p>
        </w:tc>
        <w:tc>
          <w:tcPr>
            <w:tcW w:w="2268" w:type="dxa"/>
            <w:vMerge w:val="restart"/>
            <w:tcBorders>
              <w:top w:val="single" w:sz="4" w:space="0" w:color="000000"/>
              <w:left w:val="single" w:sz="4" w:space="0" w:color="000000"/>
              <w:right w:val="single" w:sz="4" w:space="0" w:color="000000"/>
            </w:tcBorders>
            <w:vAlign w:val="center"/>
          </w:tcPr>
          <w:p w:rsidR="00A95B7E" w:rsidRPr="003D7325" w:rsidRDefault="00A95B7E" w:rsidP="00A95B7E">
            <w:pPr>
              <w:suppressAutoHyphens/>
              <w:jc w:val="center"/>
              <w:rPr>
                <w:b/>
                <w:lang w:eastAsia="ar-SA"/>
              </w:rPr>
            </w:pPr>
            <w:r w:rsidRPr="003D7325">
              <w:rPr>
                <w:b/>
                <w:color w:val="000000"/>
                <w:lang w:eastAsia="zh-CN"/>
              </w:rPr>
              <w:t>Причины и факторы изменений</w:t>
            </w:r>
          </w:p>
        </w:tc>
      </w:tr>
      <w:tr w:rsidR="00A95B7E" w:rsidRPr="003D7325" w:rsidTr="00A95B7E">
        <w:trPr>
          <w:trHeight w:val="553"/>
        </w:trPr>
        <w:tc>
          <w:tcPr>
            <w:tcW w:w="2410" w:type="dxa"/>
            <w:vMerge/>
            <w:tcBorders>
              <w:top w:val="single" w:sz="4" w:space="0" w:color="000000"/>
              <w:left w:val="single" w:sz="4" w:space="0" w:color="000000"/>
              <w:bottom w:val="single" w:sz="4" w:space="0" w:color="000000"/>
            </w:tcBorders>
            <w:vAlign w:val="center"/>
          </w:tcPr>
          <w:p w:rsidR="00A95B7E" w:rsidRPr="003D7325" w:rsidRDefault="00A95B7E" w:rsidP="00A95B7E">
            <w:pPr>
              <w:suppressAutoHyphens/>
              <w:snapToGrid w:val="0"/>
              <w:rPr>
                <w:bCs/>
                <w:lang w:eastAsia="ar-SA"/>
              </w:rPr>
            </w:pPr>
          </w:p>
        </w:tc>
        <w:tc>
          <w:tcPr>
            <w:tcW w:w="709" w:type="dxa"/>
            <w:vMerge/>
            <w:tcBorders>
              <w:left w:val="single" w:sz="4" w:space="0" w:color="000000"/>
              <w:bottom w:val="single" w:sz="4" w:space="0" w:color="000000"/>
              <w:right w:val="single" w:sz="4" w:space="0" w:color="000000"/>
            </w:tcBorders>
          </w:tcPr>
          <w:p w:rsidR="00A95B7E" w:rsidRPr="003D7325" w:rsidRDefault="00A95B7E" w:rsidP="00A95B7E">
            <w:pPr>
              <w:suppressAutoHyphens/>
              <w:snapToGrid w:val="0"/>
              <w:rPr>
                <w:bCs/>
                <w:lang w:eastAsia="ar-SA"/>
              </w:rPr>
            </w:pPr>
          </w:p>
        </w:tc>
        <w:tc>
          <w:tcPr>
            <w:tcW w:w="1417" w:type="dxa"/>
            <w:vMerge/>
            <w:tcBorders>
              <w:left w:val="single" w:sz="4" w:space="0" w:color="000000"/>
              <w:bottom w:val="single" w:sz="4" w:space="0" w:color="000000"/>
              <w:right w:val="single" w:sz="4" w:space="0" w:color="000000"/>
            </w:tcBorders>
          </w:tcPr>
          <w:p w:rsidR="00A95B7E" w:rsidRPr="003D7325" w:rsidRDefault="00A95B7E" w:rsidP="00A95B7E">
            <w:pPr>
              <w:suppressAutoHyphens/>
              <w:snapToGrid w:val="0"/>
              <w:jc w:val="center"/>
              <w:rPr>
                <w:bCs/>
                <w:lang w:eastAsia="ar-SA"/>
              </w:rPr>
            </w:pPr>
          </w:p>
        </w:tc>
        <w:tc>
          <w:tcPr>
            <w:tcW w:w="993" w:type="dxa"/>
            <w:vMerge/>
            <w:tcBorders>
              <w:left w:val="single" w:sz="4" w:space="0" w:color="000000"/>
              <w:bottom w:val="single" w:sz="4" w:space="0" w:color="000000"/>
            </w:tcBorders>
            <w:vAlign w:val="center"/>
          </w:tcPr>
          <w:p w:rsidR="00A95B7E" w:rsidRPr="003D7325" w:rsidRDefault="00A95B7E" w:rsidP="00A95B7E">
            <w:pPr>
              <w:suppressAutoHyphens/>
              <w:snapToGrid w:val="0"/>
              <w:rPr>
                <w:bCs/>
                <w:lang w:eastAsia="ar-SA"/>
              </w:rPr>
            </w:pPr>
          </w:p>
        </w:tc>
        <w:tc>
          <w:tcPr>
            <w:tcW w:w="992" w:type="dxa"/>
            <w:tcBorders>
              <w:left w:val="single" w:sz="4" w:space="0" w:color="000000"/>
              <w:bottom w:val="single" w:sz="4" w:space="0" w:color="000000"/>
            </w:tcBorders>
            <w:vAlign w:val="center"/>
          </w:tcPr>
          <w:p w:rsidR="00A95B7E" w:rsidRPr="003D7325" w:rsidRDefault="00A95B7E" w:rsidP="00A95B7E">
            <w:pPr>
              <w:suppressAutoHyphens/>
              <w:jc w:val="center"/>
              <w:rPr>
                <w:b/>
                <w:lang w:eastAsia="ar-SA"/>
              </w:rPr>
            </w:pPr>
            <w:r w:rsidRPr="003D7325">
              <w:rPr>
                <w:b/>
                <w:bCs/>
                <w:lang w:eastAsia="ar-SA"/>
              </w:rPr>
              <w:t>2021</w:t>
            </w:r>
            <w:r w:rsidRPr="003D7325">
              <w:rPr>
                <w:b/>
                <w:lang w:eastAsia="ar-SA"/>
              </w:rPr>
              <w:t xml:space="preserve"> год</w:t>
            </w:r>
          </w:p>
        </w:tc>
        <w:tc>
          <w:tcPr>
            <w:tcW w:w="992"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
                <w:bCs/>
                <w:lang w:eastAsia="ar-SA"/>
              </w:rPr>
            </w:pPr>
            <w:r w:rsidRPr="003D7325">
              <w:rPr>
                <w:b/>
                <w:bCs/>
                <w:lang w:eastAsia="ar-SA"/>
              </w:rPr>
              <w:t>2022 год</w:t>
            </w:r>
          </w:p>
        </w:tc>
        <w:tc>
          <w:tcPr>
            <w:tcW w:w="2268" w:type="dxa"/>
            <w:vMerge/>
            <w:tcBorders>
              <w:left w:val="single" w:sz="4" w:space="0" w:color="000000"/>
              <w:bottom w:val="single" w:sz="4" w:space="0" w:color="000000"/>
              <w:right w:val="single" w:sz="4" w:space="0" w:color="000000"/>
            </w:tcBorders>
          </w:tcPr>
          <w:p w:rsidR="00A95B7E" w:rsidRPr="003D7325" w:rsidRDefault="00A95B7E" w:rsidP="00A95B7E">
            <w:pPr>
              <w:suppressAutoHyphens/>
              <w:rPr>
                <w:bCs/>
                <w:lang w:eastAsia="ar-SA"/>
              </w:rPr>
            </w:pPr>
          </w:p>
        </w:tc>
      </w:tr>
      <w:tr w:rsidR="00A95B7E" w:rsidRPr="003D7325" w:rsidTr="00A95B7E">
        <w:trPr>
          <w:trHeight w:val="643"/>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snapToGrid w:val="0"/>
              <w:rPr>
                <w:bCs/>
                <w:lang w:eastAsia="ar-SA"/>
              </w:rPr>
            </w:pPr>
            <w:r w:rsidRPr="003D7325">
              <w:rPr>
                <w:bCs/>
                <w:lang w:eastAsia="ar-SA"/>
              </w:rPr>
              <w:t>Численность населения</w:t>
            </w:r>
          </w:p>
        </w:tc>
        <w:tc>
          <w:tcPr>
            <w:tcW w:w="709"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bCs/>
                <w:lang w:eastAsia="ar-SA"/>
              </w:rPr>
            </w:pPr>
            <w:r w:rsidRPr="003D7325">
              <w:rPr>
                <w:bCs/>
                <w:lang w:eastAsia="ar-SA"/>
              </w:rPr>
              <w:t>чел.</w:t>
            </w:r>
          </w:p>
        </w:tc>
        <w:tc>
          <w:tcPr>
            <w:tcW w:w="1417"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bCs/>
                <w:lang w:eastAsia="ar-SA"/>
              </w:rPr>
            </w:pPr>
            <w:r w:rsidRPr="003D7325">
              <w:rPr>
                <w:bCs/>
                <w:lang w:eastAsia="ar-SA"/>
              </w:rPr>
              <w:t>87 998</w:t>
            </w:r>
          </w:p>
        </w:tc>
        <w:tc>
          <w:tcPr>
            <w:tcW w:w="993" w:type="dxa"/>
            <w:tcBorders>
              <w:left w:val="single" w:sz="4" w:space="0" w:color="000000"/>
              <w:bottom w:val="single" w:sz="4" w:space="0" w:color="000000"/>
            </w:tcBorders>
            <w:vAlign w:val="center"/>
          </w:tcPr>
          <w:p w:rsidR="00A95B7E" w:rsidRPr="003D7325" w:rsidRDefault="00A95B7E" w:rsidP="00A95B7E">
            <w:pPr>
              <w:suppressAutoHyphens/>
              <w:snapToGrid w:val="0"/>
              <w:jc w:val="center"/>
              <w:rPr>
                <w:bCs/>
                <w:lang w:eastAsia="ar-SA"/>
              </w:rPr>
            </w:pPr>
            <w:r w:rsidRPr="003D7325">
              <w:rPr>
                <w:bCs/>
                <w:lang w:eastAsia="ar-SA"/>
              </w:rPr>
              <w:t>88320</w:t>
            </w:r>
          </w:p>
        </w:tc>
        <w:tc>
          <w:tcPr>
            <w:tcW w:w="992" w:type="dxa"/>
            <w:tcBorders>
              <w:left w:val="single" w:sz="4" w:space="0" w:color="000000"/>
              <w:bottom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88320</w:t>
            </w:r>
          </w:p>
        </w:tc>
        <w:tc>
          <w:tcPr>
            <w:tcW w:w="992"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88320</w:t>
            </w:r>
          </w:p>
        </w:tc>
        <w:tc>
          <w:tcPr>
            <w:tcW w:w="2268"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rPr>
                <w:bCs/>
                <w:lang w:eastAsia="ar-SA"/>
              </w:rPr>
            </w:pPr>
            <w:r w:rsidRPr="003D7325">
              <w:rPr>
                <w:bCs/>
                <w:lang w:eastAsia="ar-SA"/>
              </w:rPr>
              <w:t>В соответствии с данными Росстата</w:t>
            </w:r>
          </w:p>
        </w:tc>
      </w:tr>
      <w:tr w:rsidR="00A95B7E" w:rsidRPr="003D7325" w:rsidTr="00A95B7E">
        <w:trPr>
          <w:trHeight w:val="550"/>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Информирование в газете «Ваши соседи»</w:t>
            </w:r>
          </w:p>
        </w:tc>
        <w:tc>
          <w:tcPr>
            <w:tcW w:w="709"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840,0</w:t>
            </w:r>
          </w:p>
        </w:tc>
        <w:tc>
          <w:tcPr>
            <w:tcW w:w="993"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992,0</w:t>
            </w:r>
          </w:p>
        </w:tc>
        <w:tc>
          <w:tcPr>
            <w:tcW w:w="992"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992,0</w:t>
            </w:r>
          </w:p>
        </w:tc>
        <w:tc>
          <w:tcPr>
            <w:tcW w:w="992"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992,0</w:t>
            </w:r>
          </w:p>
        </w:tc>
        <w:tc>
          <w:tcPr>
            <w:tcW w:w="2268"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rPr>
                <w:bCs/>
                <w:lang w:eastAsia="ar-SA"/>
              </w:rPr>
            </w:pPr>
            <w:r w:rsidRPr="003D7325">
              <w:rPr>
                <w:bCs/>
                <w:lang w:eastAsia="ar-SA"/>
              </w:rPr>
              <w:t>Увеличение стоимости в связи с увеличением необходимого объема услуг, расчет по нормативу 3</w:t>
            </w:r>
          </w:p>
        </w:tc>
      </w:tr>
      <w:tr w:rsidR="00A95B7E" w:rsidRPr="003D7325" w:rsidTr="00A95B7E">
        <w:trPr>
          <w:trHeight w:val="550"/>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Информирование в бюллетене «Московский муниципальный вестник»</w:t>
            </w:r>
          </w:p>
        </w:tc>
        <w:tc>
          <w:tcPr>
            <w:tcW w:w="709"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40,0</w:t>
            </w:r>
          </w:p>
        </w:tc>
        <w:tc>
          <w:tcPr>
            <w:tcW w:w="993"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40,0</w:t>
            </w:r>
          </w:p>
        </w:tc>
        <w:tc>
          <w:tcPr>
            <w:tcW w:w="992"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40,0</w:t>
            </w:r>
          </w:p>
        </w:tc>
        <w:tc>
          <w:tcPr>
            <w:tcW w:w="992"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40,0</w:t>
            </w:r>
          </w:p>
        </w:tc>
        <w:tc>
          <w:tcPr>
            <w:tcW w:w="2268"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ind w:right="1309"/>
              <w:jc w:val="right"/>
              <w:rPr>
                <w:bCs/>
                <w:lang w:eastAsia="ar-SA"/>
              </w:rPr>
            </w:pPr>
            <w:r w:rsidRPr="003D7325">
              <w:rPr>
                <w:bCs/>
                <w:lang w:eastAsia="ar-SA"/>
              </w:rPr>
              <w:t>-</w:t>
            </w:r>
          </w:p>
        </w:tc>
      </w:tr>
      <w:tr w:rsidR="00A95B7E" w:rsidRPr="003D7325" w:rsidTr="00A95B7E">
        <w:trPr>
          <w:trHeight w:val="732"/>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Информирование на официальном сайте в сети Интернет</w:t>
            </w:r>
          </w:p>
        </w:tc>
        <w:tc>
          <w:tcPr>
            <w:tcW w:w="709"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100,0</w:t>
            </w:r>
          </w:p>
        </w:tc>
        <w:tc>
          <w:tcPr>
            <w:tcW w:w="993"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bCs/>
                <w:lang w:eastAsia="ar-SA"/>
              </w:rPr>
            </w:pPr>
            <w:r w:rsidRPr="003D7325">
              <w:rPr>
                <w:bCs/>
                <w:lang w:eastAsia="ar-SA"/>
              </w:rPr>
              <w:t>150,0</w:t>
            </w:r>
          </w:p>
        </w:tc>
        <w:tc>
          <w:tcPr>
            <w:tcW w:w="992"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lang w:eastAsia="ar-SA"/>
              </w:rPr>
            </w:pPr>
            <w:r w:rsidRPr="003D7325">
              <w:rPr>
                <w:lang w:eastAsia="ar-SA"/>
              </w:rPr>
              <w:t>150,0</w:t>
            </w:r>
          </w:p>
        </w:tc>
        <w:tc>
          <w:tcPr>
            <w:tcW w:w="992"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150,0</w:t>
            </w:r>
          </w:p>
        </w:tc>
        <w:tc>
          <w:tcPr>
            <w:tcW w:w="2268"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rPr>
                <w:bCs/>
                <w:lang w:eastAsia="ar-SA"/>
              </w:rPr>
            </w:pPr>
            <w:r w:rsidRPr="003D7325">
              <w:rPr>
                <w:bCs/>
                <w:lang w:eastAsia="ar-SA"/>
              </w:rPr>
              <w:t>Увеличение стоимости в связи с увеличением необходимого объема услуг, расчет по нормативу 3</w:t>
            </w:r>
          </w:p>
        </w:tc>
      </w:tr>
      <w:tr w:rsidR="00A95B7E" w:rsidRPr="003D7325" w:rsidTr="00A95B7E">
        <w:trPr>
          <w:trHeight w:val="720"/>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Организация и проведение местных праздничных и социально-значимых мероприятий</w:t>
            </w:r>
          </w:p>
        </w:tc>
        <w:tc>
          <w:tcPr>
            <w:tcW w:w="709"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1003,7</w:t>
            </w:r>
          </w:p>
        </w:tc>
        <w:tc>
          <w:tcPr>
            <w:tcW w:w="993"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1 949,7</w:t>
            </w:r>
          </w:p>
        </w:tc>
        <w:tc>
          <w:tcPr>
            <w:tcW w:w="992"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1949,7</w:t>
            </w:r>
          </w:p>
        </w:tc>
        <w:tc>
          <w:tcPr>
            <w:tcW w:w="992"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1949,7</w:t>
            </w:r>
          </w:p>
        </w:tc>
        <w:tc>
          <w:tcPr>
            <w:tcW w:w="2268"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rPr>
                <w:bCs/>
                <w:lang w:eastAsia="ar-SA"/>
              </w:rPr>
            </w:pPr>
            <w:r w:rsidRPr="003D7325">
              <w:rPr>
                <w:bCs/>
                <w:lang w:eastAsia="ar-SA"/>
              </w:rPr>
              <w:t>Расчет по нормативу 3</w:t>
            </w:r>
          </w:p>
        </w:tc>
      </w:tr>
      <w:tr w:rsidR="00A95B7E" w:rsidRPr="003D7325" w:rsidTr="00A95B7E">
        <w:trPr>
          <w:trHeight w:val="409"/>
        </w:trPr>
        <w:tc>
          <w:tcPr>
            <w:tcW w:w="2410"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rPr>
                <w:bCs/>
                <w:lang w:eastAsia="ar-SA"/>
              </w:rPr>
            </w:pPr>
            <w:r w:rsidRPr="003D7325">
              <w:rPr>
                <w:bCs/>
                <w:lang w:eastAsia="ar-SA"/>
              </w:rPr>
              <w:t>Социальная политика</w:t>
            </w:r>
          </w:p>
        </w:tc>
        <w:tc>
          <w:tcPr>
            <w:tcW w:w="709"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1385,4</w:t>
            </w:r>
          </w:p>
        </w:tc>
        <w:tc>
          <w:tcPr>
            <w:tcW w:w="993"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bCs/>
                <w:lang w:eastAsia="ar-SA"/>
              </w:rPr>
            </w:pPr>
            <w:r w:rsidRPr="003D7325">
              <w:rPr>
                <w:bCs/>
                <w:lang w:eastAsia="ar-SA"/>
              </w:rPr>
              <w:t>1494,4</w:t>
            </w:r>
          </w:p>
        </w:tc>
        <w:tc>
          <w:tcPr>
            <w:tcW w:w="992"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jc w:val="center"/>
              <w:rPr>
                <w:lang w:eastAsia="ar-SA"/>
              </w:rPr>
            </w:pPr>
            <w:r w:rsidRPr="003D7325">
              <w:rPr>
                <w:bCs/>
                <w:lang w:eastAsia="ar-SA"/>
              </w:rPr>
              <w:t>1494,4</w:t>
            </w:r>
          </w:p>
        </w:tc>
        <w:tc>
          <w:tcPr>
            <w:tcW w:w="992"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lang w:eastAsia="ar-SA"/>
              </w:rPr>
            </w:pPr>
            <w:r w:rsidRPr="003D7325">
              <w:rPr>
                <w:bCs/>
                <w:lang w:eastAsia="ar-SA"/>
              </w:rPr>
              <w:t>1494,4</w:t>
            </w:r>
          </w:p>
        </w:tc>
        <w:tc>
          <w:tcPr>
            <w:tcW w:w="2268"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rPr>
                <w:bCs/>
                <w:lang w:eastAsia="ar-SA"/>
              </w:rPr>
            </w:pPr>
            <w:r w:rsidRPr="003D7325">
              <w:rPr>
                <w:bCs/>
                <w:lang w:eastAsia="ar-SA"/>
              </w:rPr>
              <w:t xml:space="preserve">В соответствии с расчетными данными, </w:t>
            </w:r>
            <w:r w:rsidRPr="003D7325">
              <w:rPr>
                <w:bCs/>
                <w:lang w:eastAsia="ar-SA"/>
              </w:rPr>
              <w:lastRenderedPageBreak/>
              <w:t>предоставляемыми ДТСЗН г. Москвы, исходя из фактической потребности</w:t>
            </w:r>
          </w:p>
        </w:tc>
      </w:tr>
      <w:tr w:rsidR="00A95B7E" w:rsidRPr="003D7325" w:rsidTr="00A95B7E">
        <w:trPr>
          <w:trHeight w:val="1627"/>
        </w:trPr>
        <w:tc>
          <w:tcPr>
            <w:tcW w:w="2410"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lastRenderedPageBreak/>
              <w:t>Обеспечение функционирования законодательных (представительных) органов государственной власти и представительных органов муниципальных округов</w:t>
            </w:r>
          </w:p>
        </w:tc>
        <w:tc>
          <w:tcPr>
            <w:tcW w:w="709"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2037,0</w:t>
            </w:r>
          </w:p>
        </w:tc>
        <w:tc>
          <w:tcPr>
            <w:tcW w:w="993"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195,0</w:t>
            </w:r>
          </w:p>
        </w:tc>
        <w:tc>
          <w:tcPr>
            <w:tcW w:w="992"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195,0</w:t>
            </w:r>
          </w:p>
        </w:tc>
        <w:tc>
          <w:tcPr>
            <w:tcW w:w="992"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195,0</w:t>
            </w:r>
          </w:p>
        </w:tc>
        <w:tc>
          <w:tcPr>
            <w:tcW w:w="2268"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rPr>
                <w:bCs/>
                <w:lang w:eastAsia="ar-SA"/>
              </w:rPr>
            </w:pPr>
            <w:r w:rsidRPr="003D7325">
              <w:rPr>
                <w:bCs/>
                <w:lang w:eastAsia="ar-SA"/>
              </w:rPr>
              <w:t>Изменение в соответствии с изменением норматива 2, предоставленного в проекте закона города Москвы «О бюджете города Москвы на 2020 год и плановый период 2021 и 2022 годов», заключенное Соглашение с Департаментом финансов города Москвы о предоставлении межбюджетного трансферта</w:t>
            </w:r>
          </w:p>
        </w:tc>
      </w:tr>
      <w:tr w:rsidR="00A95B7E" w:rsidRPr="003D7325" w:rsidTr="00A95B7E">
        <w:trPr>
          <w:trHeight w:val="804"/>
        </w:trPr>
        <w:tc>
          <w:tcPr>
            <w:tcW w:w="2410"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rPr>
                <w:lang w:eastAsia="ar-SA"/>
              </w:rPr>
            </w:pPr>
            <w:r w:rsidRPr="003D7325">
              <w:rPr>
                <w:lang w:eastAsia="ar-SA"/>
              </w:rPr>
              <w:t>Обеспечение деятельности администрации, высшего должностного лица местной администрации, для решения вопросов местного значения</w:t>
            </w:r>
          </w:p>
        </w:tc>
        <w:tc>
          <w:tcPr>
            <w:tcW w:w="709" w:type="dxa"/>
            <w:tcBorders>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15445,8</w:t>
            </w:r>
          </w:p>
        </w:tc>
        <w:tc>
          <w:tcPr>
            <w:tcW w:w="993" w:type="dxa"/>
            <w:tcBorders>
              <w:left w:val="single" w:sz="4" w:space="0" w:color="000000"/>
              <w:bottom w:val="single" w:sz="4" w:space="0" w:color="auto"/>
            </w:tcBorders>
            <w:vAlign w:val="center"/>
          </w:tcPr>
          <w:p w:rsidR="00A95B7E" w:rsidRPr="003D7325" w:rsidRDefault="00A95B7E" w:rsidP="00A95B7E">
            <w:pPr>
              <w:suppressAutoHyphens/>
              <w:jc w:val="center"/>
              <w:rPr>
                <w:lang w:eastAsia="ar-SA"/>
              </w:rPr>
            </w:pPr>
            <w:r w:rsidRPr="003D7325">
              <w:rPr>
                <w:lang w:eastAsia="ar-SA"/>
              </w:rPr>
              <w:t>15629,2</w:t>
            </w:r>
          </w:p>
        </w:tc>
        <w:tc>
          <w:tcPr>
            <w:tcW w:w="992" w:type="dxa"/>
            <w:tcBorders>
              <w:left w:val="single" w:sz="4" w:space="0" w:color="000000"/>
              <w:bottom w:val="single" w:sz="4" w:space="0" w:color="auto"/>
            </w:tcBorders>
            <w:vAlign w:val="center"/>
          </w:tcPr>
          <w:p w:rsidR="00A95B7E" w:rsidRPr="003D7325" w:rsidRDefault="00A95B7E" w:rsidP="00A95B7E">
            <w:pPr>
              <w:suppressAutoHyphens/>
              <w:jc w:val="center"/>
              <w:rPr>
                <w:lang w:eastAsia="ar-SA"/>
              </w:rPr>
            </w:pPr>
            <w:r w:rsidRPr="003D7325">
              <w:rPr>
                <w:lang w:eastAsia="ar-SA"/>
              </w:rPr>
              <w:t>16177,2</w:t>
            </w:r>
          </w:p>
        </w:tc>
        <w:tc>
          <w:tcPr>
            <w:tcW w:w="992" w:type="dxa"/>
            <w:tcBorders>
              <w:left w:val="single" w:sz="4" w:space="0" w:color="000000"/>
              <w:bottom w:val="single" w:sz="4" w:space="0" w:color="auto"/>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16745,6</w:t>
            </w:r>
          </w:p>
        </w:tc>
        <w:tc>
          <w:tcPr>
            <w:tcW w:w="2268" w:type="dxa"/>
            <w:tcBorders>
              <w:left w:val="single" w:sz="4" w:space="0" w:color="000000"/>
              <w:bottom w:val="single" w:sz="4" w:space="0" w:color="auto"/>
              <w:right w:val="single" w:sz="4" w:space="0" w:color="000000"/>
            </w:tcBorders>
            <w:vAlign w:val="center"/>
          </w:tcPr>
          <w:p w:rsidR="00A95B7E" w:rsidRPr="003D7325" w:rsidRDefault="00A95B7E" w:rsidP="00A95B7E">
            <w:pPr>
              <w:suppressAutoHyphens/>
              <w:snapToGrid w:val="0"/>
              <w:rPr>
                <w:lang w:eastAsia="ar-SA"/>
              </w:rPr>
            </w:pPr>
            <w:r w:rsidRPr="003D7325">
              <w:rPr>
                <w:lang w:eastAsia="ar-SA"/>
              </w:rPr>
              <w:t>Расчет годовых показателей осуществляется в соответствии с нормативом 1, установленным законами города Москвы, заложено увеличение на величину годовой инфляции 3%</w:t>
            </w:r>
          </w:p>
        </w:tc>
      </w:tr>
      <w:tr w:rsidR="00A95B7E" w:rsidRPr="003D7325" w:rsidTr="00A95B7E">
        <w:trPr>
          <w:trHeight w:val="804"/>
        </w:trPr>
        <w:tc>
          <w:tcPr>
            <w:tcW w:w="2410"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Обеспечение деятельности высшего должностного лица муниципального образования</w:t>
            </w:r>
          </w:p>
        </w:tc>
        <w:tc>
          <w:tcPr>
            <w:tcW w:w="709"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2757,3</w:t>
            </w:r>
          </w:p>
        </w:tc>
        <w:tc>
          <w:tcPr>
            <w:tcW w:w="993"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2449,9</w:t>
            </w:r>
          </w:p>
        </w:tc>
        <w:tc>
          <w:tcPr>
            <w:tcW w:w="992"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2449,9</w:t>
            </w:r>
          </w:p>
        </w:tc>
        <w:tc>
          <w:tcPr>
            <w:tcW w:w="992"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2449,9</w:t>
            </w:r>
          </w:p>
        </w:tc>
        <w:tc>
          <w:tcPr>
            <w:tcW w:w="2268"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rPr>
                <w:lang w:eastAsia="ar-SA"/>
              </w:rPr>
            </w:pPr>
            <w:r w:rsidRPr="003D7325">
              <w:rPr>
                <w:lang w:eastAsia="ar-SA"/>
              </w:rPr>
              <w:t>Расчет годовых показателей осуществляется в соответствии с нормативом 1, установленным законами города Москвы</w:t>
            </w:r>
          </w:p>
        </w:tc>
      </w:tr>
      <w:tr w:rsidR="00A95B7E" w:rsidRPr="003D7325" w:rsidTr="00A95B7E">
        <w:trPr>
          <w:trHeight w:val="804"/>
        </w:trPr>
        <w:tc>
          <w:tcPr>
            <w:tcW w:w="2410"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Обеспечение проведения выборов в органы местного самоуправления</w:t>
            </w:r>
          </w:p>
        </w:tc>
        <w:tc>
          <w:tcPr>
            <w:tcW w:w="709"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w:t>
            </w:r>
          </w:p>
        </w:tc>
        <w:tc>
          <w:tcPr>
            <w:tcW w:w="993"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w:t>
            </w:r>
          </w:p>
        </w:tc>
        <w:tc>
          <w:tcPr>
            <w:tcW w:w="992"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w:t>
            </w:r>
          </w:p>
        </w:tc>
        <w:tc>
          <w:tcPr>
            <w:tcW w:w="992"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4468,6</w:t>
            </w:r>
          </w:p>
        </w:tc>
        <w:tc>
          <w:tcPr>
            <w:tcW w:w="2268"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rPr>
                <w:lang w:eastAsia="ar-SA"/>
              </w:rPr>
            </w:pPr>
            <w:r w:rsidRPr="003D7325">
              <w:rPr>
                <w:lang w:eastAsia="ar-SA"/>
              </w:rPr>
              <w:t>Проведение выборов депутатов СД МО в соответствии с законодательством РФ</w:t>
            </w:r>
          </w:p>
        </w:tc>
      </w:tr>
      <w:tr w:rsidR="00A95B7E" w:rsidRPr="003D7325" w:rsidTr="00A95B7E">
        <w:trPr>
          <w:trHeight w:val="431"/>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Резервный фонд</w:t>
            </w:r>
          </w:p>
        </w:tc>
        <w:tc>
          <w:tcPr>
            <w:tcW w:w="709"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50,0</w:t>
            </w:r>
          </w:p>
        </w:tc>
        <w:tc>
          <w:tcPr>
            <w:tcW w:w="993"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50,0</w:t>
            </w:r>
          </w:p>
        </w:tc>
        <w:tc>
          <w:tcPr>
            <w:tcW w:w="992"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50,0</w:t>
            </w:r>
          </w:p>
        </w:tc>
        <w:tc>
          <w:tcPr>
            <w:tcW w:w="992"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lang w:eastAsia="ar-SA"/>
              </w:rPr>
            </w:pPr>
            <w:r w:rsidRPr="003D7325">
              <w:rPr>
                <w:lang w:eastAsia="ar-SA"/>
              </w:rPr>
              <w:t>50,0</w:t>
            </w:r>
          </w:p>
        </w:tc>
        <w:tc>
          <w:tcPr>
            <w:tcW w:w="2268" w:type="dxa"/>
            <w:tcBorders>
              <w:left w:val="single" w:sz="4" w:space="0" w:color="000000"/>
              <w:bottom w:val="single" w:sz="4" w:space="0" w:color="000000"/>
              <w:right w:val="single" w:sz="4" w:space="0" w:color="000000"/>
            </w:tcBorders>
            <w:vAlign w:val="center"/>
          </w:tcPr>
          <w:p w:rsidR="00A95B7E" w:rsidRPr="003D7325" w:rsidRDefault="00A95B7E" w:rsidP="00A95B7E">
            <w:r w:rsidRPr="003D7325">
              <w:t>Резервный фонд в соответствии со статьей 81 БК РФ не может превышать 3 % утвержденного решениями общего объема расходов бюджета</w:t>
            </w:r>
          </w:p>
        </w:tc>
      </w:tr>
      <w:tr w:rsidR="00A95B7E" w:rsidRPr="003D7325" w:rsidTr="00A95B7E">
        <w:trPr>
          <w:trHeight w:val="565"/>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lang w:eastAsia="ar-SA"/>
              </w:rPr>
            </w:pPr>
            <w:r w:rsidRPr="003D7325">
              <w:rPr>
                <w:lang w:eastAsia="ar-SA"/>
              </w:rPr>
              <w:t>Другие общегосударственные вопросы</w:t>
            </w:r>
          </w:p>
        </w:tc>
        <w:tc>
          <w:tcPr>
            <w:tcW w:w="709"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217,2</w:t>
            </w:r>
          </w:p>
        </w:tc>
        <w:tc>
          <w:tcPr>
            <w:tcW w:w="993"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86,1</w:t>
            </w:r>
          </w:p>
        </w:tc>
        <w:tc>
          <w:tcPr>
            <w:tcW w:w="992" w:type="dxa"/>
            <w:tcBorders>
              <w:left w:val="single" w:sz="4" w:space="0" w:color="000000"/>
              <w:bottom w:val="single" w:sz="4" w:space="0" w:color="000000"/>
            </w:tcBorders>
            <w:vAlign w:val="center"/>
          </w:tcPr>
          <w:p w:rsidR="00A95B7E" w:rsidRPr="003D7325" w:rsidRDefault="00A95B7E" w:rsidP="00A95B7E">
            <w:pPr>
              <w:suppressAutoHyphens/>
              <w:jc w:val="center"/>
              <w:rPr>
                <w:lang w:eastAsia="ar-SA"/>
              </w:rPr>
            </w:pPr>
            <w:r w:rsidRPr="003D7325">
              <w:rPr>
                <w:lang w:eastAsia="ar-SA"/>
              </w:rPr>
              <w:t>86,1</w:t>
            </w:r>
          </w:p>
        </w:tc>
        <w:tc>
          <w:tcPr>
            <w:tcW w:w="992"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86,1</w:t>
            </w:r>
          </w:p>
        </w:tc>
        <w:tc>
          <w:tcPr>
            <w:tcW w:w="2268"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pPr>
            <w:r w:rsidRPr="003D7325">
              <w:t>Уплата членского взноса в СМОМ на 2020 год</w:t>
            </w:r>
          </w:p>
        </w:tc>
      </w:tr>
      <w:tr w:rsidR="00A95B7E" w:rsidRPr="003D7325" w:rsidTr="00A95B7E">
        <w:trPr>
          <w:trHeight w:val="489"/>
        </w:trPr>
        <w:tc>
          <w:tcPr>
            <w:tcW w:w="2410"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lang w:eastAsia="ar-SA"/>
              </w:rPr>
            </w:pPr>
            <w:r w:rsidRPr="003D7325">
              <w:rPr>
                <w:bCs/>
                <w:lang w:eastAsia="ar-SA"/>
              </w:rPr>
              <w:t>ИТОГО РАСХОДОВ</w:t>
            </w:r>
          </w:p>
        </w:tc>
        <w:tc>
          <w:tcPr>
            <w:tcW w:w="709"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lang w:eastAsia="ar-SA"/>
              </w:rPr>
            </w:pPr>
            <w:r w:rsidRPr="003D7325">
              <w:rPr>
                <w:bCs/>
                <w:lang w:eastAsia="ar-SA"/>
              </w:rPr>
              <w:t>тыс. руб.</w:t>
            </w:r>
          </w:p>
        </w:tc>
        <w:tc>
          <w:tcPr>
            <w:tcW w:w="1417" w:type="dxa"/>
            <w:tcBorders>
              <w:left w:val="single" w:sz="4" w:space="0" w:color="000000"/>
              <w:bottom w:val="single" w:sz="4" w:space="0" w:color="000000"/>
              <w:right w:val="single" w:sz="4" w:space="0" w:color="000000"/>
            </w:tcBorders>
            <w:vAlign w:val="center"/>
          </w:tcPr>
          <w:p w:rsidR="00A95B7E" w:rsidRPr="003D7325" w:rsidRDefault="00A95B7E" w:rsidP="00A95B7E">
            <w:pPr>
              <w:widowControl w:val="0"/>
              <w:autoSpaceDE w:val="0"/>
              <w:autoSpaceDN w:val="0"/>
              <w:adjustRightInd w:val="0"/>
              <w:jc w:val="center"/>
              <w:rPr>
                <w:b/>
                <w:color w:val="000000"/>
              </w:rPr>
            </w:pPr>
            <w:r w:rsidRPr="003D7325">
              <w:rPr>
                <w:b/>
                <w:color w:val="000000"/>
              </w:rPr>
              <w:t>23876,4</w:t>
            </w:r>
          </w:p>
        </w:tc>
        <w:tc>
          <w:tcPr>
            <w:tcW w:w="993" w:type="dxa"/>
            <w:tcBorders>
              <w:left w:val="single" w:sz="4" w:space="0" w:color="000000"/>
              <w:bottom w:val="single" w:sz="4" w:space="0" w:color="000000"/>
            </w:tcBorders>
            <w:vAlign w:val="center"/>
          </w:tcPr>
          <w:p w:rsidR="00A95B7E" w:rsidRPr="003D7325" w:rsidRDefault="00A95B7E" w:rsidP="00A95B7E">
            <w:pPr>
              <w:jc w:val="right"/>
              <w:rPr>
                <w:b/>
                <w:bCs/>
                <w:color w:val="000000"/>
              </w:rPr>
            </w:pPr>
            <w:r w:rsidRPr="003D7325">
              <w:rPr>
                <w:b/>
                <w:bCs/>
                <w:color w:val="000000"/>
              </w:rPr>
              <w:t>23036,3</w:t>
            </w:r>
          </w:p>
        </w:tc>
        <w:tc>
          <w:tcPr>
            <w:tcW w:w="992" w:type="dxa"/>
            <w:tcBorders>
              <w:left w:val="single" w:sz="4" w:space="0" w:color="000000"/>
              <w:bottom w:val="single" w:sz="4" w:space="0" w:color="000000"/>
            </w:tcBorders>
            <w:vAlign w:val="center"/>
          </w:tcPr>
          <w:p w:rsidR="00A95B7E" w:rsidRPr="003D7325" w:rsidRDefault="00A95B7E" w:rsidP="00A95B7E">
            <w:pPr>
              <w:jc w:val="right"/>
              <w:rPr>
                <w:b/>
                <w:bCs/>
                <w:color w:val="000000"/>
              </w:rPr>
            </w:pPr>
            <w:r w:rsidRPr="003D7325">
              <w:rPr>
                <w:b/>
                <w:bCs/>
                <w:color w:val="000000"/>
              </w:rPr>
              <w:t>23584,3</w:t>
            </w:r>
          </w:p>
        </w:tc>
        <w:tc>
          <w:tcPr>
            <w:tcW w:w="992" w:type="dxa"/>
            <w:tcBorders>
              <w:left w:val="single" w:sz="4" w:space="0" w:color="000000"/>
              <w:bottom w:val="single" w:sz="4" w:space="0" w:color="000000"/>
              <w:right w:val="single" w:sz="4" w:space="0" w:color="000000"/>
            </w:tcBorders>
            <w:vAlign w:val="center"/>
          </w:tcPr>
          <w:p w:rsidR="00A95B7E" w:rsidRPr="003D7325" w:rsidRDefault="00A95B7E" w:rsidP="00A95B7E">
            <w:pPr>
              <w:jc w:val="right"/>
              <w:rPr>
                <w:b/>
                <w:bCs/>
                <w:color w:val="000000"/>
              </w:rPr>
            </w:pPr>
            <w:r w:rsidRPr="003D7325">
              <w:rPr>
                <w:b/>
                <w:bCs/>
                <w:color w:val="000000"/>
              </w:rPr>
              <w:t>28621,3</w:t>
            </w:r>
          </w:p>
        </w:tc>
        <w:tc>
          <w:tcPr>
            <w:tcW w:w="2268"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lang w:eastAsia="ar-SA"/>
              </w:rPr>
            </w:pPr>
            <w:r w:rsidRPr="003D7325">
              <w:rPr>
                <w:lang w:eastAsia="ar-SA"/>
              </w:rPr>
              <w:t>Х</w:t>
            </w:r>
          </w:p>
        </w:tc>
      </w:tr>
    </w:tbl>
    <w:p w:rsidR="00A95B7E" w:rsidRPr="003D7325" w:rsidRDefault="00A95B7E" w:rsidP="00A95B7E">
      <w:pPr>
        <w:suppressAutoHyphens/>
        <w:jc w:val="both"/>
        <w:rPr>
          <w:lang w:eastAsia="ar-SA"/>
        </w:rPr>
      </w:pPr>
    </w:p>
    <w:p w:rsidR="00A95B7E" w:rsidRDefault="00A95B7E" w:rsidP="00A95B7E">
      <w:pPr>
        <w:sectPr w:rsidR="00A95B7E" w:rsidSect="00A95B7E">
          <w:pgSz w:w="11906" w:h="16838"/>
          <w:pgMar w:top="567" w:right="851" w:bottom="567" w:left="1418" w:header="709" w:footer="709" w:gutter="0"/>
          <w:cols w:space="708"/>
          <w:docGrid w:linePitch="360"/>
        </w:sectPr>
      </w:pPr>
    </w:p>
    <w:p w:rsidR="00A95B7E" w:rsidRPr="003D7325" w:rsidRDefault="00A95B7E" w:rsidP="00A95B7E">
      <w:pPr>
        <w:spacing w:line="240" w:lineRule="atLeast"/>
        <w:ind w:left="5387"/>
        <w:rPr>
          <w:sz w:val="24"/>
          <w:szCs w:val="24"/>
        </w:rPr>
      </w:pPr>
      <w:r w:rsidRPr="003D7325">
        <w:rPr>
          <w:sz w:val="24"/>
          <w:szCs w:val="24"/>
        </w:rPr>
        <w:lastRenderedPageBreak/>
        <w:t>Приложение 3</w:t>
      </w:r>
    </w:p>
    <w:p w:rsidR="00A95B7E" w:rsidRPr="003D7325" w:rsidRDefault="00A95B7E" w:rsidP="00A95B7E">
      <w:pPr>
        <w:spacing w:line="240" w:lineRule="atLeast"/>
        <w:ind w:left="5387"/>
        <w:rPr>
          <w:sz w:val="24"/>
          <w:szCs w:val="24"/>
        </w:rPr>
      </w:pPr>
      <w:r w:rsidRPr="003D7325">
        <w:rPr>
          <w:sz w:val="24"/>
          <w:szCs w:val="24"/>
        </w:rPr>
        <w:t xml:space="preserve">к решению Совета депутатов </w:t>
      </w:r>
    </w:p>
    <w:p w:rsidR="00A95B7E" w:rsidRPr="003D7325" w:rsidRDefault="00A95B7E" w:rsidP="00A95B7E">
      <w:pPr>
        <w:spacing w:line="240" w:lineRule="atLeast"/>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spacing w:line="240" w:lineRule="atLeast"/>
        <w:ind w:left="5387"/>
        <w:rPr>
          <w:sz w:val="24"/>
          <w:szCs w:val="24"/>
        </w:rPr>
      </w:pPr>
      <w:r w:rsidRPr="003D7325">
        <w:rPr>
          <w:sz w:val="24"/>
          <w:szCs w:val="24"/>
        </w:rPr>
        <w:t xml:space="preserve">от 19 ноября 2019 года № </w:t>
      </w:r>
      <w:r>
        <w:rPr>
          <w:sz w:val="24"/>
          <w:szCs w:val="24"/>
        </w:rPr>
        <w:t>47/2</w:t>
      </w:r>
    </w:p>
    <w:p w:rsidR="00A95B7E" w:rsidRPr="003D7325" w:rsidRDefault="00A95B7E" w:rsidP="00A95B7E">
      <w:pPr>
        <w:spacing w:line="240" w:lineRule="atLeast"/>
        <w:ind w:left="5387"/>
        <w:rPr>
          <w:bCs/>
          <w:color w:val="000000"/>
          <w:sz w:val="16"/>
          <w:szCs w:val="16"/>
        </w:rPr>
      </w:pPr>
    </w:p>
    <w:p w:rsidR="00A95B7E" w:rsidRPr="003D7325" w:rsidRDefault="00A95B7E" w:rsidP="00A95B7E">
      <w:pPr>
        <w:spacing w:line="240" w:lineRule="atLeast"/>
        <w:jc w:val="center"/>
        <w:rPr>
          <w:b/>
          <w:bCs/>
          <w:color w:val="000000"/>
          <w:sz w:val="24"/>
          <w:szCs w:val="24"/>
        </w:rPr>
      </w:pPr>
      <w:r w:rsidRPr="003D7325">
        <w:rPr>
          <w:b/>
          <w:bCs/>
          <w:color w:val="000000"/>
          <w:sz w:val="24"/>
          <w:szCs w:val="24"/>
        </w:rPr>
        <w:t xml:space="preserve">Основные направления бюджетной и налоговой политики муниципального округа Ломоносовский на 2020 год и плановый период </w:t>
      </w:r>
      <w:r w:rsidRPr="003D7325">
        <w:rPr>
          <w:b/>
          <w:color w:val="000000"/>
          <w:sz w:val="24"/>
          <w:szCs w:val="24"/>
        </w:rPr>
        <w:t>2021 и 2022 годов</w:t>
      </w:r>
    </w:p>
    <w:p w:rsidR="00A95B7E" w:rsidRPr="003D7325" w:rsidRDefault="00A95B7E" w:rsidP="00A95B7E">
      <w:pPr>
        <w:spacing w:line="240" w:lineRule="atLeast"/>
        <w:jc w:val="both"/>
        <w:rPr>
          <w:sz w:val="16"/>
          <w:szCs w:val="16"/>
        </w:rPr>
      </w:pPr>
    </w:p>
    <w:p w:rsidR="00A95B7E" w:rsidRPr="003D7325" w:rsidRDefault="00A95B7E" w:rsidP="00A95B7E">
      <w:pPr>
        <w:spacing w:line="240" w:lineRule="atLeast"/>
        <w:jc w:val="center"/>
        <w:rPr>
          <w:b/>
          <w:bCs/>
          <w:color w:val="000000"/>
          <w:sz w:val="24"/>
          <w:szCs w:val="24"/>
        </w:rPr>
      </w:pPr>
      <w:r w:rsidRPr="003D7325">
        <w:rPr>
          <w:b/>
          <w:bCs/>
          <w:color w:val="000000"/>
          <w:sz w:val="24"/>
          <w:szCs w:val="24"/>
        </w:rPr>
        <w:t>1.Общие положения</w:t>
      </w:r>
    </w:p>
    <w:p w:rsidR="00A95B7E" w:rsidRPr="003D7325" w:rsidRDefault="00A95B7E" w:rsidP="00A95B7E">
      <w:pPr>
        <w:spacing w:line="240" w:lineRule="atLeast"/>
        <w:ind w:firstLine="708"/>
        <w:jc w:val="both"/>
        <w:rPr>
          <w:color w:val="000000"/>
          <w:sz w:val="24"/>
          <w:szCs w:val="24"/>
        </w:rPr>
      </w:pPr>
      <w:r w:rsidRPr="003D7325">
        <w:rPr>
          <w:color w:val="000000"/>
          <w:sz w:val="24"/>
          <w:szCs w:val="24"/>
        </w:rPr>
        <w:t>Основные направления бюджетной и налоговой политики муниципального округа Ломоносовский на 2020 год и плановый период 2021 и 2022 годов разработаны в соответствии с положениями Бюджетного кодекса Российской Федерации, Законом города Москвы от 10.09.2008 года № 39 «О бюджетном устройстве и бюджетном процессе в городе Москве», Уставом муниципального округа Ломоносовский, Положением о бюджетном процессе в муниципальном округе Ломоносовский,</w:t>
      </w:r>
      <w:r w:rsidRPr="003D7325">
        <w:rPr>
          <w:sz w:val="24"/>
          <w:szCs w:val="24"/>
        </w:rPr>
        <w:t xml:space="preserve"> с учетом прогноза социально-экономического развития муниципального округа Ломоносовский на 2020 год и плановый период 2021 и 2022 годов.</w:t>
      </w:r>
    </w:p>
    <w:p w:rsidR="00A95B7E" w:rsidRPr="003D7325" w:rsidRDefault="00A95B7E" w:rsidP="00A95B7E">
      <w:pPr>
        <w:autoSpaceDE w:val="0"/>
        <w:autoSpaceDN w:val="0"/>
        <w:adjustRightInd w:val="0"/>
        <w:spacing w:line="240" w:lineRule="atLeast"/>
        <w:ind w:firstLine="708"/>
        <w:jc w:val="both"/>
        <w:rPr>
          <w:rFonts w:eastAsia="Calibri"/>
          <w:color w:val="000000"/>
          <w:sz w:val="24"/>
          <w:szCs w:val="24"/>
          <w:lang w:eastAsia="en-US"/>
        </w:rPr>
      </w:pPr>
      <w:r w:rsidRPr="003D7325">
        <w:rPr>
          <w:rFonts w:eastAsia="Calibri"/>
          <w:color w:val="000000"/>
          <w:sz w:val="24"/>
          <w:szCs w:val="24"/>
          <w:lang w:eastAsia="en-US"/>
        </w:rPr>
        <w:t>При подготовке Основных направлений учитывались:</w:t>
      </w:r>
    </w:p>
    <w:p w:rsidR="00A95B7E" w:rsidRPr="003D7325" w:rsidRDefault="00A95B7E" w:rsidP="00A95B7E">
      <w:pPr>
        <w:autoSpaceDE w:val="0"/>
        <w:autoSpaceDN w:val="0"/>
        <w:adjustRightInd w:val="0"/>
        <w:spacing w:line="240" w:lineRule="atLeast"/>
        <w:ind w:firstLine="708"/>
        <w:jc w:val="both"/>
        <w:rPr>
          <w:rFonts w:eastAsia="Calibri"/>
          <w:color w:val="000000"/>
          <w:sz w:val="24"/>
          <w:szCs w:val="24"/>
          <w:lang w:eastAsia="en-US"/>
        </w:rPr>
      </w:pPr>
      <w:r w:rsidRPr="003D7325">
        <w:rPr>
          <w:rFonts w:eastAsia="Calibri"/>
          <w:color w:val="000000"/>
          <w:sz w:val="24"/>
          <w:szCs w:val="24"/>
          <w:lang w:eastAsia="en-US"/>
        </w:rPr>
        <w:t>- Основные направления бюджетной и налоговой политики города Москвы на 2020 год и плановый период 2021 и 2022 годов.</w:t>
      </w:r>
    </w:p>
    <w:p w:rsidR="00A95B7E" w:rsidRPr="003D7325" w:rsidRDefault="00A95B7E" w:rsidP="00A95B7E">
      <w:pPr>
        <w:autoSpaceDE w:val="0"/>
        <w:autoSpaceDN w:val="0"/>
        <w:adjustRightInd w:val="0"/>
        <w:spacing w:line="240" w:lineRule="atLeast"/>
        <w:ind w:firstLine="708"/>
        <w:jc w:val="both"/>
        <w:rPr>
          <w:sz w:val="24"/>
          <w:szCs w:val="24"/>
        </w:rPr>
      </w:pPr>
      <w:r w:rsidRPr="003D7325">
        <w:rPr>
          <w:rFonts w:eastAsia="Calibri"/>
          <w:color w:val="000000"/>
          <w:sz w:val="24"/>
          <w:szCs w:val="24"/>
          <w:lang w:eastAsia="en-US"/>
        </w:rPr>
        <w:t>Разработка Основных направлений бюджетной и налоговой политики муниципального округа Ломоносовский на 2020 год и плановый период 2021 и 2022 годов осуществлялась с учетом итогов реализации бюджетной и налоговой политики в предыдущий период.</w:t>
      </w:r>
      <w:r w:rsidRPr="003D7325">
        <w:rPr>
          <w:sz w:val="24"/>
          <w:szCs w:val="24"/>
        </w:rPr>
        <w:t xml:space="preserve"> </w:t>
      </w:r>
    </w:p>
    <w:p w:rsidR="00A95B7E" w:rsidRPr="003D7325" w:rsidRDefault="00A95B7E" w:rsidP="00A95B7E">
      <w:pPr>
        <w:autoSpaceDE w:val="0"/>
        <w:autoSpaceDN w:val="0"/>
        <w:adjustRightInd w:val="0"/>
        <w:spacing w:line="240" w:lineRule="atLeast"/>
        <w:ind w:firstLine="708"/>
        <w:jc w:val="both"/>
        <w:rPr>
          <w:rFonts w:eastAsia="Calibri"/>
          <w:color w:val="000000"/>
          <w:sz w:val="24"/>
          <w:szCs w:val="24"/>
          <w:lang w:eastAsia="en-US"/>
        </w:rPr>
      </w:pPr>
      <w:r w:rsidRPr="003D7325">
        <w:rPr>
          <w:sz w:val="24"/>
          <w:szCs w:val="24"/>
        </w:rPr>
        <w:t xml:space="preserve">Целью основных направлений бюджетной и налоговой политики является описание условий, используемых при составлении проекта бюджета муниципального округа Ломоносовский на </w:t>
      </w:r>
      <w:r w:rsidRPr="003D7325">
        <w:rPr>
          <w:rFonts w:eastAsia="Calibri"/>
          <w:color w:val="000000"/>
          <w:sz w:val="24"/>
          <w:szCs w:val="24"/>
          <w:lang w:eastAsia="en-US"/>
        </w:rPr>
        <w:t>2020 год и плановый период 2021 и 2022 годов</w:t>
      </w:r>
      <w:r w:rsidRPr="003D7325">
        <w:rPr>
          <w:sz w:val="24"/>
          <w:szCs w:val="24"/>
        </w:rPr>
        <w:t>, основных подходов к его формированию и общего порядка разработки основных характеристик и прогнозируемых параметров бюджета муниципального округа Ломоносовский, а также обеспечение прозрачности и открытости бюджетного планирования.</w:t>
      </w:r>
    </w:p>
    <w:p w:rsidR="00A95B7E" w:rsidRPr="003D7325" w:rsidRDefault="00A95B7E" w:rsidP="00A95B7E">
      <w:pPr>
        <w:spacing w:line="240" w:lineRule="atLeast"/>
        <w:jc w:val="center"/>
        <w:rPr>
          <w:b/>
          <w:bCs/>
          <w:color w:val="000000"/>
          <w:sz w:val="16"/>
          <w:szCs w:val="16"/>
        </w:rPr>
      </w:pPr>
    </w:p>
    <w:p w:rsidR="00A95B7E" w:rsidRPr="003D7325" w:rsidRDefault="00A95B7E" w:rsidP="00A95B7E">
      <w:pPr>
        <w:spacing w:line="240" w:lineRule="atLeast"/>
        <w:jc w:val="center"/>
        <w:rPr>
          <w:b/>
          <w:bCs/>
          <w:color w:val="000000"/>
          <w:sz w:val="24"/>
          <w:szCs w:val="24"/>
        </w:rPr>
      </w:pPr>
      <w:r w:rsidRPr="003D7325">
        <w:rPr>
          <w:b/>
          <w:bCs/>
          <w:color w:val="000000"/>
          <w:sz w:val="24"/>
          <w:szCs w:val="24"/>
        </w:rPr>
        <w:t>2. Основные цели бюджетной политики</w:t>
      </w:r>
    </w:p>
    <w:p w:rsidR="00A95B7E" w:rsidRPr="003D7325" w:rsidRDefault="00A95B7E" w:rsidP="00A95B7E">
      <w:pPr>
        <w:spacing w:line="240" w:lineRule="atLeast"/>
        <w:jc w:val="center"/>
        <w:rPr>
          <w:b/>
          <w:bCs/>
          <w:color w:val="000000"/>
          <w:sz w:val="16"/>
          <w:szCs w:val="16"/>
        </w:rPr>
      </w:pPr>
    </w:p>
    <w:p w:rsidR="00A95B7E" w:rsidRPr="003D7325" w:rsidRDefault="00A95B7E" w:rsidP="00A95B7E">
      <w:pPr>
        <w:spacing w:line="240" w:lineRule="atLeast"/>
        <w:ind w:firstLine="708"/>
        <w:jc w:val="both"/>
        <w:rPr>
          <w:color w:val="000000"/>
          <w:sz w:val="24"/>
          <w:szCs w:val="24"/>
        </w:rPr>
      </w:pPr>
      <w:r w:rsidRPr="003D7325">
        <w:rPr>
          <w:color w:val="000000"/>
          <w:sz w:val="24"/>
          <w:szCs w:val="24"/>
        </w:rPr>
        <w:t xml:space="preserve">Основными целями бюджетной политики муниципального округа Ломоносовский на </w:t>
      </w:r>
      <w:r w:rsidRPr="003D7325">
        <w:rPr>
          <w:sz w:val="24"/>
          <w:szCs w:val="24"/>
        </w:rPr>
        <w:t xml:space="preserve">2020 год и плановый период 2021 и 2022 </w:t>
      </w:r>
      <w:r w:rsidRPr="003D7325">
        <w:rPr>
          <w:color w:val="000000"/>
          <w:sz w:val="24"/>
          <w:szCs w:val="24"/>
        </w:rPr>
        <w:t>годов, также как и в предыдущем периоде, являются:</w:t>
      </w:r>
    </w:p>
    <w:p w:rsidR="00A95B7E" w:rsidRPr="003D7325" w:rsidRDefault="00A95B7E" w:rsidP="00A95B7E">
      <w:pPr>
        <w:spacing w:line="240" w:lineRule="atLeast"/>
        <w:ind w:firstLine="284"/>
        <w:jc w:val="both"/>
        <w:rPr>
          <w:color w:val="000000"/>
          <w:sz w:val="24"/>
          <w:szCs w:val="24"/>
        </w:rPr>
      </w:pPr>
      <w:r w:rsidRPr="003D7325">
        <w:rPr>
          <w:color w:val="000000"/>
          <w:sz w:val="24"/>
          <w:szCs w:val="24"/>
        </w:rPr>
        <w:t>- обеспечение исполнения доходов бюджета;</w:t>
      </w:r>
    </w:p>
    <w:p w:rsidR="00A95B7E" w:rsidRPr="003D7325" w:rsidRDefault="00A95B7E" w:rsidP="00A95B7E">
      <w:pPr>
        <w:spacing w:line="240" w:lineRule="atLeast"/>
        <w:ind w:firstLine="284"/>
        <w:jc w:val="both"/>
        <w:rPr>
          <w:color w:val="000000"/>
          <w:sz w:val="24"/>
          <w:szCs w:val="24"/>
        </w:rPr>
      </w:pPr>
      <w:r w:rsidRPr="003D7325">
        <w:rPr>
          <w:color w:val="000000"/>
          <w:sz w:val="24"/>
          <w:szCs w:val="24"/>
        </w:rPr>
        <w:t>- обеспечение исполнения расходных обязательств;</w:t>
      </w:r>
    </w:p>
    <w:p w:rsidR="00A95B7E" w:rsidRPr="003D7325" w:rsidRDefault="00A95B7E" w:rsidP="00A95B7E">
      <w:pPr>
        <w:spacing w:line="240" w:lineRule="atLeast"/>
        <w:ind w:firstLine="284"/>
        <w:jc w:val="both"/>
        <w:rPr>
          <w:color w:val="000000"/>
          <w:sz w:val="24"/>
          <w:szCs w:val="24"/>
        </w:rPr>
      </w:pPr>
      <w:r w:rsidRPr="003D7325">
        <w:rPr>
          <w:color w:val="000000"/>
          <w:sz w:val="24"/>
          <w:szCs w:val="24"/>
        </w:rPr>
        <w:t>- обеспечение сбалансированности бюджета;</w:t>
      </w:r>
    </w:p>
    <w:p w:rsidR="00A95B7E" w:rsidRPr="003D7325" w:rsidRDefault="00A95B7E" w:rsidP="00A95B7E">
      <w:pPr>
        <w:spacing w:line="240" w:lineRule="atLeast"/>
        <w:ind w:firstLine="284"/>
        <w:jc w:val="both"/>
        <w:rPr>
          <w:color w:val="000000"/>
          <w:sz w:val="24"/>
          <w:szCs w:val="24"/>
        </w:rPr>
      </w:pPr>
      <w:r w:rsidRPr="003D7325">
        <w:rPr>
          <w:color w:val="000000"/>
          <w:sz w:val="24"/>
          <w:szCs w:val="24"/>
        </w:rPr>
        <w:t>- эффективное расходование средств местного бюджета;</w:t>
      </w:r>
    </w:p>
    <w:p w:rsidR="00A95B7E" w:rsidRPr="003D7325" w:rsidRDefault="00A95B7E" w:rsidP="00A95B7E">
      <w:pPr>
        <w:spacing w:line="240" w:lineRule="atLeast"/>
        <w:ind w:firstLine="284"/>
        <w:jc w:val="both"/>
        <w:rPr>
          <w:color w:val="000000"/>
          <w:sz w:val="24"/>
          <w:szCs w:val="24"/>
        </w:rPr>
      </w:pPr>
      <w:r w:rsidRPr="003D7325">
        <w:rPr>
          <w:color w:val="000000"/>
          <w:sz w:val="24"/>
          <w:szCs w:val="24"/>
        </w:rPr>
        <w:t>- обеспечение социальной направленности расходов бюджета;</w:t>
      </w:r>
    </w:p>
    <w:p w:rsidR="00A95B7E" w:rsidRPr="003D7325" w:rsidRDefault="00A95B7E" w:rsidP="00A95B7E">
      <w:pPr>
        <w:spacing w:line="240" w:lineRule="atLeast"/>
        <w:ind w:firstLine="284"/>
        <w:jc w:val="both"/>
        <w:rPr>
          <w:color w:val="000000"/>
          <w:sz w:val="24"/>
          <w:szCs w:val="24"/>
        </w:rPr>
      </w:pPr>
      <w:r w:rsidRPr="003D7325">
        <w:rPr>
          <w:color w:val="000000"/>
          <w:sz w:val="24"/>
          <w:szCs w:val="24"/>
        </w:rPr>
        <w:t>- развитие межбюджетных отношений;</w:t>
      </w:r>
    </w:p>
    <w:p w:rsidR="00A95B7E" w:rsidRPr="003D7325" w:rsidRDefault="00A95B7E" w:rsidP="00A95B7E">
      <w:pPr>
        <w:spacing w:line="240" w:lineRule="atLeast"/>
        <w:ind w:firstLine="284"/>
        <w:jc w:val="both"/>
        <w:rPr>
          <w:color w:val="000000"/>
          <w:sz w:val="24"/>
          <w:szCs w:val="24"/>
        </w:rPr>
      </w:pPr>
      <w:r w:rsidRPr="003D7325">
        <w:rPr>
          <w:color w:val="000000"/>
          <w:sz w:val="24"/>
          <w:szCs w:val="24"/>
        </w:rPr>
        <w:t>- обеспечение прозрачности и открытости бюджетного процесса.</w:t>
      </w:r>
      <w:r w:rsidRPr="003D7325">
        <w:rPr>
          <w:sz w:val="24"/>
          <w:szCs w:val="24"/>
        </w:rPr>
        <w:t xml:space="preserve"> </w:t>
      </w:r>
    </w:p>
    <w:p w:rsidR="00A95B7E" w:rsidRPr="003D7325" w:rsidRDefault="00A95B7E" w:rsidP="00A95B7E">
      <w:pPr>
        <w:spacing w:line="240" w:lineRule="atLeast"/>
        <w:ind w:firstLine="709"/>
        <w:jc w:val="both"/>
        <w:rPr>
          <w:color w:val="000000"/>
          <w:sz w:val="24"/>
          <w:szCs w:val="24"/>
        </w:rPr>
      </w:pPr>
      <w:r w:rsidRPr="003D7325">
        <w:rPr>
          <w:sz w:val="24"/>
          <w:szCs w:val="24"/>
        </w:rPr>
        <w:t>В основу формирования бюджетной политики положены стратегические цели социально-экономического развития муниципального округа Ломоносовский, главной из которых является повышение уровня и качества жизни населения.</w:t>
      </w:r>
    </w:p>
    <w:p w:rsidR="00A95B7E" w:rsidRPr="003D7325" w:rsidRDefault="00A95B7E" w:rsidP="00A95B7E">
      <w:pPr>
        <w:autoSpaceDE w:val="0"/>
        <w:autoSpaceDN w:val="0"/>
        <w:adjustRightInd w:val="0"/>
        <w:spacing w:line="240" w:lineRule="atLeast"/>
        <w:jc w:val="center"/>
        <w:rPr>
          <w:b/>
          <w:bCs/>
          <w:sz w:val="16"/>
          <w:szCs w:val="16"/>
        </w:rPr>
      </w:pPr>
    </w:p>
    <w:p w:rsidR="00A95B7E" w:rsidRPr="003D7325" w:rsidRDefault="00A95B7E" w:rsidP="00A95B7E">
      <w:pPr>
        <w:autoSpaceDE w:val="0"/>
        <w:autoSpaceDN w:val="0"/>
        <w:adjustRightInd w:val="0"/>
        <w:spacing w:line="240" w:lineRule="atLeast"/>
        <w:jc w:val="center"/>
        <w:rPr>
          <w:b/>
          <w:bCs/>
          <w:sz w:val="24"/>
          <w:szCs w:val="24"/>
        </w:rPr>
      </w:pPr>
      <w:r w:rsidRPr="003D7325">
        <w:rPr>
          <w:b/>
          <w:bCs/>
          <w:sz w:val="24"/>
          <w:szCs w:val="24"/>
        </w:rPr>
        <w:t>3. Основные направления налоговой политики</w:t>
      </w:r>
    </w:p>
    <w:p w:rsidR="00A95B7E" w:rsidRPr="003D7325" w:rsidRDefault="00A95B7E" w:rsidP="00A95B7E">
      <w:pPr>
        <w:autoSpaceDE w:val="0"/>
        <w:autoSpaceDN w:val="0"/>
        <w:adjustRightInd w:val="0"/>
        <w:spacing w:line="240" w:lineRule="atLeast"/>
        <w:jc w:val="center"/>
        <w:rPr>
          <w:b/>
          <w:bCs/>
          <w:sz w:val="16"/>
          <w:szCs w:val="16"/>
        </w:rPr>
      </w:pPr>
    </w:p>
    <w:p w:rsidR="00A95B7E" w:rsidRPr="003D7325" w:rsidRDefault="00A95B7E" w:rsidP="00A95B7E">
      <w:pPr>
        <w:autoSpaceDE w:val="0"/>
        <w:autoSpaceDN w:val="0"/>
        <w:adjustRightInd w:val="0"/>
        <w:spacing w:line="240" w:lineRule="atLeast"/>
        <w:ind w:firstLine="708"/>
        <w:jc w:val="both"/>
        <w:rPr>
          <w:color w:val="000000"/>
          <w:sz w:val="24"/>
          <w:szCs w:val="24"/>
        </w:rPr>
      </w:pPr>
      <w:r w:rsidRPr="003D7325">
        <w:rPr>
          <w:color w:val="000000"/>
          <w:sz w:val="24"/>
          <w:szCs w:val="24"/>
        </w:rPr>
        <w:t xml:space="preserve">Основным направлением налоговой политики является обеспечение исполнения доходной части бюджета муниципального округа Ломоносовский в соответствии с положениями Закона города Москвы «О бюджете города Москвы на </w:t>
      </w:r>
      <w:r w:rsidRPr="003D7325">
        <w:rPr>
          <w:sz w:val="24"/>
          <w:szCs w:val="24"/>
        </w:rPr>
        <w:t xml:space="preserve">2020 год и плановый период 2021 и 2022 </w:t>
      </w:r>
      <w:r w:rsidRPr="003D7325">
        <w:rPr>
          <w:color w:val="000000"/>
          <w:sz w:val="24"/>
          <w:szCs w:val="24"/>
        </w:rPr>
        <w:t xml:space="preserve">годов». Учитывая, что основным налоговым источником доходов бюджета муниципального округа Ломоносовский является налог на доходы физических лиц, администрацией муниципального округа Ломоносовский как главным администратором </w:t>
      </w:r>
      <w:r w:rsidRPr="003D7325">
        <w:rPr>
          <w:color w:val="000000"/>
          <w:sz w:val="24"/>
          <w:szCs w:val="24"/>
        </w:rPr>
        <w:lastRenderedPageBreak/>
        <w:t>доходов бюджета муниципального округа Ломоносовский проводятся комплексные меры по увеличению налоговых поступлений:</w:t>
      </w:r>
    </w:p>
    <w:p w:rsidR="00A95B7E" w:rsidRPr="003D7325" w:rsidRDefault="00A95B7E" w:rsidP="00A95B7E">
      <w:pPr>
        <w:autoSpaceDE w:val="0"/>
        <w:autoSpaceDN w:val="0"/>
        <w:adjustRightInd w:val="0"/>
        <w:spacing w:line="240" w:lineRule="atLeast"/>
        <w:ind w:firstLine="284"/>
        <w:jc w:val="both"/>
        <w:rPr>
          <w:color w:val="000000"/>
          <w:sz w:val="24"/>
          <w:szCs w:val="24"/>
        </w:rPr>
      </w:pPr>
      <w:r w:rsidRPr="003D7325">
        <w:rPr>
          <w:color w:val="000000"/>
          <w:sz w:val="24"/>
          <w:szCs w:val="24"/>
        </w:rPr>
        <w:t>- ежеквартальный мониторинг налоговых поступлений;</w:t>
      </w:r>
    </w:p>
    <w:p w:rsidR="00A95B7E" w:rsidRPr="003D7325" w:rsidRDefault="00A95B7E" w:rsidP="00A95B7E">
      <w:pPr>
        <w:autoSpaceDE w:val="0"/>
        <w:autoSpaceDN w:val="0"/>
        <w:adjustRightInd w:val="0"/>
        <w:spacing w:line="240" w:lineRule="atLeast"/>
        <w:ind w:firstLine="284"/>
        <w:jc w:val="both"/>
        <w:rPr>
          <w:color w:val="000000"/>
          <w:sz w:val="24"/>
          <w:szCs w:val="24"/>
        </w:rPr>
      </w:pPr>
      <w:r w:rsidRPr="003D7325">
        <w:rPr>
          <w:color w:val="000000"/>
          <w:sz w:val="24"/>
          <w:szCs w:val="24"/>
        </w:rPr>
        <w:t>- взаимодействие с налоговыми органами в части собираемости налогов по муниципальному округу Ломоносовский.</w:t>
      </w:r>
    </w:p>
    <w:p w:rsidR="00A95B7E" w:rsidRPr="003D7325" w:rsidRDefault="00A95B7E" w:rsidP="00A95B7E">
      <w:pPr>
        <w:autoSpaceDE w:val="0"/>
        <w:autoSpaceDN w:val="0"/>
        <w:adjustRightInd w:val="0"/>
        <w:spacing w:line="240" w:lineRule="atLeast"/>
        <w:ind w:firstLine="708"/>
        <w:jc w:val="both"/>
        <w:rPr>
          <w:sz w:val="24"/>
          <w:szCs w:val="24"/>
        </w:rPr>
      </w:pPr>
      <w:r w:rsidRPr="003D7325">
        <w:rPr>
          <w:color w:val="000000"/>
          <w:sz w:val="24"/>
          <w:szCs w:val="24"/>
        </w:rPr>
        <w:t xml:space="preserve">Реализация этих мер позволит обеспечить бюджетную устойчивость и исполнение расходных обязательств бюджета муниципального округа Ломоносовский в </w:t>
      </w:r>
      <w:r w:rsidRPr="003D7325">
        <w:rPr>
          <w:sz w:val="24"/>
          <w:szCs w:val="24"/>
        </w:rPr>
        <w:t xml:space="preserve">2020 году и плановом периоде 2021 и 2022 </w:t>
      </w:r>
      <w:r w:rsidRPr="003D7325">
        <w:rPr>
          <w:color w:val="000000"/>
          <w:sz w:val="24"/>
          <w:szCs w:val="24"/>
        </w:rPr>
        <w:t>годов.</w:t>
      </w:r>
      <w:r w:rsidRPr="003D7325">
        <w:rPr>
          <w:sz w:val="24"/>
          <w:szCs w:val="24"/>
        </w:rPr>
        <w:t xml:space="preserve"> </w:t>
      </w:r>
    </w:p>
    <w:p w:rsidR="00A95B7E" w:rsidRPr="003D7325" w:rsidRDefault="00A95B7E" w:rsidP="00A95B7E">
      <w:pPr>
        <w:spacing w:line="240" w:lineRule="atLeast"/>
        <w:jc w:val="center"/>
        <w:rPr>
          <w:b/>
          <w:bCs/>
          <w:color w:val="000000"/>
          <w:sz w:val="16"/>
          <w:szCs w:val="16"/>
        </w:rPr>
      </w:pPr>
    </w:p>
    <w:p w:rsidR="00A95B7E" w:rsidRPr="003D7325" w:rsidRDefault="00A95B7E" w:rsidP="00A95B7E">
      <w:pPr>
        <w:spacing w:line="240" w:lineRule="atLeast"/>
        <w:jc w:val="center"/>
        <w:rPr>
          <w:b/>
          <w:bCs/>
          <w:color w:val="000000"/>
          <w:sz w:val="24"/>
          <w:szCs w:val="24"/>
        </w:rPr>
      </w:pPr>
      <w:r w:rsidRPr="003D7325">
        <w:rPr>
          <w:b/>
          <w:bCs/>
          <w:color w:val="000000"/>
          <w:sz w:val="24"/>
          <w:szCs w:val="24"/>
        </w:rPr>
        <w:t>4. Доходы местного бюджета</w:t>
      </w:r>
    </w:p>
    <w:p w:rsidR="00A95B7E" w:rsidRPr="003D7325" w:rsidRDefault="00A95B7E" w:rsidP="00A95B7E">
      <w:pPr>
        <w:spacing w:line="240" w:lineRule="atLeast"/>
        <w:jc w:val="center"/>
        <w:rPr>
          <w:b/>
          <w:bCs/>
          <w:color w:val="000000"/>
          <w:sz w:val="16"/>
          <w:szCs w:val="16"/>
        </w:rPr>
      </w:pPr>
    </w:p>
    <w:p w:rsidR="00A95B7E" w:rsidRPr="003D7325" w:rsidRDefault="00A95B7E" w:rsidP="00A95B7E">
      <w:pPr>
        <w:spacing w:line="240" w:lineRule="atLeast"/>
        <w:ind w:firstLine="705"/>
        <w:jc w:val="both"/>
        <w:rPr>
          <w:color w:val="000000"/>
          <w:sz w:val="24"/>
          <w:szCs w:val="24"/>
        </w:rPr>
      </w:pPr>
      <w:r w:rsidRPr="003D7325">
        <w:rPr>
          <w:color w:val="000000"/>
          <w:sz w:val="24"/>
          <w:szCs w:val="24"/>
        </w:rPr>
        <w:t xml:space="preserve">Доходы бюджета муниципального округа Ломоносовский в </w:t>
      </w:r>
      <w:r w:rsidRPr="003D7325">
        <w:rPr>
          <w:sz w:val="24"/>
          <w:szCs w:val="24"/>
        </w:rPr>
        <w:t xml:space="preserve">2020 году и плановом периоде 2021 и 2022 </w:t>
      </w:r>
      <w:r w:rsidRPr="003D7325">
        <w:rPr>
          <w:color w:val="000000"/>
          <w:sz w:val="24"/>
          <w:szCs w:val="24"/>
        </w:rPr>
        <w:t>годов формируются за счет:</w:t>
      </w:r>
    </w:p>
    <w:p w:rsidR="00A95B7E" w:rsidRPr="003D7325" w:rsidRDefault="00A95B7E" w:rsidP="00A95B7E">
      <w:pPr>
        <w:spacing w:line="240" w:lineRule="atLeast"/>
        <w:ind w:left="705"/>
        <w:jc w:val="both"/>
        <w:rPr>
          <w:color w:val="000000"/>
          <w:sz w:val="24"/>
          <w:szCs w:val="24"/>
        </w:rPr>
      </w:pPr>
      <w:r w:rsidRPr="003D7325">
        <w:rPr>
          <w:color w:val="000000"/>
          <w:sz w:val="24"/>
          <w:szCs w:val="24"/>
        </w:rPr>
        <w:t>4.1.</w:t>
      </w:r>
      <w:r w:rsidRPr="003D7325">
        <w:rPr>
          <w:color w:val="000000"/>
          <w:sz w:val="24"/>
          <w:szCs w:val="24"/>
        </w:rPr>
        <w:tab/>
        <w:t>налоговых доходов в части:</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 xml:space="preserve">отчислений от налога на доходы физических лиц по установленным Законом города Москвы «О бюджете города Москвы на </w:t>
      </w:r>
      <w:r w:rsidRPr="003D7325">
        <w:rPr>
          <w:sz w:val="24"/>
          <w:szCs w:val="24"/>
        </w:rPr>
        <w:t xml:space="preserve">2020 год и плановый период 2021 и 2022 </w:t>
      </w:r>
      <w:r w:rsidRPr="003D7325">
        <w:rPr>
          <w:color w:val="000000"/>
          <w:sz w:val="24"/>
          <w:szCs w:val="24"/>
        </w:rPr>
        <w:t>годов» нормативам с доходов: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а)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б)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в) полученных физическими лицами в соответствии со статьей 228 Налогового кодекса Российской Федерации;</w:t>
      </w:r>
    </w:p>
    <w:p w:rsidR="00A95B7E" w:rsidRPr="003D7325" w:rsidRDefault="00A95B7E" w:rsidP="00A95B7E">
      <w:pPr>
        <w:shd w:val="clear" w:color="auto" w:fill="FFFFFF"/>
        <w:tabs>
          <w:tab w:val="left" w:pos="1418"/>
        </w:tabs>
        <w:spacing w:line="240" w:lineRule="atLeast"/>
        <w:ind w:firstLine="720"/>
        <w:jc w:val="both"/>
        <w:rPr>
          <w:color w:val="000000"/>
          <w:sz w:val="24"/>
          <w:szCs w:val="24"/>
        </w:rPr>
      </w:pPr>
      <w:r w:rsidRPr="003D7325">
        <w:rPr>
          <w:color w:val="000000"/>
          <w:sz w:val="24"/>
          <w:szCs w:val="24"/>
        </w:rPr>
        <w:t xml:space="preserve">4.2. </w:t>
      </w:r>
      <w:r w:rsidRPr="003D7325">
        <w:rPr>
          <w:color w:val="000000"/>
          <w:sz w:val="24"/>
          <w:szCs w:val="24"/>
        </w:rPr>
        <w:tab/>
        <w:t>неналоговых доходов в части:</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a) прочих доходов от оказания платных услуг (работ) получателями средств бюджетов внутригородских муниципальных образований городов федерального значения - по нормативу 100 процентов;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б)</w:t>
      </w:r>
      <w:r w:rsidRPr="003D7325">
        <w:t xml:space="preserve"> </w:t>
      </w:r>
      <w:r w:rsidRPr="003D7325">
        <w:rPr>
          <w:color w:val="000000"/>
          <w:sz w:val="24"/>
          <w:szCs w:val="24"/>
        </w:rPr>
        <w:t>прочих доходов от компенсации затрат бюджетов внутригородских муниципальных образований городов федерального значения - по нормативу 100 процентов;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в)</w:t>
      </w:r>
      <w:r w:rsidRPr="003D7325">
        <w:t xml:space="preserve"> </w:t>
      </w:r>
      <w:r w:rsidRPr="003D7325">
        <w:rPr>
          <w:sz w:val="24"/>
          <w:szCs w:val="24"/>
        </w:rPr>
        <w:t>до</w:t>
      </w:r>
      <w:r w:rsidRPr="003D7325">
        <w:rPr>
          <w:color w:val="000000"/>
          <w:sz w:val="24"/>
          <w:szCs w:val="24"/>
        </w:rPr>
        <w:t>ходов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внутригородских муниципальных образований городов федерального значения - по нормативу 100 процентов;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г)</w:t>
      </w:r>
      <w:r w:rsidRPr="003D7325">
        <w:t xml:space="preserve"> </w:t>
      </w:r>
      <w:r w:rsidRPr="003D7325">
        <w:rPr>
          <w:color w:val="000000"/>
          <w:sz w:val="24"/>
          <w:szCs w:val="24"/>
        </w:rPr>
        <w:t>доходов от возмещения ущерба при возникновении иных страховых случаев, когда выгодоприобретателями выступают получатели средств бюджетов внутригородских муниципальных образований городов федерального значения - по нормативу 100 процентов;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д) денежных взысканий, налагаемых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е)</w:t>
      </w:r>
      <w:r w:rsidRPr="003D7325">
        <w:t xml:space="preserve"> </w:t>
      </w:r>
      <w:r w:rsidRPr="003D7325">
        <w:rPr>
          <w:sz w:val="24"/>
          <w:szCs w:val="24"/>
        </w:rPr>
        <w:t>д</w:t>
      </w:r>
      <w:r w:rsidRPr="003D7325">
        <w:rPr>
          <w:color w:val="000000"/>
          <w:sz w:val="24"/>
          <w:szCs w:val="24"/>
        </w:rPr>
        <w:t>енежных взысканий (штрафов)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внутригородских муниципальных образований городов федерального значения - по нормативу 100 процентов;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ж)</w:t>
      </w:r>
      <w:r w:rsidRPr="003D7325">
        <w:t xml:space="preserve"> </w:t>
      </w:r>
      <w:r w:rsidRPr="003D7325">
        <w:rPr>
          <w:color w:val="000000"/>
          <w:sz w:val="24"/>
          <w:szCs w:val="24"/>
        </w:rPr>
        <w:t>прочих поступлений от денежных взысканий (штрафов) и иных сумм в возмещение ущерба, зачисляемых в бюджеты внутригородских муниципальных образований городов федерального значения - по нормативу 100 процентов;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3) невыясненных поступлений, зачисляемых в бюджеты внутригородских муниципальных образований городов федерального значения</w:t>
      </w:r>
      <w:r w:rsidRPr="003D7325">
        <w:t xml:space="preserve"> - </w:t>
      </w:r>
      <w:r w:rsidRPr="003D7325">
        <w:rPr>
          <w:color w:val="000000"/>
          <w:sz w:val="24"/>
          <w:szCs w:val="24"/>
        </w:rPr>
        <w:t>по нормативу 100 процентов.</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4.3. безвозмездных поступлений:</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lastRenderedPageBreak/>
        <w:t>а) прочих межбюджетных трансфертов, передаваемых бюджетам внутригородских муниципальных образований городов федерального значения;</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б)</w:t>
      </w:r>
      <w:r w:rsidRPr="003D7325">
        <w:t xml:space="preserve"> </w:t>
      </w:r>
      <w:r w:rsidRPr="003D7325">
        <w:rPr>
          <w:color w:val="000000"/>
          <w:sz w:val="24"/>
          <w:szCs w:val="24"/>
        </w:rPr>
        <w:t>поступлений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в) прочих безвозмездных поступлений в бюджеты внутригородских муниципальных образований городов федерального значения;</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г)</w:t>
      </w:r>
      <w:r w:rsidRPr="003D7325">
        <w:t xml:space="preserve"> </w:t>
      </w:r>
      <w:r w:rsidRPr="003D7325">
        <w:rPr>
          <w:sz w:val="24"/>
          <w:szCs w:val="24"/>
        </w:rPr>
        <w:t>д</w:t>
      </w:r>
      <w:r w:rsidRPr="003D7325">
        <w:rPr>
          <w:color w:val="000000"/>
          <w:sz w:val="24"/>
          <w:szCs w:val="24"/>
        </w:rPr>
        <w:t>оходов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д)</w:t>
      </w:r>
      <w:r w:rsidRPr="003D7325">
        <w:t xml:space="preserve"> </w:t>
      </w:r>
      <w:r w:rsidRPr="003D7325">
        <w:rPr>
          <w:color w:val="000000"/>
          <w:sz w:val="24"/>
          <w:szCs w:val="24"/>
        </w:rPr>
        <w:t>возвратов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p w:rsidR="00A95B7E" w:rsidRPr="003D7325" w:rsidRDefault="00A95B7E" w:rsidP="00A95B7E">
      <w:pPr>
        <w:shd w:val="clear" w:color="auto" w:fill="FFFFFF"/>
        <w:spacing w:line="240" w:lineRule="atLeast"/>
        <w:ind w:firstLine="720"/>
        <w:jc w:val="both"/>
        <w:rPr>
          <w:color w:val="000000"/>
          <w:sz w:val="24"/>
          <w:szCs w:val="24"/>
        </w:rPr>
      </w:pPr>
      <w:r w:rsidRPr="003D7325">
        <w:rPr>
          <w:color w:val="000000"/>
          <w:sz w:val="24"/>
          <w:szCs w:val="24"/>
        </w:rPr>
        <w:t>е)</w:t>
      </w:r>
      <w:r w:rsidRPr="003D7325">
        <w:t xml:space="preserve"> </w:t>
      </w:r>
      <w:r w:rsidRPr="003D7325">
        <w:rPr>
          <w:color w:val="000000"/>
          <w:sz w:val="24"/>
          <w:szCs w:val="24"/>
        </w:rPr>
        <w:t>перечислений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A95B7E" w:rsidRPr="003D7325" w:rsidRDefault="00A95B7E" w:rsidP="00A95B7E">
      <w:pPr>
        <w:shd w:val="clear" w:color="auto" w:fill="FFFFFF"/>
        <w:spacing w:line="240" w:lineRule="atLeast"/>
        <w:ind w:firstLine="720"/>
        <w:jc w:val="both"/>
        <w:rPr>
          <w:color w:val="000000"/>
          <w:sz w:val="16"/>
          <w:szCs w:val="16"/>
        </w:rPr>
      </w:pPr>
      <w:r w:rsidRPr="003D7325">
        <w:rPr>
          <w:color w:val="000000"/>
          <w:sz w:val="24"/>
          <w:szCs w:val="24"/>
        </w:rPr>
        <w:t xml:space="preserve"> </w:t>
      </w:r>
    </w:p>
    <w:p w:rsidR="00A95B7E" w:rsidRPr="003D7325" w:rsidRDefault="00A95B7E" w:rsidP="00A95B7E">
      <w:pPr>
        <w:spacing w:line="240" w:lineRule="atLeast"/>
        <w:jc w:val="center"/>
        <w:rPr>
          <w:b/>
          <w:bCs/>
          <w:color w:val="000000"/>
          <w:sz w:val="24"/>
          <w:szCs w:val="24"/>
        </w:rPr>
      </w:pPr>
      <w:r w:rsidRPr="003D7325">
        <w:rPr>
          <w:b/>
          <w:bCs/>
          <w:color w:val="000000"/>
          <w:sz w:val="24"/>
          <w:szCs w:val="24"/>
        </w:rPr>
        <w:t>5. Расходы местного бюджета</w:t>
      </w:r>
    </w:p>
    <w:p w:rsidR="00A95B7E" w:rsidRPr="003D7325" w:rsidRDefault="00A95B7E" w:rsidP="00A95B7E">
      <w:pPr>
        <w:spacing w:line="240" w:lineRule="atLeast"/>
        <w:jc w:val="center"/>
        <w:rPr>
          <w:b/>
          <w:bCs/>
          <w:color w:val="000000"/>
          <w:sz w:val="16"/>
          <w:szCs w:val="16"/>
        </w:rPr>
      </w:pPr>
    </w:p>
    <w:p w:rsidR="00A95B7E" w:rsidRPr="003D7325" w:rsidRDefault="00A95B7E" w:rsidP="00A95B7E">
      <w:pPr>
        <w:spacing w:line="240" w:lineRule="atLeast"/>
        <w:ind w:firstLine="708"/>
        <w:jc w:val="both"/>
        <w:rPr>
          <w:color w:val="000000"/>
          <w:sz w:val="24"/>
          <w:szCs w:val="24"/>
        </w:rPr>
      </w:pPr>
      <w:r w:rsidRPr="003D7325">
        <w:rPr>
          <w:color w:val="000000"/>
          <w:sz w:val="24"/>
          <w:szCs w:val="24"/>
        </w:rPr>
        <w:t>Расходы местного бюджета осуществляются в формах, предусмотренных Бюджетным кодексом Российской Федерации и Налоговым кодексом Российской Федерации, согласно утвержденной сводной бюджетной росписи на очередной финансовый 2020 год и плановый период 2021 и 2022 годов.</w:t>
      </w:r>
    </w:p>
    <w:p w:rsidR="00A95B7E" w:rsidRPr="003D7325" w:rsidRDefault="00A95B7E" w:rsidP="00A95B7E">
      <w:pPr>
        <w:spacing w:line="240" w:lineRule="atLeast"/>
        <w:ind w:firstLine="708"/>
        <w:jc w:val="both"/>
        <w:rPr>
          <w:color w:val="000000"/>
          <w:sz w:val="24"/>
          <w:szCs w:val="24"/>
        </w:rPr>
      </w:pPr>
      <w:r w:rsidRPr="003D7325">
        <w:rPr>
          <w:color w:val="000000"/>
          <w:sz w:val="24"/>
          <w:szCs w:val="24"/>
        </w:rPr>
        <w:t>Согласно статье 41 Устава муниципального округа Ломоносовский администрация муниципального округа Ломоносовский самостоятельно определяет направления расходов средств местного бюджета в соответствии с вопросами местного значения, отнесенными законами к их компетенции.</w:t>
      </w:r>
    </w:p>
    <w:p w:rsidR="00A95B7E" w:rsidRPr="003D7325" w:rsidRDefault="00A95B7E" w:rsidP="00A95B7E">
      <w:pPr>
        <w:spacing w:line="240" w:lineRule="atLeast"/>
        <w:ind w:firstLine="708"/>
        <w:jc w:val="both"/>
        <w:rPr>
          <w:color w:val="000000"/>
          <w:sz w:val="24"/>
          <w:szCs w:val="24"/>
        </w:rPr>
      </w:pPr>
      <w:r w:rsidRPr="003D7325">
        <w:rPr>
          <w:color w:val="000000"/>
          <w:sz w:val="24"/>
          <w:szCs w:val="24"/>
        </w:rPr>
        <w:t>Распределение бюджетных ассигнований по разделам и функциональной классификации обеспечивает исполнение действующих и принимаемых в соответствии с приоритетами бюджетной политики муниципального округа Ломоносовский расходных обязательств.</w:t>
      </w:r>
    </w:p>
    <w:p w:rsidR="00A95B7E" w:rsidRPr="003D7325" w:rsidRDefault="00A95B7E" w:rsidP="00A95B7E">
      <w:pPr>
        <w:autoSpaceDE w:val="0"/>
        <w:autoSpaceDN w:val="0"/>
        <w:adjustRightInd w:val="0"/>
        <w:spacing w:line="240" w:lineRule="atLeast"/>
        <w:ind w:firstLine="708"/>
        <w:jc w:val="both"/>
        <w:rPr>
          <w:color w:val="000000"/>
          <w:sz w:val="24"/>
          <w:szCs w:val="24"/>
        </w:rPr>
      </w:pPr>
      <w:r w:rsidRPr="003D7325">
        <w:rPr>
          <w:color w:val="000000"/>
          <w:sz w:val="24"/>
          <w:szCs w:val="24"/>
        </w:rPr>
        <w:t>Приоритетными направлениями бюджетных расходов на 2020 год и плановый период 2021 и 2022 годов являются:</w:t>
      </w:r>
    </w:p>
    <w:p w:rsidR="00A95B7E" w:rsidRPr="003D7325" w:rsidRDefault="00A95B7E" w:rsidP="00A95B7E">
      <w:pPr>
        <w:autoSpaceDE w:val="0"/>
        <w:autoSpaceDN w:val="0"/>
        <w:adjustRightInd w:val="0"/>
        <w:spacing w:line="240" w:lineRule="atLeast"/>
        <w:ind w:firstLine="708"/>
        <w:jc w:val="both"/>
        <w:rPr>
          <w:color w:val="000000"/>
          <w:sz w:val="24"/>
          <w:szCs w:val="24"/>
        </w:rPr>
      </w:pPr>
      <w:r w:rsidRPr="003D7325">
        <w:rPr>
          <w:color w:val="000000"/>
          <w:sz w:val="24"/>
          <w:szCs w:val="24"/>
        </w:rPr>
        <w:t>- финансовое обеспечение расходов по оплате проезда депутатов Совета депутатов муниципального округа Ломоносовский на всех видах городского пассажирского транспорта, за исключением такси и маршрутного такси;</w:t>
      </w:r>
    </w:p>
    <w:p w:rsidR="00A95B7E" w:rsidRPr="003D7325" w:rsidRDefault="00A95B7E" w:rsidP="00A95B7E">
      <w:pPr>
        <w:autoSpaceDE w:val="0"/>
        <w:autoSpaceDN w:val="0"/>
        <w:adjustRightInd w:val="0"/>
        <w:spacing w:line="240" w:lineRule="atLeast"/>
        <w:ind w:firstLine="708"/>
        <w:jc w:val="both"/>
        <w:rPr>
          <w:color w:val="000000"/>
          <w:sz w:val="24"/>
          <w:szCs w:val="24"/>
        </w:rPr>
      </w:pPr>
      <w:r w:rsidRPr="003D7325">
        <w:rPr>
          <w:color w:val="000000"/>
          <w:sz w:val="24"/>
          <w:szCs w:val="24"/>
        </w:rPr>
        <w:t>- обеспечение деятельности администрации муниципального округа Ломоносовский;</w:t>
      </w:r>
    </w:p>
    <w:p w:rsidR="00A95B7E" w:rsidRPr="003D7325" w:rsidRDefault="00A95B7E" w:rsidP="00A95B7E">
      <w:pPr>
        <w:autoSpaceDE w:val="0"/>
        <w:autoSpaceDN w:val="0"/>
        <w:adjustRightInd w:val="0"/>
        <w:spacing w:line="240" w:lineRule="atLeast"/>
        <w:ind w:firstLine="708"/>
        <w:jc w:val="both"/>
        <w:rPr>
          <w:color w:val="000000"/>
          <w:sz w:val="24"/>
          <w:szCs w:val="24"/>
        </w:rPr>
      </w:pPr>
      <w:r w:rsidRPr="003D7325">
        <w:rPr>
          <w:color w:val="000000"/>
          <w:sz w:val="24"/>
          <w:szCs w:val="24"/>
        </w:rPr>
        <w:t>- финансовое обеспечение полномочий органов местного самоуправления по решению вопросов местного значения.</w:t>
      </w:r>
    </w:p>
    <w:p w:rsidR="00A95B7E" w:rsidRPr="003D7325" w:rsidRDefault="00A95B7E" w:rsidP="00A95B7E">
      <w:pPr>
        <w:spacing w:line="240" w:lineRule="atLeast"/>
        <w:ind w:firstLine="708"/>
        <w:jc w:val="both"/>
        <w:rPr>
          <w:color w:val="000000"/>
          <w:sz w:val="16"/>
          <w:szCs w:val="16"/>
        </w:rPr>
      </w:pPr>
      <w:r w:rsidRPr="003D7325">
        <w:rPr>
          <w:color w:val="000000"/>
          <w:sz w:val="24"/>
          <w:szCs w:val="24"/>
        </w:rPr>
        <w:t xml:space="preserve"> </w:t>
      </w:r>
    </w:p>
    <w:p w:rsidR="00A95B7E" w:rsidRPr="003D7325" w:rsidRDefault="00A95B7E" w:rsidP="00A95B7E">
      <w:pPr>
        <w:spacing w:line="240" w:lineRule="atLeast"/>
        <w:ind w:firstLine="708"/>
        <w:jc w:val="center"/>
        <w:rPr>
          <w:b/>
          <w:color w:val="000000"/>
          <w:sz w:val="24"/>
          <w:szCs w:val="24"/>
        </w:rPr>
      </w:pPr>
      <w:r w:rsidRPr="003D7325">
        <w:rPr>
          <w:b/>
          <w:color w:val="000000"/>
          <w:sz w:val="24"/>
          <w:szCs w:val="24"/>
        </w:rPr>
        <w:t>6. Бюджетная политика в сфере муниципального финансового контроля</w:t>
      </w:r>
    </w:p>
    <w:p w:rsidR="00A95B7E" w:rsidRPr="003D7325" w:rsidRDefault="00A95B7E" w:rsidP="00A95B7E">
      <w:pPr>
        <w:spacing w:line="240" w:lineRule="atLeast"/>
        <w:ind w:firstLine="708"/>
        <w:jc w:val="both"/>
        <w:rPr>
          <w:b/>
          <w:color w:val="000000"/>
          <w:sz w:val="16"/>
          <w:szCs w:val="16"/>
        </w:rPr>
      </w:pPr>
    </w:p>
    <w:p w:rsidR="00A95B7E" w:rsidRPr="003D7325" w:rsidRDefault="00A95B7E" w:rsidP="00A95B7E">
      <w:pPr>
        <w:spacing w:line="240" w:lineRule="atLeast"/>
        <w:ind w:firstLine="709"/>
        <w:jc w:val="both"/>
        <w:rPr>
          <w:sz w:val="24"/>
          <w:szCs w:val="24"/>
        </w:rPr>
      </w:pPr>
      <w:r w:rsidRPr="003D7325">
        <w:rPr>
          <w:bCs/>
          <w:color w:val="000000"/>
          <w:sz w:val="24"/>
          <w:szCs w:val="24"/>
        </w:rPr>
        <w:t>В сфере</w:t>
      </w:r>
      <w:r w:rsidRPr="003D7325">
        <w:rPr>
          <w:sz w:val="24"/>
          <w:szCs w:val="24"/>
        </w:rPr>
        <w:t xml:space="preserve"> муниципального финансового контроля планируется реализация следующих направлений:</w:t>
      </w:r>
    </w:p>
    <w:p w:rsidR="00A95B7E" w:rsidRPr="003D7325" w:rsidRDefault="00A95B7E" w:rsidP="00A95B7E">
      <w:pPr>
        <w:spacing w:line="240" w:lineRule="atLeast"/>
        <w:ind w:firstLine="709"/>
        <w:jc w:val="both"/>
        <w:rPr>
          <w:sz w:val="24"/>
          <w:szCs w:val="24"/>
        </w:rPr>
      </w:pPr>
      <w:r w:rsidRPr="003D7325">
        <w:rPr>
          <w:sz w:val="24"/>
          <w:szCs w:val="24"/>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A95B7E" w:rsidRPr="003D7325" w:rsidRDefault="00A95B7E" w:rsidP="00A95B7E">
      <w:pPr>
        <w:spacing w:line="240" w:lineRule="atLeast"/>
        <w:ind w:firstLine="708"/>
        <w:jc w:val="both"/>
        <w:rPr>
          <w:sz w:val="24"/>
          <w:szCs w:val="24"/>
        </w:rPr>
      </w:pPr>
      <w:r w:rsidRPr="003D7325">
        <w:rPr>
          <w:sz w:val="24"/>
          <w:szCs w:val="24"/>
        </w:rPr>
        <w:t xml:space="preserve">- усиление контроля за эффективным управлением и распоряжением нефинансовыми активами муниципального округа; </w:t>
      </w:r>
    </w:p>
    <w:p w:rsidR="00A95B7E" w:rsidRPr="003D7325" w:rsidRDefault="00A95B7E" w:rsidP="00A95B7E">
      <w:pPr>
        <w:spacing w:line="240" w:lineRule="atLeast"/>
        <w:ind w:firstLine="708"/>
        <w:jc w:val="both"/>
        <w:rPr>
          <w:sz w:val="24"/>
          <w:szCs w:val="24"/>
        </w:rPr>
      </w:pPr>
      <w:r w:rsidRPr="003D7325">
        <w:rPr>
          <w:sz w:val="24"/>
          <w:szCs w:val="24"/>
        </w:rPr>
        <w:lastRenderedPageBreak/>
        <w:t>- контроль за соблюдением внутренних положений и процедур составления и исполнения бюджета, составления бюджетной отчетности и ведения бюджетного учета главными распорядителями (распорядителями), получателями бюджетных средств;</w:t>
      </w:r>
    </w:p>
    <w:p w:rsidR="00A95B7E" w:rsidRPr="003D7325" w:rsidRDefault="00A95B7E" w:rsidP="00A95B7E">
      <w:pPr>
        <w:spacing w:line="240" w:lineRule="atLeast"/>
        <w:jc w:val="both"/>
        <w:rPr>
          <w:sz w:val="24"/>
          <w:szCs w:val="24"/>
        </w:rPr>
      </w:pPr>
      <w:r w:rsidRPr="003D7325">
        <w:rPr>
          <w:sz w:val="24"/>
          <w:szCs w:val="24"/>
        </w:rPr>
        <w:tab/>
        <w:t>- проведение информационной работы по предупреждению нарушений бюджетного законодательства и законодательства о контрактной системе.</w:t>
      </w:r>
    </w:p>
    <w:p w:rsidR="00A95B7E" w:rsidRPr="003D7325" w:rsidRDefault="00A95B7E" w:rsidP="00A95B7E">
      <w:pPr>
        <w:autoSpaceDE w:val="0"/>
        <w:autoSpaceDN w:val="0"/>
        <w:adjustRightInd w:val="0"/>
        <w:spacing w:line="240" w:lineRule="atLeast"/>
        <w:ind w:firstLine="708"/>
        <w:jc w:val="both"/>
        <w:rPr>
          <w:sz w:val="24"/>
          <w:szCs w:val="24"/>
        </w:rPr>
      </w:pPr>
      <w:r w:rsidRPr="003D7325">
        <w:rPr>
          <w:sz w:val="24"/>
          <w:szCs w:val="24"/>
        </w:rPr>
        <w:t>Обеспечение муниципального внутреннего финансового контроля по реализации целевого и результативного использования бюджетных средств. При организации финансового контроля осуществлять контроль финансовых поступлений и их расходование, а также за результатами финансово-хозяйственной деятельности. Повышение эффективности работы органов внутреннего муниципального финансового контроля муниципального образования должно быть нацелено на снижение доли неэффективных расходов, повышение уровня финансовой дисциплины, увеличению результативности использования бюджетных средств.</w:t>
      </w:r>
    </w:p>
    <w:p w:rsidR="00A95B7E" w:rsidRPr="003D7325" w:rsidRDefault="00A95B7E" w:rsidP="00A95B7E">
      <w:pPr>
        <w:spacing w:line="240" w:lineRule="atLeast"/>
        <w:jc w:val="center"/>
        <w:rPr>
          <w:b/>
          <w:bCs/>
          <w:color w:val="000000"/>
          <w:sz w:val="16"/>
          <w:szCs w:val="16"/>
        </w:rPr>
      </w:pPr>
    </w:p>
    <w:p w:rsidR="00A95B7E" w:rsidRPr="003D7325" w:rsidRDefault="00A95B7E" w:rsidP="00A95B7E">
      <w:pPr>
        <w:spacing w:line="240" w:lineRule="atLeast"/>
        <w:jc w:val="center"/>
        <w:rPr>
          <w:b/>
          <w:bCs/>
          <w:color w:val="000000"/>
          <w:sz w:val="24"/>
          <w:szCs w:val="24"/>
        </w:rPr>
      </w:pPr>
      <w:r w:rsidRPr="003D7325">
        <w:rPr>
          <w:b/>
          <w:bCs/>
          <w:color w:val="000000"/>
          <w:sz w:val="24"/>
          <w:szCs w:val="24"/>
        </w:rPr>
        <w:t>7. Внешний аудит</w:t>
      </w:r>
    </w:p>
    <w:p w:rsidR="00A95B7E" w:rsidRPr="003D7325" w:rsidRDefault="00A95B7E" w:rsidP="00A95B7E">
      <w:pPr>
        <w:spacing w:line="240" w:lineRule="atLeast"/>
        <w:jc w:val="center"/>
        <w:rPr>
          <w:b/>
          <w:bCs/>
          <w:color w:val="000000"/>
          <w:sz w:val="16"/>
          <w:szCs w:val="16"/>
        </w:rPr>
      </w:pPr>
    </w:p>
    <w:p w:rsidR="00A95B7E" w:rsidRPr="003D7325" w:rsidRDefault="00A95B7E" w:rsidP="00A95B7E">
      <w:pPr>
        <w:spacing w:line="240" w:lineRule="atLeast"/>
        <w:ind w:firstLine="708"/>
        <w:jc w:val="both"/>
        <w:rPr>
          <w:color w:val="000000"/>
          <w:sz w:val="24"/>
          <w:szCs w:val="24"/>
        </w:rPr>
      </w:pPr>
      <w:r w:rsidRPr="003D7325">
        <w:rPr>
          <w:color w:val="000000"/>
          <w:sz w:val="24"/>
          <w:szCs w:val="24"/>
        </w:rPr>
        <w:t>На основании статьи 264.4 Бюджетного кодекса Российской Федерации,</w:t>
      </w:r>
      <w:r w:rsidRPr="003D7325">
        <w:rPr>
          <w:sz w:val="24"/>
          <w:szCs w:val="24"/>
        </w:rPr>
        <w:t xml:space="preserve"> </w:t>
      </w:r>
      <w:r w:rsidRPr="003D7325">
        <w:rPr>
          <w:color w:val="000000"/>
          <w:sz w:val="24"/>
          <w:szCs w:val="24"/>
        </w:rPr>
        <w:t>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Закона города Москвы от 6 ноября 2002 года № 56 «Об организации местного самоуправления в городе Москве», в соответствии с заключенным Соглашением от 12.08.2015 года № 208/01-14 «О передаче Контрольно-счетной палате Москвы полномочий по осуществлению внешнего муниципального финансового контроля в муниципальном округе Ломоносовский в городе Москве», Контрольно-счетная палата Москвы осуществляет функции внешнего муниципального финансового контроля в муниципальном округе Ломоносовский.</w:t>
      </w:r>
    </w:p>
    <w:p w:rsidR="00A95B7E" w:rsidRDefault="00A95B7E" w:rsidP="00A95B7E"/>
    <w:p w:rsidR="00A95B7E" w:rsidRDefault="00A95B7E" w:rsidP="00A95B7E">
      <w:pPr>
        <w:sectPr w:rsidR="00A95B7E" w:rsidSect="00A95B7E">
          <w:pgSz w:w="11906" w:h="16838"/>
          <w:pgMar w:top="1134" w:right="851" w:bottom="1134" w:left="1418" w:header="709" w:footer="709" w:gutter="0"/>
          <w:cols w:space="708"/>
          <w:docGrid w:linePitch="360"/>
        </w:sectPr>
      </w:pPr>
    </w:p>
    <w:p w:rsidR="00A95B7E" w:rsidRPr="003D7325" w:rsidRDefault="00A95B7E" w:rsidP="00A95B7E">
      <w:pPr>
        <w:widowControl w:val="0"/>
        <w:autoSpaceDE w:val="0"/>
        <w:autoSpaceDN w:val="0"/>
        <w:adjustRightInd w:val="0"/>
        <w:ind w:left="5387"/>
        <w:rPr>
          <w:sz w:val="24"/>
          <w:szCs w:val="24"/>
        </w:rPr>
      </w:pPr>
      <w:r w:rsidRPr="003D7325">
        <w:rPr>
          <w:sz w:val="24"/>
          <w:szCs w:val="24"/>
        </w:rPr>
        <w:lastRenderedPageBreak/>
        <w:t>Приложение 4</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к решению Совета депутатов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от </w:t>
      </w:r>
      <w:r w:rsidRPr="003D7325">
        <w:rPr>
          <w:rFonts w:eastAsiaTheme="minorHAnsi"/>
          <w:sz w:val="24"/>
          <w:szCs w:val="24"/>
          <w:lang w:eastAsia="en-US"/>
        </w:rPr>
        <w:t>19 нояб</w:t>
      </w:r>
      <w:r>
        <w:rPr>
          <w:rFonts w:eastAsiaTheme="minorHAnsi"/>
          <w:sz w:val="24"/>
          <w:szCs w:val="24"/>
          <w:lang w:eastAsia="en-US"/>
        </w:rPr>
        <w:t>ря 2019 года № 47/2</w:t>
      </w:r>
    </w:p>
    <w:p w:rsidR="00A95B7E" w:rsidRPr="003D7325" w:rsidRDefault="00A95B7E" w:rsidP="00A95B7E">
      <w:pPr>
        <w:spacing w:after="100" w:afterAutospacing="1"/>
        <w:contextualSpacing/>
        <w:jc w:val="center"/>
        <w:rPr>
          <w:b/>
          <w:bCs/>
          <w:sz w:val="16"/>
          <w:szCs w:val="16"/>
        </w:rPr>
      </w:pPr>
    </w:p>
    <w:p w:rsidR="00A95B7E" w:rsidRPr="003D7325" w:rsidRDefault="00A95B7E" w:rsidP="00A95B7E">
      <w:pPr>
        <w:spacing w:after="100" w:afterAutospacing="1"/>
        <w:contextualSpacing/>
        <w:jc w:val="center"/>
        <w:rPr>
          <w:sz w:val="24"/>
          <w:szCs w:val="24"/>
        </w:rPr>
      </w:pPr>
      <w:r w:rsidRPr="003D7325">
        <w:rPr>
          <w:b/>
          <w:bCs/>
          <w:sz w:val="24"/>
          <w:szCs w:val="24"/>
        </w:rPr>
        <w:t xml:space="preserve">ПРЕДВАРИТЕЛЬНЫЕ ИТОГИ </w:t>
      </w:r>
    </w:p>
    <w:p w:rsidR="00A95B7E" w:rsidRPr="003D7325" w:rsidRDefault="00A95B7E" w:rsidP="00A95B7E">
      <w:pPr>
        <w:spacing w:after="100" w:afterAutospacing="1"/>
        <w:contextualSpacing/>
        <w:jc w:val="center"/>
        <w:rPr>
          <w:sz w:val="24"/>
          <w:szCs w:val="24"/>
        </w:rPr>
      </w:pPr>
      <w:r w:rsidRPr="003D7325">
        <w:rPr>
          <w:b/>
          <w:bCs/>
          <w:sz w:val="24"/>
          <w:szCs w:val="24"/>
        </w:rPr>
        <w:t>СОЦИАЛЬНО-ЭКОНОМИЧЕСКОГО РАЗВИТИЯ</w:t>
      </w:r>
    </w:p>
    <w:p w:rsidR="00A95B7E" w:rsidRPr="003D7325" w:rsidRDefault="00A95B7E" w:rsidP="00A95B7E">
      <w:pPr>
        <w:spacing w:after="100" w:afterAutospacing="1"/>
        <w:contextualSpacing/>
        <w:jc w:val="center"/>
        <w:rPr>
          <w:sz w:val="24"/>
          <w:szCs w:val="24"/>
        </w:rPr>
      </w:pPr>
      <w:r w:rsidRPr="003D7325">
        <w:rPr>
          <w:b/>
          <w:bCs/>
          <w:sz w:val="24"/>
          <w:szCs w:val="24"/>
        </w:rPr>
        <w:t>МУНИЦИПАЛЬНОГО ОКРУГА ЛОМОНОСОВСКИЙ</w:t>
      </w:r>
    </w:p>
    <w:p w:rsidR="00A95B7E" w:rsidRPr="003D7325" w:rsidRDefault="00A95B7E" w:rsidP="00A95B7E">
      <w:pPr>
        <w:contextualSpacing/>
        <w:jc w:val="center"/>
        <w:rPr>
          <w:b/>
          <w:bCs/>
          <w:sz w:val="28"/>
          <w:szCs w:val="28"/>
        </w:rPr>
      </w:pPr>
      <w:r w:rsidRPr="003D7325">
        <w:rPr>
          <w:b/>
          <w:bCs/>
          <w:sz w:val="28"/>
          <w:szCs w:val="28"/>
        </w:rPr>
        <w:t xml:space="preserve">за 9 месяцев 2019 года </w:t>
      </w:r>
    </w:p>
    <w:p w:rsidR="00A95B7E" w:rsidRPr="003D7325" w:rsidRDefault="00A95B7E" w:rsidP="00A95B7E">
      <w:pPr>
        <w:contextualSpacing/>
        <w:jc w:val="center"/>
        <w:rPr>
          <w:b/>
          <w:bCs/>
          <w:sz w:val="16"/>
          <w:szCs w:val="16"/>
        </w:rPr>
      </w:pPr>
    </w:p>
    <w:p w:rsidR="00A95B7E" w:rsidRPr="003D7325" w:rsidRDefault="00A95B7E" w:rsidP="00A95B7E">
      <w:pPr>
        <w:numPr>
          <w:ilvl w:val="0"/>
          <w:numId w:val="30"/>
        </w:numPr>
        <w:spacing w:after="200" w:line="276" w:lineRule="auto"/>
        <w:contextualSpacing/>
        <w:jc w:val="center"/>
        <w:rPr>
          <w:sz w:val="24"/>
          <w:szCs w:val="24"/>
        </w:rPr>
      </w:pPr>
      <w:r w:rsidRPr="003D7325">
        <w:rPr>
          <w:b/>
          <w:bCs/>
          <w:iCs/>
          <w:sz w:val="24"/>
          <w:szCs w:val="24"/>
        </w:rPr>
        <w:t xml:space="preserve">Организация местных праздничных и иных зрелищных мероприятий на территории муниципального округа Ломоносовский </w:t>
      </w:r>
    </w:p>
    <w:p w:rsidR="00A95B7E" w:rsidRPr="003D7325" w:rsidRDefault="00A95B7E" w:rsidP="00A95B7E">
      <w:pPr>
        <w:ind w:left="720"/>
        <w:contextualSpacing/>
        <w:rPr>
          <w:sz w:val="16"/>
          <w:szCs w:val="16"/>
        </w:rPr>
      </w:pPr>
    </w:p>
    <w:tbl>
      <w:tblPr>
        <w:tblW w:w="9923" w:type="dxa"/>
        <w:tblCellSpacing w:w="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8"/>
        <w:gridCol w:w="5302"/>
        <w:gridCol w:w="2069"/>
        <w:gridCol w:w="1984"/>
      </w:tblGrid>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 п/п</w:t>
            </w:r>
          </w:p>
        </w:tc>
        <w:tc>
          <w:tcPr>
            <w:tcW w:w="5302"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Наименование мероприятия</w:t>
            </w:r>
          </w:p>
        </w:tc>
        <w:tc>
          <w:tcPr>
            <w:tcW w:w="2069"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Финансовые затраты, тыс. руб.</w:t>
            </w:r>
          </w:p>
        </w:tc>
        <w:tc>
          <w:tcPr>
            <w:tcW w:w="1984"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Примечание</w:t>
            </w:r>
          </w:p>
        </w:tc>
      </w:tr>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1.</w:t>
            </w:r>
          </w:p>
        </w:tc>
        <w:tc>
          <w:tcPr>
            <w:tcW w:w="5302"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both"/>
              <w:rPr>
                <w:sz w:val="24"/>
                <w:szCs w:val="24"/>
              </w:rPr>
            </w:pPr>
            <w:r w:rsidRPr="003D7325">
              <w:rPr>
                <w:sz w:val="24"/>
                <w:szCs w:val="24"/>
              </w:rPr>
              <w:t xml:space="preserve">Праздничное мероприятие, </w:t>
            </w:r>
            <w:r w:rsidRPr="003D7325">
              <w:rPr>
                <w:rFonts w:eastAsiaTheme="minorHAnsi"/>
                <w:sz w:val="24"/>
                <w:szCs w:val="24"/>
                <w:lang w:eastAsia="en-US"/>
              </w:rPr>
              <w:t>посвященное годовщине Победы в Великой Отечественной войне «Салют, Победа!»</w:t>
            </w:r>
            <w:r w:rsidRPr="003D7325">
              <w:rPr>
                <w:sz w:val="24"/>
                <w:szCs w:val="24"/>
              </w:rPr>
              <w:t xml:space="preserve"> (май)</w:t>
            </w:r>
          </w:p>
        </w:tc>
        <w:tc>
          <w:tcPr>
            <w:tcW w:w="2069"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278,0</w:t>
            </w:r>
          </w:p>
        </w:tc>
        <w:tc>
          <w:tcPr>
            <w:tcW w:w="1984"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ind w:right="-17"/>
              <w:contextualSpacing/>
              <w:rPr>
                <w:sz w:val="24"/>
                <w:szCs w:val="24"/>
              </w:rPr>
            </w:pPr>
            <w:r w:rsidRPr="003D7325">
              <w:rPr>
                <w:sz w:val="24"/>
                <w:szCs w:val="24"/>
              </w:rPr>
              <w:t>Концертная программа</w:t>
            </w:r>
          </w:p>
        </w:tc>
      </w:tr>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 </w:t>
            </w:r>
          </w:p>
        </w:tc>
        <w:tc>
          <w:tcPr>
            <w:tcW w:w="5302"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right"/>
              <w:rPr>
                <w:sz w:val="24"/>
                <w:szCs w:val="24"/>
              </w:rPr>
            </w:pPr>
            <w:r w:rsidRPr="003D7325">
              <w:rPr>
                <w:b/>
                <w:bCs/>
                <w:sz w:val="24"/>
                <w:szCs w:val="24"/>
              </w:rPr>
              <w:t>ИТОГО:</w:t>
            </w:r>
          </w:p>
        </w:tc>
        <w:tc>
          <w:tcPr>
            <w:tcW w:w="2069"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b/>
                <w:sz w:val="24"/>
                <w:szCs w:val="24"/>
              </w:rPr>
            </w:pPr>
            <w:r w:rsidRPr="003D7325">
              <w:rPr>
                <w:b/>
                <w:sz w:val="24"/>
                <w:szCs w:val="24"/>
              </w:rPr>
              <w:t>278,0</w:t>
            </w:r>
          </w:p>
        </w:tc>
        <w:tc>
          <w:tcPr>
            <w:tcW w:w="1984"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p>
        </w:tc>
      </w:tr>
    </w:tbl>
    <w:p w:rsidR="00A95B7E" w:rsidRPr="003D7325" w:rsidRDefault="00A95B7E" w:rsidP="00A95B7E">
      <w:pPr>
        <w:spacing w:after="100" w:afterAutospacing="1"/>
        <w:rPr>
          <w:sz w:val="24"/>
          <w:szCs w:val="24"/>
        </w:rPr>
      </w:pPr>
      <w:r w:rsidRPr="003D7325">
        <w:rPr>
          <w:b/>
          <w:bCs/>
          <w:sz w:val="24"/>
          <w:szCs w:val="24"/>
        </w:rPr>
        <w:t>Ожидаемое исполнение за 2019 год – 896,5 тыс. руб.</w:t>
      </w:r>
    </w:p>
    <w:p w:rsidR="00A95B7E" w:rsidRPr="003D7325" w:rsidRDefault="00A95B7E" w:rsidP="00A95B7E">
      <w:pPr>
        <w:numPr>
          <w:ilvl w:val="0"/>
          <w:numId w:val="30"/>
        </w:numPr>
        <w:spacing w:before="100" w:beforeAutospacing="1" w:after="100" w:afterAutospacing="1" w:line="276" w:lineRule="auto"/>
        <w:contextualSpacing/>
        <w:jc w:val="center"/>
        <w:rPr>
          <w:sz w:val="24"/>
          <w:szCs w:val="24"/>
        </w:rPr>
      </w:pPr>
      <w:r w:rsidRPr="003D7325">
        <w:rPr>
          <w:b/>
          <w:bCs/>
          <w:iCs/>
          <w:sz w:val="24"/>
          <w:szCs w:val="24"/>
        </w:rPr>
        <w:t>Информирование жителей муниципального округа Ломоносовский о деятельности органов местного самоуправления</w:t>
      </w:r>
    </w:p>
    <w:tbl>
      <w:tblPr>
        <w:tblW w:w="9923"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685"/>
        <w:gridCol w:w="1422"/>
        <w:gridCol w:w="4248"/>
      </w:tblGrid>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 п/п</w:t>
            </w:r>
          </w:p>
        </w:tc>
        <w:tc>
          <w:tcPr>
            <w:tcW w:w="3685"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Наименование</w:t>
            </w:r>
          </w:p>
        </w:tc>
        <w:tc>
          <w:tcPr>
            <w:tcW w:w="1422"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Финансовые затраты, тыс. руб.</w:t>
            </w:r>
          </w:p>
        </w:tc>
        <w:tc>
          <w:tcPr>
            <w:tcW w:w="4248"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Примечание</w:t>
            </w:r>
          </w:p>
        </w:tc>
      </w:tr>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1.</w:t>
            </w:r>
          </w:p>
        </w:tc>
        <w:tc>
          <w:tcPr>
            <w:tcW w:w="3685"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Газета «Ваши соседи» - Муниципальный вестник</w:t>
            </w:r>
          </w:p>
        </w:tc>
        <w:tc>
          <w:tcPr>
            <w:tcW w:w="1422"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177,1</w:t>
            </w:r>
          </w:p>
        </w:tc>
        <w:tc>
          <w:tcPr>
            <w:tcW w:w="424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 xml:space="preserve">Выпуск газеты в целях оперативного информирования населения </w:t>
            </w:r>
            <w:r w:rsidRPr="003D7325">
              <w:rPr>
                <w:iCs/>
                <w:sz w:val="24"/>
                <w:szCs w:val="24"/>
              </w:rPr>
              <w:t>(2 выпуска)</w:t>
            </w:r>
          </w:p>
        </w:tc>
      </w:tr>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2.</w:t>
            </w:r>
          </w:p>
        </w:tc>
        <w:tc>
          <w:tcPr>
            <w:tcW w:w="3685"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Бюллетень «Московский муниципальный вестник»</w:t>
            </w:r>
          </w:p>
        </w:tc>
        <w:tc>
          <w:tcPr>
            <w:tcW w:w="1422"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Cs/>
                <w:sz w:val="24"/>
                <w:szCs w:val="24"/>
              </w:rPr>
              <w:t>40,0</w:t>
            </w:r>
          </w:p>
        </w:tc>
        <w:tc>
          <w:tcPr>
            <w:tcW w:w="424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Официальное опубликование (обнародование) нормативно-правовых актов органов местного самоуправления муниципального округа Ломоносовский</w:t>
            </w:r>
          </w:p>
        </w:tc>
      </w:tr>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3.</w:t>
            </w:r>
          </w:p>
        </w:tc>
        <w:tc>
          <w:tcPr>
            <w:tcW w:w="3685"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Верстка и размещение на сайте в сети Интернет информации</w:t>
            </w:r>
          </w:p>
        </w:tc>
        <w:tc>
          <w:tcPr>
            <w:tcW w:w="1422"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bCs/>
                <w:sz w:val="24"/>
                <w:szCs w:val="24"/>
              </w:rPr>
            </w:pPr>
            <w:r w:rsidRPr="003D7325">
              <w:rPr>
                <w:bCs/>
                <w:sz w:val="24"/>
                <w:szCs w:val="24"/>
              </w:rPr>
              <w:t>75,0</w:t>
            </w:r>
          </w:p>
        </w:tc>
        <w:tc>
          <w:tcPr>
            <w:tcW w:w="424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Информированию жителей в телекоммуникационной сети Интернет</w:t>
            </w:r>
          </w:p>
        </w:tc>
      </w:tr>
      <w:tr w:rsidR="00A95B7E" w:rsidRPr="003D7325" w:rsidTr="00A95B7E">
        <w:trPr>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 </w:t>
            </w:r>
          </w:p>
        </w:tc>
        <w:tc>
          <w:tcPr>
            <w:tcW w:w="3685"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right"/>
              <w:rPr>
                <w:sz w:val="24"/>
                <w:szCs w:val="24"/>
              </w:rPr>
            </w:pPr>
            <w:r w:rsidRPr="003D7325">
              <w:rPr>
                <w:b/>
                <w:bCs/>
                <w:sz w:val="24"/>
                <w:szCs w:val="24"/>
              </w:rPr>
              <w:t>ИТОГО:</w:t>
            </w:r>
          </w:p>
        </w:tc>
        <w:tc>
          <w:tcPr>
            <w:tcW w:w="1422"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b/>
                <w:sz w:val="24"/>
                <w:szCs w:val="24"/>
              </w:rPr>
            </w:pPr>
            <w:r w:rsidRPr="003D7325">
              <w:rPr>
                <w:b/>
                <w:sz w:val="24"/>
                <w:szCs w:val="24"/>
              </w:rPr>
              <w:t>292,1</w:t>
            </w:r>
          </w:p>
        </w:tc>
        <w:tc>
          <w:tcPr>
            <w:tcW w:w="424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p>
        </w:tc>
      </w:tr>
    </w:tbl>
    <w:p w:rsidR="00A95B7E" w:rsidRPr="003D7325" w:rsidRDefault="00A95B7E" w:rsidP="00A95B7E">
      <w:pPr>
        <w:spacing w:before="100" w:beforeAutospacing="1" w:after="100" w:afterAutospacing="1"/>
        <w:rPr>
          <w:sz w:val="24"/>
          <w:szCs w:val="24"/>
        </w:rPr>
      </w:pPr>
      <w:r w:rsidRPr="003D7325">
        <w:rPr>
          <w:b/>
          <w:bCs/>
          <w:sz w:val="24"/>
          <w:szCs w:val="24"/>
        </w:rPr>
        <w:t>Ожидаемое исполнение за 2019 год – 980,0 тыс. руб.</w:t>
      </w:r>
    </w:p>
    <w:p w:rsidR="00A95B7E" w:rsidRPr="003D7325" w:rsidRDefault="00A95B7E" w:rsidP="00A95B7E">
      <w:pPr>
        <w:numPr>
          <w:ilvl w:val="0"/>
          <w:numId w:val="30"/>
        </w:numPr>
        <w:spacing w:before="100" w:beforeAutospacing="1" w:after="100" w:afterAutospacing="1" w:line="276" w:lineRule="auto"/>
        <w:contextualSpacing/>
        <w:jc w:val="center"/>
        <w:rPr>
          <w:sz w:val="24"/>
          <w:szCs w:val="24"/>
        </w:rPr>
      </w:pPr>
      <w:r w:rsidRPr="003D7325">
        <w:rPr>
          <w:b/>
          <w:bCs/>
          <w:iCs/>
          <w:sz w:val="24"/>
          <w:szCs w:val="24"/>
        </w:rPr>
        <w:t>Военно-патриотическое воспитание граждан на территории муниципального округа Ломоносовский</w:t>
      </w:r>
    </w:p>
    <w:p w:rsidR="00A95B7E" w:rsidRPr="003D7325" w:rsidRDefault="00A95B7E" w:rsidP="00A95B7E">
      <w:pPr>
        <w:spacing w:before="100" w:beforeAutospacing="1" w:after="100" w:afterAutospacing="1"/>
        <w:ind w:firstLine="284"/>
        <w:rPr>
          <w:sz w:val="24"/>
          <w:szCs w:val="24"/>
        </w:rPr>
      </w:pPr>
      <w:r w:rsidRPr="003D7325">
        <w:rPr>
          <w:sz w:val="24"/>
          <w:szCs w:val="24"/>
        </w:rPr>
        <w:t>Проведение мероприятий по военно-патриотическому воспитанию граждан Российской Федерации, проживающих на территории муниципального округа Ломоносовский:</w:t>
      </w:r>
    </w:p>
    <w:tbl>
      <w:tblPr>
        <w:tblW w:w="9923"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
        <w:gridCol w:w="3091"/>
        <w:gridCol w:w="1559"/>
        <w:gridCol w:w="1480"/>
        <w:gridCol w:w="3056"/>
      </w:tblGrid>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 п/п</w:t>
            </w:r>
          </w:p>
        </w:tc>
        <w:tc>
          <w:tcPr>
            <w:tcW w:w="3091"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Наименование мероприятия</w:t>
            </w:r>
          </w:p>
        </w:tc>
        <w:tc>
          <w:tcPr>
            <w:tcW w:w="1559"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Время проведения</w:t>
            </w:r>
          </w:p>
        </w:tc>
        <w:tc>
          <w:tcPr>
            <w:tcW w:w="1480"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 xml:space="preserve">Финансовые </w:t>
            </w:r>
            <w:proofErr w:type="gramStart"/>
            <w:r w:rsidRPr="003D7325">
              <w:rPr>
                <w:b/>
                <w:bCs/>
                <w:sz w:val="24"/>
                <w:szCs w:val="24"/>
              </w:rPr>
              <w:t xml:space="preserve">затраты,   </w:t>
            </w:r>
            <w:proofErr w:type="gramEnd"/>
            <w:r w:rsidRPr="003D7325">
              <w:rPr>
                <w:b/>
                <w:bCs/>
                <w:sz w:val="24"/>
                <w:szCs w:val="24"/>
              </w:rPr>
              <w:t xml:space="preserve">   тыс. руб.</w:t>
            </w:r>
          </w:p>
        </w:tc>
        <w:tc>
          <w:tcPr>
            <w:tcW w:w="3056"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Место проведение</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1.</w:t>
            </w:r>
          </w:p>
        </w:tc>
        <w:tc>
          <w:tcPr>
            <w:tcW w:w="3091"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Проведение экскурсии для жителей района</w:t>
            </w:r>
          </w:p>
        </w:tc>
        <w:tc>
          <w:tcPr>
            <w:tcW w:w="1559"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Февраль, май</w:t>
            </w:r>
          </w:p>
        </w:tc>
        <w:tc>
          <w:tcPr>
            <w:tcW w:w="1480"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113,7</w:t>
            </w:r>
          </w:p>
        </w:tc>
        <w:tc>
          <w:tcPr>
            <w:tcW w:w="3056"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 xml:space="preserve">Московский Планетарий, Парк Патриот </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2.</w:t>
            </w:r>
          </w:p>
        </w:tc>
        <w:tc>
          <w:tcPr>
            <w:tcW w:w="3091"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Проведение Дня призывника</w:t>
            </w:r>
          </w:p>
        </w:tc>
        <w:tc>
          <w:tcPr>
            <w:tcW w:w="1559"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апрель</w:t>
            </w:r>
          </w:p>
        </w:tc>
        <w:tc>
          <w:tcPr>
            <w:tcW w:w="1480"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lang w:val="en-US"/>
              </w:rPr>
              <w:t>9,5</w:t>
            </w:r>
          </w:p>
        </w:tc>
        <w:tc>
          <w:tcPr>
            <w:tcW w:w="3056"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jc w:val="center"/>
              <w:rPr>
                <w:sz w:val="24"/>
                <w:szCs w:val="24"/>
              </w:rPr>
            </w:pPr>
            <w:r w:rsidRPr="003D7325">
              <w:rPr>
                <w:sz w:val="24"/>
                <w:szCs w:val="24"/>
              </w:rPr>
              <w:t xml:space="preserve">Воинская часть </w:t>
            </w:r>
          </w:p>
          <w:p w:rsidR="00A95B7E" w:rsidRPr="003D7325" w:rsidRDefault="00A95B7E" w:rsidP="00A95B7E">
            <w:pPr>
              <w:jc w:val="center"/>
              <w:rPr>
                <w:sz w:val="24"/>
                <w:szCs w:val="24"/>
              </w:rPr>
            </w:pPr>
            <w:r w:rsidRPr="003D7325">
              <w:rPr>
                <w:sz w:val="24"/>
                <w:szCs w:val="24"/>
              </w:rPr>
              <w:t xml:space="preserve">(п. </w:t>
            </w:r>
            <w:proofErr w:type="spellStart"/>
            <w:r w:rsidRPr="003D7325">
              <w:rPr>
                <w:sz w:val="24"/>
                <w:szCs w:val="24"/>
              </w:rPr>
              <w:t>Мосрентген</w:t>
            </w:r>
            <w:proofErr w:type="spellEnd"/>
            <w:r w:rsidRPr="003D7325">
              <w:rPr>
                <w:sz w:val="24"/>
                <w:szCs w:val="24"/>
              </w:rPr>
              <w:t>)</w:t>
            </w:r>
          </w:p>
        </w:tc>
      </w:tr>
      <w:tr w:rsidR="00A95B7E" w:rsidRPr="003D7325" w:rsidTr="00A95B7E">
        <w:trPr>
          <w:tblCellSpacing w:w="0" w:type="dxa"/>
        </w:trPr>
        <w:tc>
          <w:tcPr>
            <w:tcW w:w="5387" w:type="dxa"/>
            <w:gridSpan w:val="3"/>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right"/>
              <w:rPr>
                <w:sz w:val="24"/>
                <w:szCs w:val="24"/>
              </w:rPr>
            </w:pPr>
            <w:r w:rsidRPr="003D7325">
              <w:rPr>
                <w:b/>
                <w:bCs/>
                <w:sz w:val="24"/>
                <w:szCs w:val="24"/>
              </w:rPr>
              <w:t>ИТОГО:</w:t>
            </w:r>
          </w:p>
        </w:tc>
        <w:tc>
          <w:tcPr>
            <w:tcW w:w="148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b/>
                <w:sz w:val="24"/>
                <w:szCs w:val="24"/>
              </w:rPr>
            </w:pPr>
            <w:r w:rsidRPr="003D7325">
              <w:rPr>
                <w:b/>
                <w:sz w:val="24"/>
                <w:szCs w:val="24"/>
              </w:rPr>
              <w:t>123,2</w:t>
            </w:r>
          </w:p>
        </w:tc>
        <w:tc>
          <w:tcPr>
            <w:tcW w:w="305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p>
        </w:tc>
      </w:tr>
    </w:tbl>
    <w:p w:rsidR="00A95B7E" w:rsidRPr="003D7325" w:rsidRDefault="00A95B7E" w:rsidP="00A95B7E">
      <w:pPr>
        <w:spacing w:before="100" w:beforeAutospacing="1" w:after="100" w:afterAutospacing="1"/>
        <w:rPr>
          <w:sz w:val="24"/>
          <w:szCs w:val="24"/>
        </w:rPr>
      </w:pPr>
      <w:r w:rsidRPr="003D7325">
        <w:rPr>
          <w:b/>
          <w:bCs/>
          <w:sz w:val="24"/>
          <w:szCs w:val="24"/>
        </w:rPr>
        <w:t>Ожидаемое исполнение за 2019 год – 200,0 тыс. руб.</w:t>
      </w:r>
    </w:p>
    <w:p w:rsidR="00A95B7E" w:rsidRPr="003D7325" w:rsidRDefault="00A95B7E" w:rsidP="00A95B7E">
      <w:pPr>
        <w:numPr>
          <w:ilvl w:val="0"/>
          <w:numId w:val="30"/>
        </w:numPr>
        <w:spacing w:before="100" w:beforeAutospacing="1" w:after="100" w:afterAutospacing="1" w:line="276" w:lineRule="auto"/>
        <w:contextualSpacing/>
        <w:jc w:val="center"/>
        <w:rPr>
          <w:sz w:val="24"/>
          <w:szCs w:val="24"/>
        </w:rPr>
      </w:pPr>
      <w:r w:rsidRPr="003D7325">
        <w:rPr>
          <w:b/>
          <w:bCs/>
          <w:iCs/>
          <w:sz w:val="24"/>
          <w:szCs w:val="24"/>
        </w:rPr>
        <w:lastRenderedPageBreak/>
        <w:t xml:space="preserve">Создание и организация деятельности комиссий </w:t>
      </w:r>
      <w:r w:rsidRPr="003D7325">
        <w:rPr>
          <w:b/>
          <w:sz w:val="24"/>
          <w:szCs w:val="24"/>
        </w:rPr>
        <w:t>администрации муниципального округа Ломоносовский</w:t>
      </w:r>
    </w:p>
    <w:tbl>
      <w:tblPr>
        <w:tblW w:w="10065" w:type="dxa"/>
        <w:tblCellSpacing w:w="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7"/>
        <w:gridCol w:w="4508"/>
        <w:gridCol w:w="2127"/>
        <w:gridCol w:w="2693"/>
      </w:tblGrid>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 п/п</w:t>
            </w:r>
          </w:p>
        </w:tc>
        <w:tc>
          <w:tcPr>
            <w:tcW w:w="450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 xml:space="preserve">Наименование </w:t>
            </w:r>
          </w:p>
        </w:tc>
        <w:tc>
          <w:tcPr>
            <w:tcW w:w="2127"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Периодичность проведения</w:t>
            </w:r>
          </w:p>
        </w:tc>
        <w:tc>
          <w:tcPr>
            <w:tcW w:w="2693"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highlight w:val="yellow"/>
              </w:rPr>
            </w:pPr>
            <w:r w:rsidRPr="003D7325">
              <w:rPr>
                <w:b/>
                <w:bCs/>
                <w:sz w:val="24"/>
                <w:szCs w:val="24"/>
              </w:rPr>
              <w:t>Примечание</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r w:rsidRPr="003D7325">
              <w:rPr>
                <w:sz w:val="24"/>
                <w:szCs w:val="24"/>
              </w:rPr>
              <w:t>1.</w:t>
            </w:r>
          </w:p>
        </w:tc>
        <w:tc>
          <w:tcPr>
            <w:tcW w:w="450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Единая комиссия по осуществлению закупок товаров, работ, услуг для обеспечения муниципальных нужд</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highlight w:val="yellow"/>
              </w:rPr>
            </w:pPr>
            <w:r w:rsidRPr="003D7325">
              <w:rPr>
                <w:sz w:val="24"/>
                <w:szCs w:val="24"/>
              </w:rPr>
              <w:t xml:space="preserve">Проведено 1 заседание </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r w:rsidRPr="003D7325">
              <w:rPr>
                <w:sz w:val="24"/>
                <w:szCs w:val="24"/>
              </w:rPr>
              <w:t>2.</w:t>
            </w:r>
          </w:p>
        </w:tc>
        <w:tc>
          <w:tcPr>
            <w:tcW w:w="450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rPr>
                <w:sz w:val="24"/>
                <w:szCs w:val="24"/>
              </w:rPr>
            </w:pPr>
            <w:r w:rsidRPr="003D7325">
              <w:rPr>
                <w:sz w:val="24"/>
                <w:szCs w:val="24"/>
              </w:rPr>
              <w:t>Комиссия по противодействию коррупции в муниципальном округе Ломоносовский</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highlight w:val="yellow"/>
              </w:rPr>
            </w:pPr>
            <w:r w:rsidRPr="003D7325">
              <w:rPr>
                <w:sz w:val="24"/>
                <w:szCs w:val="24"/>
              </w:rPr>
              <w:t>Проведено 1 заседание по профилактике</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Комиссия по исчислению стажа муниципальной службы муниципальных служащих администрации МО Ломоносовский</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highlight w:val="yellow"/>
              </w:rPr>
            </w:pPr>
            <w:r w:rsidRPr="003D7325">
              <w:rPr>
                <w:sz w:val="24"/>
                <w:szCs w:val="24"/>
              </w:rPr>
              <w:t>Не проводились заседания</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Комиссия по соблюдению требований к служебному поведению муниципальных служащих и урегулированию конфликта интересов в муниципальном округе Ломоносовский</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highlight w:val="yellow"/>
              </w:rPr>
            </w:pPr>
            <w:r w:rsidRPr="003D7325">
              <w:rPr>
                <w:sz w:val="24"/>
                <w:szCs w:val="24"/>
              </w:rPr>
              <w:t>Не проводились заседания</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Комиссия по проведению аттестации муниципальных служащих</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highlight w:val="yellow"/>
              </w:rPr>
            </w:pPr>
            <w:r w:rsidRPr="003D7325">
              <w:rPr>
                <w:sz w:val="24"/>
                <w:szCs w:val="24"/>
              </w:rPr>
              <w:t>Не проводились заседания</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Постоянно действующая комиссия по поступлению и выбытию объектов нефинансовых активов.</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Проведено 1 заседание</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Инвентаризационная комиссия администрации МО Ломоносовский</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contextualSpacing/>
              <w:jc w:val="center"/>
              <w:rPr>
                <w:sz w:val="24"/>
                <w:szCs w:val="24"/>
              </w:rPr>
            </w:pPr>
            <w:r w:rsidRPr="003D7325">
              <w:rPr>
                <w:sz w:val="24"/>
                <w:szCs w:val="24"/>
              </w:rPr>
              <w:t xml:space="preserve">Ежегодно и </w:t>
            </w:r>
          </w:p>
          <w:p w:rsidR="00A95B7E" w:rsidRPr="003D7325" w:rsidRDefault="00A95B7E" w:rsidP="00A95B7E">
            <w:pPr>
              <w:spacing w:before="100" w:beforeAutospacing="1" w:after="100" w:afterAutospacing="1"/>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highlight w:val="cyan"/>
              </w:rPr>
            </w:pPr>
            <w:r w:rsidRPr="003D7325">
              <w:rPr>
                <w:sz w:val="24"/>
                <w:szCs w:val="24"/>
              </w:rPr>
              <w:t>Не проводились</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Постоянно действующая комиссия по внутреннему муниципальному финансовому контролю в муниципальном округе Ломоносовский</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Ежеквартально</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highlight w:val="yellow"/>
              </w:rPr>
            </w:pPr>
            <w:r w:rsidRPr="003D7325">
              <w:rPr>
                <w:sz w:val="24"/>
                <w:szCs w:val="24"/>
              </w:rPr>
              <w:t>Проведено 3 заседания</w:t>
            </w:r>
          </w:p>
        </w:tc>
      </w:tr>
      <w:tr w:rsidR="00A95B7E" w:rsidRPr="003D7325" w:rsidTr="00A95B7E">
        <w:trPr>
          <w:tblCellSpacing w:w="0" w:type="dxa"/>
        </w:trPr>
        <w:tc>
          <w:tcPr>
            <w:tcW w:w="73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1"/>
              </w:numPr>
              <w:spacing w:before="100" w:beforeAutospacing="1" w:after="100" w:afterAutospacing="1" w:line="276" w:lineRule="auto"/>
              <w:contextualSpacing/>
              <w:jc w:val="center"/>
              <w:rPr>
                <w:sz w:val="24"/>
                <w:szCs w:val="24"/>
              </w:rPr>
            </w:pPr>
          </w:p>
        </w:tc>
        <w:tc>
          <w:tcPr>
            <w:tcW w:w="450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rPr>
                <w:sz w:val="24"/>
                <w:szCs w:val="24"/>
              </w:rPr>
            </w:pPr>
            <w:r w:rsidRPr="003D7325">
              <w:rPr>
                <w:sz w:val="24"/>
                <w:szCs w:val="24"/>
              </w:rPr>
              <w:t xml:space="preserve">Экспертная комиссия администрации МО Ломоносовский </w:t>
            </w:r>
          </w:p>
        </w:tc>
        <w:tc>
          <w:tcPr>
            <w:tcW w:w="2127"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contextualSpacing/>
              <w:jc w:val="center"/>
              <w:rPr>
                <w:sz w:val="24"/>
                <w:szCs w:val="24"/>
              </w:rPr>
            </w:pPr>
            <w:r w:rsidRPr="003D7325">
              <w:rPr>
                <w:sz w:val="24"/>
                <w:szCs w:val="24"/>
              </w:rPr>
              <w:t>По мере необходимости</w:t>
            </w:r>
          </w:p>
        </w:tc>
        <w:tc>
          <w:tcPr>
            <w:tcW w:w="2693"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 xml:space="preserve">Проведено </w:t>
            </w:r>
            <w:r w:rsidRPr="003D7325">
              <w:rPr>
                <w:sz w:val="24"/>
                <w:szCs w:val="24"/>
                <w:lang w:val="en-US"/>
              </w:rPr>
              <w:t>1</w:t>
            </w:r>
            <w:r w:rsidRPr="003D7325">
              <w:rPr>
                <w:sz w:val="24"/>
                <w:szCs w:val="24"/>
              </w:rPr>
              <w:t xml:space="preserve"> заседание</w:t>
            </w:r>
          </w:p>
        </w:tc>
      </w:tr>
    </w:tbl>
    <w:p w:rsidR="00A95B7E" w:rsidRPr="003D7325" w:rsidRDefault="00A95B7E" w:rsidP="00A95B7E">
      <w:pPr>
        <w:numPr>
          <w:ilvl w:val="0"/>
          <w:numId w:val="30"/>
        </w:numPr>
        <w:spacing w:before="100" w:beforeAutospacing="1" w:after="100" w:afterAutospacing="1" w:line="276" w:lineRule="auto"/>
        <w:contextualSpacing/>
        <w:jc w:val="center"/>
        <w:rPr>
          <w:sz w:val="24"/>
          <w:szCs w:val="24"/>
        </w:rPr>
      </w:pPr>
      <w:r w:rsidRPr="003D7325">
        <w:rPr>
          <w:b/>
          <w:bCs/>
          <w:iCs/>
          <w:sz w:val="24"/>
          <w:szCs w:val="24"/>
        </w:rPr>
        <w:t xml:space="preserve">Обеспечение деятельности органов местного самоуправления </w:t>
      </w:r>
    </w:p>
    <w:tbl>
      <w:tblPr>
        <w:tblW w:w="10065" w:type="dxa"/>
        <w:tblInd w:w="-34" w:type="dxa"/>
        <w:tblLook w:val="0000" w:firstRow="0" w:lastRow="0" w:firstColumn="0" w:lastColumn="0" w:noHBand="0" w:noVBand="0"/>
      </w:tblPr>
      <w:tblGrid>
        <w:gridCol w:w="3969"/>
        <w:gridCol w:w="1135"/>
        <w:gridCol w:w="1701"/>
        <w:gridCol w:w="3260"/>
      </w:tblGrid>
      <w:tr w:rsidR="00A95B7E" w:rsidRPr="003D7325" w:rsidTr="00A95B7E">
        <w:trPr>
          <w:trHeight w:val="643"/>
        </w:trPr>
        <w:tc>
          <w:tcPr>
            <w:tcW w:w="3969" w:type="dxa"/>
            <w:tcBorders>
              <w:top w:val="single" w:sz="4" w:space="0" w:color="000000"/>
              <w:left w:val="single" w:sz="4" w:space="0" w:color="000000"/>
              <w:bottom w:val="single" w:sz="4" w:space="0" w:color="000000"/>
              <w:right w:val="single" w:sz="4" w:space="0" w:color="auto"/>
            </w:tcBorders>
            <w:vAlign w:val="center"/>
          </w:tcPr>
          <w:p w:rsidR="00A95B7E" w:rsidRPr="003D7325" w:rsidRDefault="00A95B7E" w:rsidP="00A95B7E">
            <w:pPr>
              <w:suppressAutoHyphens/>
              <w:snapToGrid w:val="0"/>
              <w:rPr>
                <w:bCs/>
                <w:sz w:val="24"/>
                <w:szCs w:val="24"/>
                <w:lang w:eastAsia="ar-SA"/>
              </w:rPr>
            </w:pPr>
            <w:r w:rsidRPr="003D7325">
              <w:rPr>
                <w:b/>
                <w:bCs/>
                <w:sz w:val="24"/>
                <w:szCs w:val="24"/>
                <w:lang w:eastAsia="ar-SA"/>
              </w:rPr>
              <w:t>Наименование показателя</w:t>
            </w:r>
          </w:p>
        </w:tc>
        <w:tc>
          <w:tcPr>
            <w:tcW w:w="1135" w:type="dxa"/>
            <w:tcBorders>
              <w:top w:val="single" w:sz="4" w:space="0" w:color="auto"/>
              <w:left w:val="single" w:sz="4" w:space="0" w:color="auto"/>
              <w:bottom w:val="single" w:sz="4" w:space="0" w:color="auto"/>
              <w:right w:val="single" w:sz="4" w:space="0" w:color="000000"/>
            </w:tcBorders>
            <w:vAlign w:val="center"/>
          </w:tcPr>
          <w:p w:rsidR="00A95B7E" w:rsidRPr="003D7325" w:rsidRDefault="00A95B7E" w:rsidP="00A95B7E">
            <w:pPr>
              <w:suppressAutoHyphens/>
              <w:snapToGrid w:val="0"/>
              <w:jc w:val="center"/>
              <w:rPr>
                <w:bCs/>
                <w:sz w:val="24"/>
                <w:szCs w:val="24"/>
                <w:lang w:eastAsia="ar-SA"/>
              </w:rPr>
            </w:pPr>
            <w:r w:rsidRPr="003D7325">
              <w:rPr>
                <w:b/>
                <w:bCs/>
                <w:sz w:val="24"/>
                <w:szCs w:val="24"/>
                <w:lang w:eastAsia="ar-SA"/>
              </w:rPr>
              <w:t>Ед. изм.</w:t>
            </w:r>
          </w:p>
        </w:tc>
        <w:tc>
          <w:tcPr>
            <w:tcW w:w="1701" w:type="dxa"/>
            <w:tcBorders>
              <w:top w:val="single" w:sz="4" w:space="0" w:color="auto"/>
              <w:left w:val="single" w:sz="4" w:space="0" w:color="000000"/>
              <w:bottom w:val="single" w:sz="4" w:space="0" w:color="auto"/>
              <w:right w:val="single" w:sz="4" w:space="0" w:color="auto"/>
            </w:tcBorders>
            <w:vAlign w:val="center"/>
          </w:tcPr>
          <w:p w:rsidR="00A95B7E" w:rsidRPr="003D7325" w:rsidRDefault="00A95B7E" w:rsidP="00A95B7E">
            <w:pPr>
              <w:suppressAutoHyphens/>
              <w:snapToGrid w:val="0"/>
              <w:jc w:val="center"/>
              <w:rPr>
                <w:bCs/>
                <w:sz w:val="24"/>
                <w:szCs w:val="24"/>
                <w:lang w:eastAsia="ar-SA"/>
              </w:rPr>
            </w:pPr>
            <w:r w:rsidRPr="003D7325">
              <w:rPr>
                <w:b/>
                <w:bCs/>
                <w:sz w:val="24"/>
                <w:szCs w:val="24"/>
                <w:lang w:eastAsia="ar-SA"/>
              </w:rPr>
              <w:t>2019 год</w:t>
            </w:r>
          </w:p>
        </w:tc>
        <w:tc>
          <w:tcPr>
            <w:tcW w:w="3260" w:type="dxa"/>
            <w:tcBorders>
              <w:top w:val="single" w:sz="4" w:space="0" w:color="auto"/>
              <w:left w:val="single" w:sz="4" w:space="0" w:color="000000"/>
              <w:bottom w:val="single" w:sz="4" w:space="0" w:color="auto"/>
              <w:right w:val="single" w:sz="4" w:space="0" w:color="auto"/>
            </w:tcBorders>
            <w:vAlign w:val="center"/>
          </w:tcPr>
          <w:p w:rsidR="00A95B7E" w:rsidRPr="003D7325" w:rsidRDefault="00A95B7E" w:rsidP="00A95B7E">
            <w:pPr>
              <w:suppressAutoHyphens/>
              <w:snapToGrid w:val="0"/>
              <w:jc w:val="center"/>
              <w:rPr>
                <w:b/>
                <w:bCs/>
                <w:sz w:val="24"/>
                <w:szCs w:val="24"/>
                <w:lang w:eastAsia="ar-SA"/>
              </w:rPr>
            </w:pPr>
            <w:r w:rsidRPr="003D7325">
              <w:rPr>
                <w:b/>
                <w:bCs/>
                <w:sz w:val="24"/>
                <w:szCs w:val="24"/>
                <w:lang w:eastAsia="ar-SA"/>
              </w:rPr>
              <w:t>Примечание</w:t>
            </w:r>
          </w:p>
        </w:tc>
      </w:tr>
      <w:tr w:rsidR="00A95B7E" w:rsidRPr="003D7325" w:rsidTr="00A95B7E">
        <w:trPr>
          <w:trHeight w:val="643"/>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snapToGrid w:val="0"/>
              <w:rPr>
                <w:bCs/>
                <w:sz w:val="24"/>
                <w:szCs w:val="24"/>
                <w:lang w:eastAsia="ar-SA"/>
              </w:rPr>
            </w:pPr>
            <w:r w:rsidRPr="003D7325">
              <w:rPr>
                <w:bCs/>
                <w:sz w:val="24"/>
                <w:szCs w:val="24"/>
                <w:lang w:eastAsia="ar-SA"/>
              </w:rPr>
              <w:t>Численность населения</w:t>
            </w:r>
          </w:p>
        </w:tc>
        <w:tc>
          <w:tcPr>
            <w:tcW w:w="1135"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snapToGrid w:val="0"/>
              <w:jc w:val="center"/>
              <w:rPr>
                <w:bCs/>
                <w:sz w:val="24"/>
                <w:szCs w:val="24"/>
                <w:lang w:eastAsia="ar-SA"/>
              </w:rPr>
            </w:pPr>
            <w:r w:rsidRPr="003D7325">
              <w:rPr>
                <w:bCs/>
                <w:sz w:val="24"/>
                <w:szCs w:val="24"/>
                <w:lang w:eastAsia="ar-SA"/>
              </w:rPr>
              <w:t>чел.</w:t>
            </w:r>
          </w:p>
        </w:tc>
        <w:tc>
          <w:tcPr>
            <w:tcW w:w="1701" w:type="dxa"/>
            <w:tcBorders>
              <w:top w:val="single" w:sz="4" w:space="0" w:color="auto"/>
              <w:left w:val="single" w:sz="4" w:space="0" w:color="000000"/>
              <w:bottom w:val="single" w:sz="4" w:space="0" w:color="000000"/>
              <w:right w:val="single" w:sz="4" w:space="0" w:color="auto"/>
            </w:tcBorders>
            <w:vAlign w:val="center"/>
          </w:tcPr>
          <w:p w:rsidR="00A95B7E" w:rsidRPr="003D7325" w:rsidRDefault="00A95B7E" w:rsidP="00A95B7E">
            <w:pPr>
              <w:suppressAutoHyphens/>
              <w:snapToGrid w:val="0"/>
              <w:jc w:val="center"/>
              <w:rPr>
                <w:bCs/>
                <w:sz w:val="24"/>
                <w:szCs w:val="24"/>
                <w:lang w:eastAsia="ar-SA"/>
              </w:rPr>
            </w:pPr>
            <w:r w:rsidRPr="003D7325">
              <w:rPr>
                <w:bCs/>
                <w:sz w:val="24"/>
                <w:szCs w:val="24"/>
                <w:lang w:eastAsia="ar-SA"/>
              </w:rPr>
              <w:t>87 998</w:t>
            </w:r>
          </w:p>
        </w:tc>
        <w:tc>
          <w:tcPr>
            <w:tcW w:w="3260" w:type="dxa"/>
            <w:tcBorders>
              <w:top w:val="single" w:sz="4" w:space="0" w:color="auto"/>
              <w:left w:val="single" w:sz="4" w:space="0" w:color="000000"/>
              <w:bottom w:val="single" w:sz="4" w:space="0" w:color="000000"/>
              <w:right w:val="single" w:sz="4" w:space="0" w:color="auto"/>
            </w:tcBorders>
          </w:tcPr>
          <w:p w:rsidR="00A95B7E" w:rsidRPr="003D7325" w:rsidRDefault="00A95B7E" w:rsidP="00A95B7E">
            <w:pPr>
              <w:suppressAutoHyphens/>
              <w:snapToGrid w:val="0"/>
              <w:jc w:val="center"/>
              <w:rPr>
                <w:bCs/>
                <w:sz w:val="24"/>
                <w:szCs w:val="24"/>
                <w:lang w:eastAsia="ar-SA"/>
              </w:rPr>
            </w:pPr>
            <w:r w:rsidRPr="003D7325">
              <w:rPr>
                <w:bCs/>
                <w:sz w:val="24"/>
                <w:szCs w:val="24"/>
                <w:lang w:eastAsia="ar-SA"/>
              </w:rPr>
              <w:t>Согласно данным Росстата</w:t>
            </w:r>
          </w:p>
        </w:tc>
      </w:tr>
      <w:tr w:rsidR="00A95B7E" w:rsidRPr="003D7325" w:rsidTr="00A95B7E">
        <w:trPr>
          <w:trHeight w:val="409"/>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bCs/>
                <w:sz w:val="24"/>
                <w:szCs w:val="24"/>
                <w:lang w:eastAsia="ar-SA"/>
              </w:rPr>
            </w:pPr>
            <w:r w:rsidRPr="003D7325">
              <w:rPr>
                <w:bCs/>
                <w:sz w:val="24"/>
                <w:szCs w:val="24"/>
                <w:lang w:eastAsia="ar-SA"/>
              </w:rPr>
              <w:t>Социальная политика</w:t>
            </w:r>
          </w:p>
        </w:tc>
        <w:tc>
          <w:tcPr>
            <w:tcW w:w="1135" w:type="dxa"/>
            <w:tcBorders>
              <w:top w:val="single" w:sz="4" w:space="0" w:color="000000"/>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top w:val="single" w:sz="4" w:space="0" w:color="000000"/>
              <w:left w:val="single" w:sz="4" w:space="0" w:color="000000"/>
              <w:bottom w:val="single" w:sz="4" w:space="0" w:color="auto"/>
              <w:right w:val="single" w:sz="4" w:space="0" w:color="auto"/>
            </w:tcBorders>
            <w:vAlign w:val="center"/>
          </w:tcPr>
          <w:p w:rsidR="00A95B7E" w:rsidRPr="003D7325" w:rsidRDefault="00A95B7E" w:rsidP="00A95B7E">
            <w:pPr>
              <w:suppressAutoHyphens/>
              <w:jc w:val="center"/>
              <w:rPr>
                <w:bCs/>
                <w:sz w:val="24"/>
                <w:szCs w:val="24"/>
                <w:lang w:eastAsia="ar-SA"/>
              </w:rPr>
            </w:pPr>
            <w:r w:rsidRPr="003D7325">
              <w:rPr>
                <w:bCs/>
                <w:sz w:val="24"/>
                <w:szCs w:val="24"/>
                <w:lang w:val="en-US" w:eastAsia="ar-SA"/>
              </w:rPr>
              <w:t>611</w:t>
            </w:r>
            <w:r w:rsidRPr="003D7325">
              <w:rPr>
                <w:bCs/>
                <w:sz w:val="24"/>
                <w:szCs w:val="24"/>
                <w:lang w:eastAsia="ar-SA"/>
              </w:rPr>
              <w:t>,9</w:t>
            </w:r>
          </w:p>
        </w:tc>
        <w:tc>
          <w:tcPr>
            <w:tcW w:w="3260" w:type="dxa"/>
            <w:tcBorders>
              <w:top w:val="single" w:sz="4" w:space="0" w:color="000000"/>
              <w:left w:val="single" w:sz="4" w:space="0" w:color="000000"/>
              <w:bottom w:val="single" w:sz="4" w:space="0" w:color="auto"/>
              <w:right w:val="single" w:sz="4" w:space="0" w:color="auto"/>
            </w:tcBorders>
          </w:tcPr>
          <w:p w:rsidR="00A95B7E" w:rsidRPr="003D7325" w:rsidRDefault="00A95B7E" w:rsidP="00A95B7E">
            <w:pPr>
              <w:suppressAutoHyphens/>
              <w:rPr>
                <w:bCs/>
                <w:sz w:val="24"/>
                <w:szCs w:val="24"/>
                <w:lang w:eastAsia="ar-SA"/>
              </w:rPr>
            </w:pPr>
            <w:r w:rsidRPr="003D7325">
              <w:rPr>
                <w:bCs/>
                <w:sz w:val="24"/>
                <w:szCs w:val="24"/>
                <w:lang w:eastAsia="ar-SA"/>
              </w:rPr>
              <w:t>Сумма, согласно расчету ДТСЗН города Москвы на 5 пенсионеров муниципальной службы</w:t>
            </w:r>
          </w:p>
        </w:tc>
      </w:tr>
      <w:tr w:rsidR="00A95B7E" w:rsidRPr="003D7325" w:rsidTr="00A95B7E">
        <w:trPr>
          <w:trHeight w:val="1627"/>
        </w:trPr>
        <w:tc>
          <w:tcPr>
            <w:tcW w:w="3969" w:type="dxa"/>
            <w:tcBorders>
              <w:top w:val="single" w:sz="4" w:space="0" w:color="000000"/>
              <w:left w:val="single" w:sz="4" w:space="0" w:color="000000"/>
              <w:bottom w:val="single" w:sz="4" w:space="0" w:color="auto"/>
            </w:tcBorders>
            <w:vAlign w:val="center"/>
          </w:tcPr>
          <w:p w:rsidR="00A95B7E" w:rsidRPr="003D7325" w:rsidRDefault="00A95B7E" w:rsidP="00A95B7E">
            <w:pPr>
              <w:suppressAutoHyphens/>
              <w:rPr>
                <w:sz w:val="24"/>
                <w:szCs w:val="24"/>
                <w:lang w:eastAsia="ar-SA"/>
              </w:rPr>
            </w:pPr>
            <w:r w:rsidRPr="003D7325">
              <w:rPr>
                <w:sz w:val="24"/>
                <w:szCs w:val="24"/>
                <w:lang w:eastAsia="ar-SA"/>
              </w:rPr>
              <w:t xml:space="preserve">Депутаты </w:t>
            </w:r>
          </w:p>
          <w:p w:rsidR="00A95B7E" w:rsidRPr="003D7325" w:rsidRDefault="00A95B7E" w:rsidP="00A95B7E">
            <w:pPr>
              <w:suppressAutoHyphens/>
              <w:rPr>
                <w:sz w:val="24"/>
                <w:szCs w:val="24"/>
                <w:lang w:eastAsia="ar-SA"/>
              </w:rPr>
            </w:pPr>
            <w:r w:rsidRPr="003D7325">
              <w:rPr>
                <w:sz w:val="24"/>
                <w:szCs w:val="24"/>
                <w:lang w:eastAsia="ar-SA"/>
              </w:rPr>
              <w:t>муниципального округа</w:t>
            </w:r>
          </w:p>
        </w:tc>
        <w:tc>
          <w:tcPr>
            <w:tcW w:w="1135" w:type="dxa"/>
            <w:tcBorders>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left w:val="single" w:sz="4" w:space="0" w:color="000000"/>
              <w:bottom w:val="single" w:sz="4" w:space="0" w:color="auto"/>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117,0</w:t>
            </w:r>
          </w:p>
        </w:tc>
        <w:tc>
          <w:tcPr>
            <w:tcW w:w="3260" w:type="dxa"/>
            <w:tcBorders>
              <w:left w:val="single" w:sz="4" w:space="0" w:color="000000"/>
              <w:bottom w:val="single" w:sz="4" w:space="0" w:color="auto"/>
              <w:right w:val="single" w:sz="4" w:space="0" w:color="auto"/>
            </w:tcBorders>
          </w:tcPr>
          <w:p w:rsidR="00A95B7E" w:rsidRPr="003D7325" w:rsidRDefault="00A95B7E" w:rsidP="00A95B7E">
            <w:pPr>
              <w:suppressAutoHyphens/>
              <w:ind w:left="35"/>
              <w:contextualSpacing/>
              <w:rPr>
                <w:sz w:val="24"/>
                <w:szCs w:val="24"/>
                <w:lang w:eastAsia="ar-SA"/>
              </w:rPr>
            </w:pPr>
            <w:r w:rsidRPr="003D7325">
              <w:rPr>
                <w:sz w:val="24"/>
                <w:szCs w:val="24"/>
                <w:lang w:eastAsia="ar-SA"/>
              </w:rPr>
              <w:t>Гарантией пользуются 6 депутатов</w:t>
            </w:r>
          </w:p>
        </w:tc>
      </w:tr>
      <w:tr w:rsidR="00A95B7E" w:rsidRPr="003D7325" w:rsidTr="00A95B7E">
        <w:trPr>
          <w:trHeight w:val="1627"/>
        </w:trPr>
        <w:tc>
          <w:tcPr>
            <w:tcW w:w="3969" w:type="dxa"/>
            <w:tcBorders>
              <w:top w:val="single" w:sz="4" w:space="0" w:color="auto"/>
              <w:left w:val="single" w:sz="4" w:space="0" w:color="000000"/>
              <w:bottom w:val="single" w:sz="4" w:space="0" w:color="auto"/>
            </w:tcBorders>
            <w:vAlign w:val="center"/>
          </w:tcPr>
          <w:p w:rsidR="00A95B7E" w:rsidRPr="003D7325" w:rsidRDefault="00A95B7E" w:rsidP="00A95B7E">
            <w:pPr>
              <w:suppressAutoHyphens/>
              <w:rPr>
                <w:sz w:val="24"/>
                <w:szCs w:val="24"/>
                <w:lang w:eastAsia="ar-SA"/>
              </w:rPr>
            </w:pPr>
            <w:r w:rsidRPr="003D7325">
              <w:rPr>
                <w:sz w:val="24"/>
                <w:szCs w:val="24"/>
                <w:lang w:eastAsia="ar-SA"/>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1135" w:type="dxa"/>
            <w:tcBorders>
              <w:top w:val="single" w:sz="4" w:space="0" w:color="auto"/>
              <w:left w:val="single" w:sz="4" w:space="0" w:color="000000"/>
              <w:bottom w:val="single" w:sz="4" w:space="0" w:color="auto"/>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top w:val="single" w:sz="4" w:space="0" w:color="auto"/>
              <w:left w:val="single" w:sz="4" w:space="0" w:color="000000"/>
              <w:bottom w:val="single" w:sz="4" w:space="0" w:color="auto"/>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1440,0</w:t>
            </w:r>
          </w:p>
        </w:tc>
        <w:tc>
          <w:tcPr>
            <w:tcW w:w="3260" w:type="dxa"/>
            <w:tcBorders>
              <w:top w:val="single" w:sz="4" w:space="0" w:color="auto"/>
              <w:left w:val="single" w:sz="4" w:space="0" w:color="000000"/>
              <w:bottom w:val="single" w:sz="4" w:space="0" w:color="auto"/>
              <w:right w:val="single" w:sz="4" w:space="0" w:color="auto"/>
            </w:tcBorders>
          </w:tcPr>
          <w:p w:rsidR="00A95B7E" w:rsidRPr="003D7325" w:rsidRDefault="00A95B7E" w:rsidP="00A95B7E">
            <w:pPr>
              <w:suppressAutoHyphens/>
              <w:ind w:left="35"/>
              <w:contextualSpacing/>
              <w:rPr>
                <w:sz w:val="24"/>
                <w:szCs w:val="24"/>
                <w:lang w:eastAsia="ar-SA"/>
              </w:rPr>
            </w:pPr>
            <w:r w:rsidRPr="003D7325">
              <w:rPr>
                <w:sz w:val="24"/>
                <w:szCs w:val="24"/>
                <w:lang w:eastAsia="ar-SA"/>
              </w:rPr>
              <w:t>Поощрение депутатов за 1-3 кварталы 2019 года</w:t>
            </w:r>
          </w:p>
        </w:tc>
      </w:tr>
      <w:tr w:rsidR="00A95B7E" w:rsidRPr="003D7325" w:rsidTr="00A95B7E">
        <w:trPr>
          <w:trHeight w:val="988"/>
        </w:trPr>
        <w:tc>
          <w:tcPr>
            <w:tcW w:w="3969" w:type="dxa"/>
            <w:tcBorders>
              <w:top w:val="single" w:sz="4" w:space="0" w:color="auto"/>
              <w:left w:val="single" w:sz="4" w:space="0" w:color="000000"/>
              <w:bottom w:val="single" w:sz="4" w:space="0" w:color="000000"/>
            </w:tcBorders>
            <w:vAlign w:val="center"/>
          </w:tcPr>
          <w:p w:rsidR="00A95B7E" w:rsidRPr="003D7325" w:rsidRDefault="00A95B7E" w:rsidP="00A95B7E">
            <w:pPr>
              <w:suppressAutoHyphens/>
              <w:rPr>
                <w:sz w:val="24"/>
                <w:szCs w:val="24"/>
                <w:lang w:eastAsia="ar-SA"/>
              </w:rPr>
            </w:pPr>
            <w:r w:rsidRPr="003D7325">
              <w:rPr>
                <w:sz w:val="24"/>
                <w:szCs w:val="24"/>
                <w:lang w:eastAsia="ar-SA"/>
              </w:rPr>
              <w:lastRenderedPageBreak/>
              <w:t>Обеспечение деятельности высшего должностного лица муниципального образования</w:t>
            </w:r>
          </w:p>
        </w:tc>
        <w:tc>
          <w:tcPr>
            <w:tcW w:w="1135" w:type="dxa"/>
            <w:tcBorders>
              <w:top w:val="single" w:sz="4" w:space="0" w:color="auto"/>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top w:val="single" w:sz="4" w:space="0" w:color="auto"/>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1777,3</w:t>
            </w:r>
          </w:p>
        </w:tc>
        <w:tc>
          <w:tcPr>
            <w:tcW w:w="3260" w:type="dxa"/>
            <w:tcBorders>
              <w:top w:val="single" w:sz="4" w:space="0" w:color="auto"/>
              <w:left w:val="single" w:sz="4" w:space="0" w:color="000000"/>
              <w:bottom w:val="single" w:sz="4" w:space="0" w:color="000000"/>
              <w:right w:val="single" w:sz="4" w:space="0" w:color="auto"/>
            </w:tcBorders>
          </w:tcPr>
          <w:p w:rsidR="00A95B7E" w:rsidRPr="003D7325" w:rsidRDefault="00A95B7E" w:rsidP="00A95B7E">
            <w:pPr>
              <w:suppressAutoHyphens/>
              <w:rPr>
                <w:sz w:val="24"/>
                <w:szCs w:val="24"/>
                <w:lang w:eastAsia="ar-SA"/>
              </w:rPr>
            </w:pPr>
            <w:r w:rsidRPr="003D7325">
              <w:rPr>
                <w:sz w:val="24"/>
                <w:szCs w:val="24"/>
                <w:lang w:eastAsia="ar-SA"/>
              </w:rPr>
              <w:t>Денежное содержание главы муниципального округа, страховые взносы</w:t>
            </w:r>
          </w:p>
        </w:tc>
      </w:tr>
      <w:tr w:rsidR="00A95B7E" w:rsidRPr="003D7325" w:rsidTr="00A95B7E">
        <w:trPr>
          <w:trHeight w:val="804"/>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sz w:val="24"/>
                <w:szCs w:val="24"/>
                <w:lang w:eastAsia="ar-SA"/>
              </w:rPr>
            </w:pPr>
            <w:r w:rsidRPr="003D7325">
              <w:rPr>
                <w:sz w:val="24"/>
                <w:szCs w:val="24"/>
                <w:lang w:eastAsia="ar-SA"/>
              </w:rPr>
              <w:t>Обеспечение деятельности высшего должностного лица местной администрации, для решения вопросов местного значения</w:t>
            </w:r>
          </w:p>
        </w:tc>
        <w:tc>
          <w:tcPr>
            <w:tcW w:w="1135"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w:t>
            </w:r>
          </w:p>
        </w:tc>
        <w:tc>
          <w:tcPr>
            <w:tcW w:w="3260" w:type="dxa"/>
            <w:tcBorders>
              <w:left w:val="single" w:sz="4" w:space="0" w:color="000000"/>
              <w:bottom w:val="single" w:sz="4" w:space="0" w:color="000000"/>
              <w:right w:val="single" w:sz="4" w:space="0" w:color="auto"/>
            </w:tcBorders>
          </w:tcPr>
          <w:p w:rsidR="00A95B7E" w:rsidRPr="003D7325" w:rsidRDefault="00A95B7E" w:rsidP="00A95B7E">
            <w:pPr>
              <w:suppressAutoHyphens/>
              <w:rPr>
                <w:sz w:val="24"/>
                <w:szCs w:val="24"/>
                <w:lang w:eastAsia="ar-SA"/>
              </w:rPr>
            </w:pPr>
            <w:r w:rsidRPr="003D7325">
              <w:rPr>
                <w:sz w:val="24"/>
                <w:szCs w:val="24"/>
                <w:lang w:eastAsia="ar-SA"/>
              </w:rPr>
              <w:t>Должность главы администрации МО Ломоносовский вакантна</w:t>
            </w:r>
          </w:p>
        </w:tc>
      </w:tr>
      <w:tr w:rsidR="00A95B7E" w:rsidRPr="003D7325" w:rsidTr="00A95B7E">
        <w:trPr>
          <w:trHeight w:val="804"/>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sz w:val="24"/>
                <w:szCs w:val="24"/>
                <w:lang w:eastAsia="ar-SA"/>
              </w:rPr>
            </w:pPr>
            <w:r w:rsidRPr="003D7325">
              <w:rPr>
                <w:sz w:val="24"/>
                <w:szCs w:val="24"/>
                <w:lang w:eastAsia="ar-SA"/>
              </w:rPr>
              <w:t>Содержание муниципальных служащих администрации для решения вопросов местного значения</w:t>
            </w:r>
          </w:p>
        </w:tc>
        <w:tc>
          <w:tcPr>
            <w:tcW w:w="1135"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6576,5</w:t>
            </w:r>
          </w:p>
        </w:tc>
        <w:tc>
          <w:tcPr>
            <w:tcW w:w="3260" w:type="dxa"/>
            <w:tcBorders>
              <w:left w:val="single" w:sz="4" w:space="0" w:color="000000"/>
              <w:bottom w:val="single" w:sz="4" w:space="0" w:color="000000"/>
              <w:right w:val="single" w:sz="4" w:space="0" w:color="auto"/>
            </w:tcBorders>
          </w:tcPr>
          <w:p w:rsidR="00A95B7E" w:rsidRPr="003D7325" w:rsidRDefault="00A95B7E" w:rsidP="00A95B7E">
            <w:pPr>
              <w:suppressAutoHyphens/>
              <w:rPr>
                <w:sz w:val="24"/>
                <w:szCs w:val="24"/>
                <w:lang w:eastAsia="ar-SA"/>
              </w:rPr>
            </w:pPr>
            <w:r w:rsidRPr="003D7325">
              <w:rPr>
                <w:sz w:val="24"/>
                <w:szCs w:val="24"/>
                <w:lang w:eastAsia="ar-SA"/>
              </w:rPr>
              <w:t>Фонд оплаты труда муниципальных служащих, страховые взносы, обеспечение гарантий муниципальных служащих</w:t>
            </w:r>
          </w:p>
        </w:tc>
      </w:tr>
      <w:tr w:rsidR="00A95B7E" w:rsidRPr="003D7325" w:rsidTr="00A95B7E">
        <w:trPr>
          <w:trHeight w:val="431"/>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sz w:val="24"/>
                <w:szCs w:val="24"/>
                <w:lang w:eastAsia="ar-SA"/>
              </w:rPr>
            </w:pPr>
            <w:r w:rsidRPr="003D7325">
              <w:rPr>
                <w:sz w:val="24"/>
                <w:szCs w:val="24"/>
                <w:lang w:eastAsia="ar-SA"/>
              </w:rPr>
              <w:t xml:space="preserve">Обеспечение деятельности администрации для решения вопросов местного значения. </w:t>
            </w:r>
            <w:r w:rsidRPr="003D7325">
              <w:rPr>
                <w:rFonts w:eastAsiaTheme="minorHAnsi"/>
                <w:sz w:val="24"/>
                <w:szCs w:val="24"/>
                <w:lang w:eastAsia="en-US"/>
              </w:rPr>
              <w:t>Прочая закупка товаров, работ, услуг для государственных нужд</w:t>
            </w:r>
          </w:p>
        </w:tc>
        <w:tc>
          <w:tcPr>
            <w:tcW w:w="1135"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1680,3</w:t>
            </w:r>
          </w:p>
        </w:tc>
        <w:tc>
          <w:tcPr>
            <w:tcW w:w="3260" w:type="dxa"/>
            <w:tcBorders>
              <w:left w:val="single" w:sz="4" w:space="0" w:color="000000"/>
              <w:bottom w:val="single" w:sz="4" w:space="0" w:color="000000"/>
              <w:right w:val="single" w:sz="4" w:space="0" w:color="auto"/>
            </w:tcBorders>
          </w:tcPr>
          <w:p w:rsidR="00A95B7E" w:rsidRPr="003D7325" w:rsidRDefault="00A95B7E" w:rsidP="00A95B7E">
            <w:pPr>
              <w:suppressAutoHyphens/>
              <w:rPr>
                <w:sz w:val="24"/>
                <w:szCs w:val="24"/>
                <w:lang w:eastAsia="ar-SA"/>
              </w:rPr>
            </w:pPr>
            <w:r w:rsidRPr="003D7325">
              <w:rPr>
                <w:sz w:val="24"/>
                <w:szCs w:val="24"/>
                <w:lang w:eastAsia="ar-SA"/>
              </w:rPr>
              <w:t xml:space="preserve">Содержание помещения администрации: коммунальные услуги, вывоз ТБО и т.д. Расходы на связь, техническое обслуживание компьютерной техники, оргтехники; обновление ПО, приобретение основный средств, расходных материалов (картриджи, канц. товары), иные аналогичные расходы, уплата штрафа по просроченной декларации, расходы на обучение муниципальных служащих. </w:t>
            </w:r>
          </w:p>
        </w:tc>
      </w:tr>
      <w:tr w:rsidR="00A95B7E" w:rsidRPr="003D7325" w:rsidTr="00A95B7E">
        <w:trPr>
          <w:trHeight w:val="431"/>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sz w:val="24"/>
                <w:szCs w:val="24"/>
                <w:lang w:eastAsia="ar-SA"/>
              </w:rPr>
            </w:pPr>
            <w:r w:rsidRPr="003D7325">
              <w:rPr>
                <w:sz w:val="24"/>
                <w:szCs w:val="24"/>
                <w:lang w:eastAsia="ar-SA"/>
              </w:rPr>
              <w:t>Уплата членских взносов на осуществление деятельности Совета муниципальных образований города Москвы</w:t>
            </w:r>
          </w:p>
        </w:tc>
        <w:tc>
          <w:tcPr>
            <w:tcW w:w="1135"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172,2</w:t>
            </w:r>
          </w:p>
        </w:tc>
        <w:tc>
          <w:tcPr>
            <w:tcW w:w="3260" w:type="dxa"/>
            <w:tcBorders>
              <w:left w:val="single" w:sz="4" w:space="0" w:color="000000"/>
              <w:bottom w:val="single" w:sz="4" w:space="0" w:color="000000"/>
              <w:right w:val="single" w:sz="4" w:space="0" w:color="auto"/>
            </w:tcBorders>
          </w:tcPr>
          <w:p w:rsidR="00A95B7E" w:rsidRPr="003D7325" w:rsidRDefault="00A95B7E" w:rsidP="00A95B7E">
            <w:pPr>
              <w:suppressAutoHyphens/>
              <w:rPr>
                <w:sz w:val="24"/>
                <w:szCs w:val="24"/>
                <w:lang w:eastAsia="ar-SA"/>
              </w:rPr>
            </w:pPr>
            <w:r w:rsidRPr="003D7325">
              <w:rPr>
                <w:sz w:val="24"/>
                <w:szCs w:val="24"/>
                <w:lang w:eastAsia="ar-SA"/>
              </w:rPr>
              <w:t>Уплата членских взносов в СМОМ за 2018, 2019 годы</w:t>
            </w:r>
          </w:p>
        </w:tc>
      </w:tr>
      <w:tr w:rsidR="00A95B7E" w:rsidRPr="003D7325" w:rsidTr="00A95B7E">
        <w:trPr>
          <w:trHeight w:val="431"/>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sz w:val="24"/>
                <w:szCs w:val="24"/>
                <w:lang w:eastAsia="ar-SA"/>
              </w:rPr>
            </w:pPr>
            <w:r w:rsidRPr="003D7325">
              <w:rPr>
                <w:sz w:val="24"/>
                <w:szCs w:val="24"/>
                <w:lang w:eastAsia="ar-SA"/>
              </w:rPr>
              <w:t>Другие общегосударственные вопросы</w:t>
            </w:r>
          </w:p>
        </w:tc>
        <w:tc>
          <w:tcPr>
            <w:tcW w:w="1135"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45,0</w:t>
            </w:r>
          </w:p>
        </w:tc>
        <w:tc>
          <w:tcPr>
            <w:tcW w:w="3260" w:type="dxa"/>
            <w:tcBorders>
              <w:left w:val="single" w:sz="4" w:space="0" w:color="000000"/>
              <w:bottom w:val="single" w:sz="4" w:space="0" w:color="000000"/>
              <w:right w:val="single" w:sz="4" w:space="0" w:color="auto"/>
            </w:tcBorders>
          </w:tcPr>
          <w:p w:rsidR="00A95B7E" w:rsidRPr="003D7325" w:rsidRDefault="00A95B7E" w:rsidP="00A95B7E">
            <w:pPr>
              <w:suppressAutoHyphens/>
              <w:rPr>
                <w:sz w:val="24"/>
                <w:szCs w:val="24"/>
                <w:lang w:eastAsia="ar-SA"/>
              </w:rPr>
            </w:pPr>
            <w:r w:rsidRPr="003D7325">
              <w:rPr>
                <w:sz w:val="24"/>
                <w:szCs w:val="24"/>
                <w:lang w:eastAsia="ar-SA"/>
              </w:rPr>
              <w:t>Оплата услуг специализированной организации по проверке конкурсной документации, а также поведению процедуры торгов</w:t>
            </w:r>
          </w:p>
        </w:tc>
      </w:tr>
      <w:tr w:rsidR="00A95B7E" w:rsidRPr="003D7325" w:rsidTr="00A95B7E">
        <w:trPr>
          <w:trHeight w:val="565"/>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rPr>
                <w:sz w:val="24"/>
                <w:szCs w:val="24"/>
                <w:lang w:eastAsia="ar-SA"/>
              </w:rPr>
            </w:pPr>
            <w:r w:rsidRPr="003D7325">
              <w:rPr>
                <w:sz w:val="24"/>
                <w:szCs w:val="24"/>
                <w:lang w:eastAsia="ar-SA"/>
              </w:rPr>
              <w:t>Резервный фонд</w:t>
            </w:r>
          </w:p>
        </w:tc>
        <w:tc>
          <w:tcPr>
            <w:tcW w:w="1135"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Cs/>
                <w:sz w:val="24"/>
                <w:szCs w:val="24"/>
                <w:lang w:eastAsia="ar-SA"/>
              </w:rPr>
            </w:pPr>
            <w:r w:rsidRPr="003D7325">
              <w:rPr>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sz w:val="24"/>
                <w:szCs w:val="24"/>
                <w:lang w:eastAsia="ar-SA"/>
              </w:rPr>
            </w:pPr>
            <w:r w:rsidRPr="003D7325">
              <w:rPr>
                <w:sz w:val="24"/>
                <w:szCs w:val="24"/>
                <w:lang w:eastAsia="ar-SA"/>
              </w:rPr>
              <w:t>-</w:t>
            </w:r>
          </w:p>
        </w:tc>
        <w:tc>
          <w:tcPr>
            <w:tcW w:w="3260" w:type="dxa"/>
            <w:tcBorders>
              <w:left w:val="single" w:sz="4" w:space="0" w:color="000000"/>
              <w:bottom w:val="single" w:sz="4" w:space="0" w:color="000000"/>
              <w:right w:val="single" w:sz="4" w:space="0" w:color="auto"/>
            </w:tcBorders>
          </w:tcPr>
          <w:p w:rsidR="00A95B7E" w:rsidRPr="003D7325" w:rsidRDefault="00A95B7E" w:rsidP="00A95B7E">
            <w:pPr>
              <w:suppressAutoHyphens/>
              <w:jc w:val="center"/>
              <w:rPr>
                <w:sz w:val="24"/>
                <w:szCs w:val="24"/>
                <w:lang w:eastAsia="ar-SA"/>
              </w:rPr>
            </w:pPr>
          </w:p>
        </w:tc>
      </w:tr>
      <w:tr w:rsidR="00A95B7E" w:rsidRPr="003D7325" w:rsidTr="00A95B7E">
        <w:trPr>
          <w:trHeight w:val="489"/>
        </w:trPr>
        <w:tc>
          <w:tcPr>
            <w:tcW w:w="3969" w:type="dxa"/>
            <w:tcBorders>
              <w:top w:val="single" w:sz="4" w:space="0" w:color="000000"/>
              <w:left w:val="single" w:sz="4" w:space="0" w:color="000000"/>
              <w:bottom w:val="single" w:sz="4" w:space="0" w:color="000000"/>
            </w:tcBorders>
            <w:vAlign w:val="center"/>
          </w:tcPr>
          <w:p w:rsidR="00A95B7E" w:rsidRPr="003D7325" w:rsidRDefault="00A95B7E" w:rsidP="00A95B7E">
            <w:pPr>
              <w:suppressAutoHyphens/>
              <w:jc w:val="right"/>
              <w:rPr>
                <w:b/>
                <w:bCs/>
                <w:sz w:val="24"/>
                <w:szCs w:val="24"/>
                <w:lang w:eastAsia="ar-SA"/>
              </w:rPr>
            </w:pPr>
            <w:r w:rsidRPr="003D7325">
              <w:rPr>
                <w:b/>
                <w:bCs/>
                <w:sz w:val="24"/>
                <w:szCs w:val="24"/>
                <w:lang w:eastAsia="ar-SA"/>
              </w:rPr>
              <w:t>ИТОГО РАСХОДОВ</w:t>
            </w:r>
          </w:p>
        </w:tc>
        <w:tc>
          <w:tcPr>
            <w:tcW w:w="1135" w:type="dxa"/>
            <w:tcBorders>
              <w:left w:val="single" w:sz="4" w:space="0" w:color="000000"/>
              <w:bottom w:val="single" w:sz="4" w:space="0" w:color="000000"/>
              <w:right w:val="single" w:sz="4" w:space="0" w:color="000000"/>
            </w:tcBorders>
            <w:vAlign w:val="center"/>
          </w:tcPr>
          <w:p w:rsidR="00A95B7E" w:rsidRPr="003D7325" w:rsidRDefault="00A95B7E" w:rsidP="00A95B7E">
            <w:pPr>
              <w:suppressAutoHyphens/>
              <w:jc w:val="center"/>
              <w:rPr>
                <w:b/>
                <w:bCs/>
                <w:sz w:val="24"/>
                <w:szCs w:val="24"/>
                <w:lang w:eastAsia="ar-SA"/>
              </w:rPr>
            </w:pPr>
            <w:r w:rsidRPr="003D7325">
              <w:rPr>
                <w:b/>
                <w:bCs/>
                <w:sz w:val="24"/>
                <w:szCs w:val="24"/>
                <w:lang w:eastAsia="ar-SA"/>
              </w:rPr>
              <w:t>тыс. руб.</w:t>
            </w:r>
          </w:p>
        </w:tc>
        <w:tc>
          <w:tcPr>
            <w:tcW w:w="1701" w:type="dxa"/>
            <w:tcBorders>
              <w:left w:val="single" w:sz="4" w:space="0" w:color="000000"/>
              <w:bottom w:val="single" w:sz="4" w:space="0" w:color="000000"/>
              <w:right w:val="single" w:sz="4" w:space="0" w:color="auto"/>
            </w:tcBorders>
            <w:vAlign w:val="center"/>
          </w:tcPr>
          <w:p w:rsidR="00A95B7E" w:rsidRPr="003D7325" w:rsidRDefault="00A95B7E" w:rsidP="00A95B7E">
            <w:pPr>
              <w:suppressAutoHyphens/>
              <w:jc w:val="center"/>
              <w:rPr>
                <w:b/>
                <w:bCs/>
                <w:sz w:val="24"/>
                <w:szCs w:val="24"/>
                <w:lang w:eastAsia="ar-SA"/>
              </w:rPr>
            </w:pPr>
            <w:r w:rsidRPr="003D7325">
              <w:rPr>
                <w:b/>
                <w:bCs/>
                <w:sz w:val="24"/>
                <w:szCs w:val="24"/>
                <w:lang w:eastAsia="ar-SA"/>
              </w:rPr>
              <w:t>12420,2</w:t>
            </w:r>
          </w:p>
        </w:tc>
        <w:tc>
          <w:tcPr>
            <w:tcW w:w="3260" w:type="dxa"/>
            <w:tcBorders>
              <w:left w:val="single" w:sz="4" w:space="0" w:color="000000"/>
              <w:bottom w:val="single" w:sz="4" w:space="0" w:color="000000"/>
              <w:right w:val="single" w:sz="4" w:space="0" w:color="auto"/>
            </w:tcBorders>
          </w:tcPr>
          <w:p w:rsidR="00A95B7E" w:rsidRPr="003D7325" w:rsidRDefault="00A95B7E" w:rsidP="00A95B7E">
            <w:pPr>
              <w:suppressAutoHyphens/>
              <w:jc w:val="center"/>
              <w:rPr>
                <w:bCs/>
                <w:sz w:val="24"/>
                <w:szCs w:val="24"/>
                <w:lang w:eastAsia="ar-SA"/>
              </w:rPr>
            </w:pPr>
          </w:p>
        </w:tc>
      </w:tr>
    </w:tbl>
    <w:p w:rsidR="00A95B7E" w:rsidRPr="003D7325" w:rsidRDefault="00A95B7E" w:rsidP="00A95B7E">
      <w:pPr>
        <w:spacing w:before="100" w:beforeAutospacing="1" w:after="100" w:afterAutospacing="1"/>
        <w:rPr>
          <w:b/>
          <w:bCs/>
          <w:sz w:val="24"/>
          <w:szCs w:val="24"/>
        </w:rPr>
      </w:pPr>
      <w:r w:rsidRPr="003D7325">
        <w:rPr>
          <w:b/>
          <w:bCs/>
          <w:sz w:val="24"/>
          <w:szCs w:val="24"/>
        </w:rPr>
        <w:t>Ожидаемое исполнение за 2019 год – 18165,3 тыс. руб.</w:t>
      </w:r>
    </w:p>
    <w:p w:rsidR="00A95B7E" w:rsidRPr="003D7325" w:rsidRDefault="00A95B7E" w:rsidP="00A95B7E">
      <w:pPr>
        <w:numPr>
          <w:ilvl w:val="0"/>
          <w:numId w:val="30"/>
        </w:numPr>
        <w:spacing w:before="100" w:beforeAutospacing="1" w:after="100" w:afterAutospacing="1" w:line="276" w:lineRule="auto"/>
        <w:contextualSpacing/>
        <w:jc w:val="center"/>
        <w:rPr>
          <w:sz w:val="24"/>
          <w:szCs w:val="24"/>
        </w:rPr>
      </w:pPr>
      <w:r w:rsidRPr="003D7325">
        <w:rPr>
          <w:b/>
          <w:bCs/>
          <w:iCs/>
          <w:sz w:val="24"/>
          <w:szCs w:val="24"/>
        </w:rPr>
        <w:t>Осуществление деятельности Советом депутатов муниципального округа Ломоносовский (по состоянию на 01.11.2019 года)</w:t>
      </w:r>
    </w:p>
    <w:tbl>
      <w:tblPr>
        <w:tblW w:w="965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6"/>
        <w:gridCol w:w="6258"/>
        <w:gridCol w:w="2530"/>
      </w:tblGrid>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 п/п</w:t>
            </w:r>
          </w:p>
        </w:tc>
        <w:tc>
          <w:tcPr>
            <w:tcW w:w="6258"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sz w:val="24"/>
                <w:szCs w:val="24"/>
              </w:rPr>
            </w:pPr>
            <w:r w:rsidRPr="003D7325">
              <w:rPr>
                <w:b/>
                <w:bCs/>
                <w:sz w:val="24"/>
                <w:szCs w:val="24"/>
              </w:rPr>
              <w:t>Наименование</w:t>
            </w:r>
          </w:p>
        </w:tc>
        <w:tc>
          <w:tcPr>
            <w:tcW w:w="2530" w:type="dxa"/>
            <w:tcBorders>
              <w:top w:val="outset" w:sz="6" w:space="0" w:color="auto"/>
              <w:left w:val="outset" w:sz="6" w:space="0" w:color="auto"/>
              <w:bottom w:val="outset" w:sz="6" w:space="0" w:color="auto"/>
              <w:right w:val="outset" w:sz="6" w:space="0" w:color="auto"/>
            </w:tcBorders>
            <w:vAlign w:val="center"/>
            <w:hideMark/>
          </w:tcPr>
          <w:p w:rsidR="00A95B7E" w:rsidRPr="003D7325" w:rsidRDefault="00A95B7E" w:rsidP="00A95B7E">
            <w:pPr>
              <w:spacing w:before="100" w:beforeAutospacing="1" w:after="100" w:afterAutospacing="1"/>
              <w:jc w:val="center"/>
              <w:rPr>
                <w:b/>
                <w:sz w:val="24"/>
                <w:szCs w:val="24"/>
              </w:rPr>
            </w:pPr>
            <w:r w:rsidRPr="003D7325">
              <w:rPr>
                <w:b/>
                <w:sz w:val="24"/>
                <w:szCs w:val="24"/>
              </w:rPr>
              <w:t>Количество</w:t>
            </w:r>
          </w:p>
        </w:tc>
      </w:tr>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numPr>
                <w:ilvl w:val="0"/>
                <w:numId w:val="32"/>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both"/>
              <w:rPr>
                <w:sz w:val="24"/>
                <w:szCs w:val="24"/>
              </w:rPr>
            </w:pPr>
            <w:r w:rsidRPr="003D7325">
              <w:rPr>
                <w:sz w:val="24"/>
                <w:szCs w:val="24"/>
              </w:rPr>
              <w:t>Проведено заседаний Советом депутатов</w:t>
            </w:r>
          </w:p>
        </w:tc>
        <w:tc>
          <w:tcPr>
            <w:tcW w:w="2530" w:type="dxa"/>
            <w:tcBorders>
              <w:top w:val="outset" w:sz="6" w:space="0" w:color="auto"/>
              <w:left w:val="outset" w:sz="6" w:space="0" w:color="auto"/>
              <w:bottom w:val="outset" w:sz="6" w:space="0" w:color="auto"/>
              <w:right w:val="outset" w:sz="6" w:space="0" w:color="auto"/>
            </w:tcBorders>
            <w:hideMark/>
          </w:tcPr>
          <w:p w:rsidR="00A95B7E" w:rsidRPr="003D7325" w:rsidRDefault="00A95B7E" w:rsidP="00A95B7E">
            <w:pPr>
              <w:spacing w:before="100" w:beforeAutospacing="1" w:after="100" w:afterAutospacing="1"/>
              <w:jc w:val="center"/>
              <w:rPr>
                <w:sz w:val="24"/>
                <w:szCs w:val="24"/>
              </w:rPr>
            </w:pPr>
            <w:r w:rsidRPr="003D7325">
              <w:rPr>
                <w:sz w:val="24"/>
                <w:szCs w:val="24"/>
              </w:rPr>
              <w:t>16</w:t>
            </w:r>
          </w:p>
        </w:tc>
      </w:tr>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2"/>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both"/>
              <w:rPr>
                <w:sz w:val="24"/>
                <w:szCs w:val="24"/>
              </w:rPr>
            </w:pPr>
            <w:r w:rsidRPr="003D7325">
              <w:rPr>
                <w:sz w:val="24"/>
                <w:szCs w:val="24"/>
              </w:rPr>
              <w:t>Рассмотрено вопросов</w:t>
            </w:r>
          </w:p>
        </w:tc>
        <w:tc>
          <w:tcPr>
            <w:tcW w:w="253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105</w:t>
            </w:r>
          </w:p>
        </w:tc>
      </w:tr>
      <w:tr w:rsidR="00A95B7E" w:rsidRPr="003D7325" w:rsidTr="00A95B7E">
        <w:trPr>
          <w:trHeight w:val="408"/>
          <w:tblCellSpacing w:w="0" w:type="dxa"/>
        </w:trPr>
        <w:tc>
          <w:tcPr>
            <w:tcW w:w="86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2"/>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contextualSpacing/>
              <w:jc w:val="both"/>
              <w:rPr>
                <w:sz w:val="24"/>
                <w:szCs w:val="24"/>
              </w:rPr>
            </w:pPr>
            <w:r w:rsidRPr="003D7325">
              <w:rPr>
                <w:sz w:val="24"/>
                <w:szCs w:val="24"/>
              </w:rPr>
              <w:t>Принято решений, всего</w:t>
            </w:r>
          </w:p>
        </w:tc>
        <w:tc>
          <w:tcPr>
            <w:tcW w:w="253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94</w:t>
            </w:r>
          </w:p>
        </w:tc>
      </w:tr>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ind w:left="1440"/>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shd w:val="clear" w:color="auto" w:fill="auto"/>
          </w:tcPr>
          <w:p w:rsidR="00A95B7E" w:rsidRPr="003D7325" w:rsidRDefault="00A95B7E" w:rsidP="00A95B7E">
            <w:pPr>
              <w:spacing w:before="100" w:beforeAutospacing="1" w:after="100" w:afterAutospacing="1"/>
              <w:contextualSpacing/>
              <w:jc w:val="both"/>
              <w:rPr>
                <w:sz w:val="24"/>
                <w:szCs w:val="24"/>
              </w:rPr>
            </w:pPr>
            <w:r w:rsidRPr="003D7325">
              <w:rPr>
                <w:sz w:val="24"/>
                <w:szCs w:val="24"/>
              </w:rPr>
              <w:t>из них:</w:t>
            </w:r>
          </w:p>
        </w:tc>
        <w:tc>
          <w:tcPr>
            <w:tcW w:w="253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p>
        </w:tc>
      </w:tr>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2"/>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contextualSpacing/>
              <w:jc w:val="both"/>
              <w:rPr>
                <w:sz w:val="24"/>
                <w:szCs w:val="24"/>
              </w:rPr>
            </w:pPr>
            <w:r w:rsidRPr="003D7325">
              <w:rPr>
                <w:sz w:val="24"/>
                <w:szCs w:val="24"/>
              </w:rPr>
              <w:t>по переданным полномочиям</w:t>
            </w:r>
          </w:p>
        </w:tc>
        <w:tc>
          <w:tcPr>
            <w:tcW w:w="253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38</w:t>
            </w:r>
          </w:p>
        </w:tc>
      </w:tr>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2"/>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contextualSpacing/>
              <w:jc w:val="both"/>
              <w:rPr>
                <w:sz w:val="24"/>
                <w:szCs w:val="24"/>
              </w:rPr>
            </w:pPr>
            <w:r w:rsidRPr="003D7325">
              <w:rPr>
                <w:sz w:val="24"/>
                <w:szCs w:val="24"/>
              </w:rPr>
              <w:t>нормативно-правовые акты</w:t>
            </w:r>
          </w:p>
        </w:tc>
        <w:tc>
          <w:tcPr>
            <w:tcW w:w="253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4</w:t>
            </w:r>
          </w:p>
        </w:tc>
      </w:tr>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2"/>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contextualSpacing/>
              <w:jc w:val="both"/>
              <w:rPr>
                <w:sz w:val="24"/>
                <w:szCs w:val="24"/>
              </w:rPr>
            </w:pPr>
            <w:r w:rsidRPr="003D7325">
              <w:rPr>
                <w:sz w:val="24"/>
                <w:szCs w:val="24"/>
              </w:rPr>
              <w:t>правовые акты</w:t>
            </w:r>
          </w:p>
        </w:tc>
        <w:tc>
          <w:tcPr>
            <w:tcW w:w="253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37</w:t>
            </w:r>
          </w:p>
        </w:tc>
      </w:tr>
      <w:tr w:rsidR="00A95B7E" w:rsidRPr="003D7325" w:rsidTr="00A95B7E">
        <w:trPr>
          <w:tblCellSpacing w:w="0" w:type="dxa"/>
        </w:trPr>
        <w:tc>
          <w:tcPr>
            <w:tcW w:w="866"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numPr>
                <w:ilvl w:val="0"/>
                <w:numId w:val="32"/>
              </w:numPr>
              <w:spacing w:before="100" w:beforeAutospacing="1" w:after="100" w:afterAutospacing="1" w:line="276" w:lineRule="auto"/>
              <w:ind w:hanging="1156"/>
              <w:contextualSpacing/>
              <w:rPr>
                <w:sz w:val="24"/>
                <w:szCs w:val="24"/>
              </w:rPr>
            </w:pPr>
          </w:p>
        </w:tc>
        <w:tc>
          <w:tcPr>
            <w:tcW w:w="6258"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contextualSpacing/>
              <w:jc w:val="both"/>
              <w:rPr>
                <w:sz w:val="24"/>
                <w:szCs w:val="24"/>
              </w:rPr>
            </w:pPr>
            <w:r w:rsidRPr="003D7325">
              <w:rPr>
                <w:sz w:val="24"/>
                <w:szCs w:val="24"/>
              </w:rPr>
              <w:t>Протокольные решения</w:t>
            </w:r>
          </w:p>
        </w:tc>
        <w:tc>
          <w:tcPr>
            <w:tcW w:w="2530" w:type="dxa"/>
            <w:tcBorders>
              <w:top w:val="outset" w:sz="6" w:space="0" w:color="auto"/>
              <w:left w:val="outset" w:sz="6" w:space="0" w:color="auto"/>
              <w:bottom w:val="outset" w:sz="6" w:space="0" w:color="auto"/>
              <w:right w:val="outset" w:sz="6" w:space="0" w:color="auto"/>
            </w:tcBorders>
          </w:tcPr>
          <w:p w:rsidR="00A95B7E" w:rsidRPr="003D7325" w:rsidRDefault="00A95B7E" w:rsidP="00A95B7E">
            <w:pPr>
              <w:spacing w:before="100" w:beforeAutospacing="1" w:after="100" w:afterAutospacing="1"/>
              <w:jc w:val="center"/>
              <w:rPr>
                <w:sz w:val="24"/>
                <w:szCs w:val="24"/>
              </w:rPr>
            </w:pPr>
            <w:r w:rsidRPr="003D7325">
              <w:rPr>
                <w:sz w:val="24"/>
                <w:szCs w:val="24"/>
              </w:rPr>
              <w:t>15</w:t>
            </w:r>
          </w:p>
        </w:tc>
      </w:tr>
    </w:tbl>
    <w:p w:rsidR="00A95B7E" w:rsidRPr="003D7325" w:rsidRDefault="00A95B7E" w:rsidP="00A95B7E">
      <w:pPr>
        <w:spacing w:line="240" w:lineRule="atLeast"/>
        <w:ind w:left="720"/>
        <w:contextualSpacing/>
        <w:rPr>
          <w:sz w:val="16"/>
          <w:szCs w:val="16"/>
        </w:rPr>
      </w:pPr>
    </w:p>
    <w:p w:rsidR="00A95B7E" w:rsidRPr="003D7325" w:rsidRDefault="00A95B7E" w:rsidP="00A95B7E">
      <w:pPr>
        <w:numPr>
          <w:ilvl w:val="0"/>
          <w:numId w:val="30"/>
        </w:numPr>
        <w:spacing w:after="200" w:line="240" w:lineRule="atLeast"/>
        <w:contextualSpacing/>
        <w:jc w:val="center"/>
        <w:rPr>
          <w:sz w:val="24"/>
          <w:szCs w:val="24"/>
        </w:rPr>
      </w:pPr>
      <w:r w:rsidRPr="003D7325">
        <w:rPr>
          <w:b/>
          <w:bCs/>
          <w:iCs/>
          <w:sz w:val="24"/>
          <w:szCs w:val="24"/>
        </w:rPr>
        <w:t>Участие в реализации отдельных полномочий города Москвы, которыми наделяются органы местного самоуправления муниципальных округов в городе Москве</w:t>
      </w:r>
    </w:p>
    <w:p w:rsidR="00A95B7E" w:rsidRPr="003D7325" w:rsidRDefault="00A95B7E" w:rsidP="00A95B7E">
      <w:pPr>
        <w:spacing w:line="240" w:lineRule="atLeast"/>
        <w:ind w:firstLine="284"/>
        <w:contextualSpacing/>
        <w:jc w:val="both"/>
        <w:rPr>
          <w:sz w:val="24"/>
          <w:szCs w:val="24"/>
        </w:rPr>
      </w:pPr>
      <w:r w:rsidRPr="003D7325">
        <w:rPr>
          <w:sz w:val="24"/>
          <w:szCs w:val="24"/>
        </w:rPr>
        <w:t>Обеспечение учета мнения населения и органов местного самоуправления при принятии решений органами исполнительной власти города Москвы, повышения эффективности взаимодействия органов местного самоуправления и органов исполнительной власти города Москвы, усиления роли органов местного самоуправления в социально-экономическом развитии соответствующих территорий.</w:t>
      </w:r>
    </w:p>
    <w:p w:rsidR="00A95B7E" w:rsidRPr="003D7325" w:rsidRDefault="00A95B7E" w:rsidP="00A95B7E">
      <w:pPr>
        <w:spacing w:before="100" w:beforeAutospacing="1" w:after="100" w:afterAutospacing="1"/>
        <w:ind w:firstLine="284"/>
        <w:contextualSpacing/>
        <w:jc w:val="both"/>
        <w:rPr>
          <w:sz w:val="16"/>
          <w:szCs w:val="16"/>
        </w:rPr>
      </w:pPr>
    </w:p>
    <w:p w:rsidR="00A95B7E" w:rsidRPr="003D7325" w:rsidRDefault="00A95B7E" w:rsidP="00A95B7E">
      <w:pPr>
        <w:spacing w:before="100" w:beforeAutospacing="1" w:after="100" w:afterAutospacing="1"/>
        <w:contextualSpacing/>
        <w:jc w:val="both"/>
        <w:rPr>
          <w:sz w:val="24"/>
          <w:szCs w:val="24"/>
        </w:rPr>
      </w:pPr>
      <w:r w:rsidRPr="003D7325">
        <w:rPr>
          <w:b/>
          <w:bCs/>
          <w:sz w:val="24"/>
          <w:szCs w:val="24"/>
        </w:rPr>
        <w:t>Содержание:</w:t>
      </w:r>
    </w:p>
    <w:p w:rsidR="00A95B7E" w:rsidRPr="003D7325" w:rsidRDefault="00A95B7E" w:rsidP="00A95B7E">
      <w:pPr>
        <w:spacing w:before="100" w:beforeAutospacing="1" w:after="100" w:afterAutospacing="1"/>
        <w:ind w:firstLine="284"/>
        <w:contextualSpacing/>
        <w:jc w:val="both"/>
        <w:rPr>
          <w:rFonts w:eastAsiaTheme="minorHAnsi"/>
          <w:sz w:val="24"/>
          <w:szCs w:val="24"/>
          <w:lang w:eastAsia="en-US"/>
        </w:rPr>
      </w:pPr>
      <w:r w:rsidRPr="003D7325">
        <w:rPr>
          <w:rFonts w:eastAsiaTheme="minorHAnsi"/>
          <w:sz w:val="24"/>
          <w:szCs w:val="24"/>
          <w:lang w:eastAsia="en-US"/>
        </w:rPr>
        <w:t>- ежегодное заслушивание отчета главы муниципального округа Ломоносовский о результатах деятельности.</w:t>
      </w:r>
    </w:p>
    <w:p w:rsidR="00A95B7E" w:rsidRPr="003D7325" w:rsidRDefault="00A95B7E" w:rsidP="00A95B7E">
      <w:pPr>
        <w:spacing w:before="100" w:beforeAutospacing="1" w:after="100" w:afterAutospacing="1"/>
        <w:ind w:firstLine="284"/>
        <w:contextualSpacing/>
        <w:jc w:val="both"/>
        <w:rPr>
          <w:rFonts w:eastAsiaTheme="minorHAnsi"/>
          <w:sz w:val="24"/>
          <w:szCs w:val="24"/>
          <w:lang w:eastAsia="en-US"/>
        </w:rPr>
      </w:pPr>
      <w:r w:rsidRPr="003D7325">
        <w:rPr>
          <w:rFonts w:eastAsiaTheme="minorHAnsi"/>
          <w:sz w:val="24"/>
          <w:szCs w:val="24"/>
          <w:lang w:eastAsia="en-US"/>
        </w:rPr>
        <w:t>- ежегодное заслушивание отчета главы администрации муниципального округа Ломоносовский о результатах деятельности.</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xml:space="preserve">- ежегодное заслушивание отчета главы управы </w:t>
      </w:r>
      <w:r w:rsidRPr="003D7325">
        <w:rPr>
          <w:rFonts w:eastAsiaTheme="minorHAnsi"/>
          <w:sz w:val="24"/>
          <w:szCs w:val="24"/>
          <w:lang w:eastAsia="en-US"/>
        </w:rPr>
        <w:t>о результатах деятельности управы Ломоносовского района города Москвы.</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xml:space="preserve">- ежегодное заслушивание информации </w:t>
      </w:r>
      <w:r w:rsidRPr="003D7325">
        <w:rPr>
          <w:rFonts w:eastAsiaTheme="minorHAnsi"/>
          <w:bCs/>
          <w:sz w:val="24"/>
          <w:szCs w:val="24"/>
          <w:lang w:eastAsia="en-US"/>
        </w:rPr>
        <w:t xml:space="preserve">директора ГБУ «Жилищник района Ломоносовский» </w:t>
      </w:r>
      <w:r w:rsidRPr="003D7325">
        <w:rPr>
          <w:rFonts w:eastAsiaTheme="minorHAnsi"/>
          <w:sz w:val="24"/>
          <w:szCs w:val="24"/>
          <w:lang w:eastAsia="en-US"/>
        </w:rPr>
        <w:t xml:space="preserve">о работе </w:t>
      </w:r>
      <w:r w:rsidRPr="003D7325">
        <w:rPr>
          <w:rFonts w:eastAsiaTheme="minorHAnsi"/>
          <w:bCs/>
          <w:sz w:val="24"/>
          <w:szCs w:val="24"/>
          <w:lang w:eastAsia="en-US"/>
        </w:rPr>
        <w:t>ГБУ «Жилищник района Ломоносовский»</w:t>
      </w:r>
      <w:r w:rsidRPr="003D7325">
        <w:rPr>
          <w:rFonts w:asciiTheme="minorHAnsi" w:eastAsiaTheme="minorHAnsi" w:hAnsiTheme="minorHAnsi" w:cstheme="minorBidi"/>
          <w:bCs/>
          <w:sz w:val="24"/>
          <w:szCs w:val="24"/>
          <w:lang w:eastAsia="en-US"/>
        </w:rPr>
        <w:t>.</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xml:space="preserve">- ежегодное заслушивание информации </w:t>
      </w:r>
      <w:r w:rsidRPr="003D7325">
        <w:rPr>
          <w:rFonts w:eastAsiaTheme="minorHAnsi"/>
          <w:sz w:val="24"/>
          <w:szCs w:val="24"/>
          <w:lang w:eastAsia="en-US"/>
        </w:rPr>
        <w:t>руководителя многофункционального центра предоставления государственных услуг «Мои документы» Ломоносовского района ЮЗАО города Москвы о работе МФЦ предоставления государственных услуг «Мои документы» Ломоносовского района ЮЗАО города Москвы.</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ежегодное заслушивание информации главных врачей о работе городских поликлиник ДЗМ (2 взрослые, 1 детская).</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xml:space="preserve">- ежегодное заслушивание информации </w:t>
      </w:r>
      <w:r w:rsidRPr="003D7325">
        <w:rPr>
          <w:rFonts w:eastAsiaTheme="minorHAnsi"/>
          <w:bCs/>
          <w:sz w:val="24"/>
          <w:szCs w:val="24"/>
          <w:lang w:eastAsia="en-US"/>
        </w:rPr>
        <w:t>начальника отдела МВД России по Ломоносовскому району города Москвы о работе ОМВД</w:t>
      </w:r>
      <w:r w:rsidRPr="003D7325">
        <w:rPr>
          <w:sz w:val="24"/>
          <w:szCs w:val="24"/>
        </w:rPr>
        <w:t>.</w:t>
      </w:r>
    </w:p>
    <w:p w:rsidR="00A95B7E" w:rsidRPr="003D7325" w:rsidRDefault="00A95B7E" w:rsidP="00A95B7E">
      <w:pPr>
        <w:spacing w:before="100" w:beforeAutospacing="1" w:after="100" w:afterAutospacing="1"/>
        <w:ind w:firstLine="284"/>
        <w:contextualSpacing/>
        <w:rPr>
          <w:rFonts w:eastAsiaTheme="minorHAnsi"/>
          <w:sz w:val="24"/>
          <w:szCs w:val="24"/>
          <w:lang w:eastAsia="en-US"/>
        </w:rPr>
      </w:pPr>
      <w:r w:rsidRPr="003D7325">
        <w:rPr>
          <w:rFonts w:eastAsiaTheme="minorHAnsi"/>
          <w:sz w:val="24"/>
          <w:szCs w:val="24"/>
          <w:lang w:eastAsia="en-US"/>
        </w:rPr>
        <w:t>- ежегодное заслушивание информации директора ГБУ города Москвы «Территориальный центр социального обслуживания Ломоносовский» о работе ГБУ города Москвы ТЦСО «Ломоносовский».</w:t>
      </w:r>
    </w:p>
    <w:p w:rsidR="00A95B7E" w:rsidRPr="003D7325" w:rsidRDefault="00A95B7E" w:rsidP="00A95B7E">
      <w:pPr>
        <w:spacing w:before="100" w:beforeAutospacing="1" w:after="100" w:afterAutospacing="1"/>
        <w:ind w:firstLine="284"/>
        <w:contextualSpacing/>
        <w:jc w:val="both"/>
        <w:rPr>
          <w:rFonts w:eastAsiaTheme="minorHAnsi"/>
          <w:sz w:val="24"/>
          <w:szCs w:val="24"/>
          <w:lang w:eastAsia="en-US"/>
        </w:rPr>
      </w:pPr>
      <w:r w:rsidRPr="003D7325">
        <w:rPr>
          <w:sz w:val="24"/>
          <w:szCs w:val="24"/>
        </w:rPr>
        <w:t>- ежегодное заслушивание информации</w:t>
      </w:r>
      <w:r w:rsidRPr="003D7325">
        <w:rPr>
          <w:rFonts w:eastAsiaTheme="minorHAnsi"/>
          <w:bCs/>
          <w:sz w:val="24"/>
          <w:szCs w:val="24"/>
          <w:lang w:eastAsia="en-US"/>
        </w:rPr>
        <w:t xml:space="preserve"> директора ГБУ «</w:t>
      </w:r>
      <w:proofErr w:type="spellStart"/>
      <w:r w:rsidRPr="003D7325">
        <w:rPr>
          <w:rFonts w:eastAsiaTheme="minorHAnsi"/>
          <w:bCs/>
          <w:sz w:val="24"/>
          <w:szCs w:val="24"/>
          <w:lang w:eastAsia="en-US"/>
        </w:rPr>
        <w:t>Ломоносовец</w:t>
      </w:r>
      <w:proofErr w:type="spellEnd"/>
      <w:r w:rsidRPr="003D7325">
        <w:rPr>
          <w:rFonts w:eastAsiaTheme="minorHAnsi"/>
          <w:bCs/>
          <w:sz w:val="24"/>
          <w:szCs w:val="24"/>
          <w:lang w:eastAsia="en-US"/>
        </w:rPr>
        <w:t>» о работе ГБУ «</w:t>
      </w:r>
      <w:proofErr w:type="spellStart"/>
      <w:r w:rsidRPr="003D7325">
        <w:rPr>
          <w:rFonts w:eastAsiaTheme="minorHAnsi"/>
          <w:bCs/>
          <w:sz w:val="24"/>
          <w:szCs w:val="24"/>
          <w:lang w:eastAsia="en-US"/>
        </w:rPr>
        <w:t>Ломоносовец</w:t>
      </w:r>
      <w:proofErr w:type="spellEnd"/>
      <w:r w:rsidRPr="003D7325">
        <w:rPr>
          <w:rFonts w:eastAsiaTheme="minorHAnsi"/>
          <w:bCs/>
          <w:sz w:val="24"/>
          <w:szCs w:val="24"/>
          <w:lang w:eastAsia="en-US"/>
        </w:rPr>
        <w:t>».</w:t>
      </w:r>
    </w:p>
    <w:p w:rsidR="00A95B7E" w:rsidRPr="003D7325" w:rsidRDefault="00A95B7E" w:rsidP="00A95B7E">
      <w:pPr>
        <w:spacing w:before="100" w:beforeAutospacing="1" w:after="100" w:afterAutospacing="1"/>
        <w:ind w:firstLine="284"/>
        <w:contextualSpacing/>
        <w:jc w:val="both"/>
        <w:rPr>
          <w:rFonts w:eastAsiaTheme="minorHAnsi"/>
          <w:bCs/>
          <w:sz w:val="24"/>
          <w:szCs w:val="24"/>
          <w:lang w:eastAsia="en-US"/>
        </w:rPr>
      </w:pPr>
      <w:r w:rsidRPr="003D7325">
        <w:rPr>
          <w:sz w:val="24"/>
          <w:szCs w:val="24"/>
        </w:rPr>
        <w:t>- ежегодное заслушивание информации</w:t>
      </w:r>
      <w:r w:rsidRPr="003D7325">
        <w:rPr>
          <w:rFonts w:eastAsiaTheme="minorHAnsi"/>
          <w:bCs/>
          <w:sz w:val="24"/>
          <w:szCs w:val="24"/>
          <w:lang w:eastAsia="en-US"/>
        </w:rPr>
        <w:t xml:space="preserve"> директора ГБУ «</w:t>
      </w:r>
      <w:proofErr w:type="spellStart"/>
      <w:r w:rsidRPr="003D7325">
        <w:rPr>
          <w:rFonts w:eastAsiaTheme="minorHAnsi"/>
          <w:bCs/>
          <w:sz w:val="24"/>
          <w:szCs w:val="24"/>
          <w:lang w:eastAsia="en-US"/>
        </w:rPr>
        <w:t>Альмега</w:t>
      </w:r>
      <w:proofErr w:type="spellEnd"/>
      <w:r w:rsidRPr="003D7325">
        <w:rPr>
          <w:rFonts w:eastAsiaTheme="minorHAnsi"/>
          <w:bCs/>
          <w:sz w:val="24"/>
          <w:szCs w:val="24"/>
          <w:lang w:eastAsia="en-US"/>
        </w:rPr>
        <w:t>» о работе ГБУ «</w:t>
      </w:r>
      <w:proofErr w:type="spellStart"/>
      <w:r w:rsidRPr="003D7325">
        <w:rPr>
          <w:rFonts w:eastAsiaTheme="minorHAnsi"/>
          <w:bCs/>
          <w:sz w:val="24"/>
          <w:szCs w:val="24"/>
          <w:lang w:eastAsia="en-US"/>
        </w:rPr>
        <w:t>Альмега</w:t>
      </w:r>
      <w:proofErr w:type="spellEnd"/>
      <w:r w:rsidRPr="003D7325">
        <w:rPr>
          <w:rFonts w:eastAsiaTheme="minorHAnsi"/>
          <w:bCs/>
          <w:sz w:val="24"/>
          <w:szCs w:val="24"/>
          <w:lang w:eastAsia="en-US"/>
        </w:rPr>
        <w:t>».</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согласование внесенного главой управы района Ломоносовский ежегодного адресного перечня дворовых территорий для проведения работ по благоустройству дворовых территорий.</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участие в работе комиссий, осуществляющих открытие работ и приемку выполненных работ по благоустройству дворовых территорий, а также участие в контроле за ходом выполнения указанных работ.</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согласование плана благоустройства парков и скверов, находящихся в ведении отраслевого органа исполнительной власти города Москвы, осуществляющего функции по разработке и реализации государственной политики в сферах жилищно-коммунального хозяйства и благоустройства, или в ведении префектуры ЮЗАО города Москвы.</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согласование внесенного главой управы района Ломоносовский адресного перечня объектов компенсационного озеленения на территории жилой застройки.</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согласование внесенного главой управы района Ломоносовский ежегодного адресного перечня многоквартирных домов, подлежащих капитальному ремонту полностью за счет средств бюджета города Москвы.</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участие в работе комиссий, осуществляющих открытие работ и приемку выполненных работ по капитальному ремонту многоквартирных домов, финансирование которого осуществляется полностью за счет средств бюджета города Москвы, участие в контроле за ходом выполнения указанных работ.</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согласование проекта схемы и проекта изменения схемы размещения нестационарных торговых объектов.</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lastRenderedPageBreak/>
        <w:t>- согласование проекта схемы и проекта изменения схемы размещения сезонных кафе.</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согласование внесенного главой управы района Ломоносовский ежеквартального сводного районного календарного плана по досуговой, социально-воспитательной, физкультурно-оздоровительной и спортивной работе с населением по месту жительства.</w:t>
      </w:r>
    </w:p>
    <w:p w:rsidR="00A95B7E" w:rsidRPr="003D7325" w:rsidRDefault="00A95B7E" w:rsidP="00A95B7E">
      <w:pPr>
        <w:spacing w:before="100" w:beforeAutospacing="1" w:after="100" w:afterAutospacing="1"/>
        <w:ind w:firstLine="284"/>
        <w:contextualSpacing/>
        <w:jc w:val="both"/>
        <w:rPr>
          <w:sz w:val="24"/>
          <w:szCs w:val="24"/>
        </w:rPr>
      </w:pPr>
      <w:r w:rsidRPr="003D7325">
        <w:rPr>
          <w:sz w:val="24"/>
          <w:szCs w:val="24"/>
        </w:rPr>
        <w:t>- согласование мест размещения ярмарок выходного дня и проведению мониторинга их работы в соответствии с нормативными правовыми актами города Москвы.</w:t>
      </w:r>
    </w:p>
    <w:p w:rsidR="00A95B7E" w:rsidRPr="003D7325" w:rsidRDefault="00A95B7E" w:rsidP="00A95B7E">
      <w:pPr>
        <w:spacing w:before="100" w:beforeAutospacing="1" w:after="100" w:afterAutospacing="1"/>
        <w:contextualSpacing/>
        <w:jc w:val="both"/>
        <w:rPr>
          <w:sz w:val="16"/>
          <w:szCs w:val="16"/>
        </w:rPr>
      </w:pPr>
    </w:p>
    <w:p w:rsidR="00A95B7E" w:rsidRPr="003D7325" w:rsidRDefault="00A95B7E" w:rsidP="00A95B7E">
      <w:pPr>
        <w:spacing w:line="240" w:lineRule="atLeast"/>
        <w:ind w:left="540"/>
        <w:jc w:val="center"/>
        <w:rPr>
          <w:rFonts w:eastAsia="Calibri"/>
          <w:b/>
          <w:sz w:val="28"/>
          <w:szCs w:val="28"/>
          <w:lang w:eastAsia="en-US"/>
        </w:rPr>
      </w:pPr>
      <w:r w:rsidRPr="003D7325">
        <w:rPr>
          <w:rFonts w:eastAsia="Calibri"/>
          <w:b/>
          <w:sz w:val="28"/>
          <w:szCs w:val="28"/>
          <w:lang w:eastAsia="en-US"/>
        </w:rPr>
        <w:t>Ожидаемое исполнение за текущий финансовый год</w:t>
      </w:r>
    </w:p>
    <w:p w:rsidR="00A95B7E" w:rsidRPr="003D7325" w:rsidRDefault="00A95B7E" w:rsidP="00A95B7E">
      <w:pPr>
        <w:spacing w:line="240" w:lineRule="atLeast"/>
        <w:ind w:firstLine="708"/>
        <w:contextualSpacing/>
        <w:jc w:val="both"/>
        <w:rPr>
          <w:rFonts w:eastAsia="Calibri"/>
          <w:sz w:val="24"/>
          <w:szCs w:val="24"/>
          <w:lang w:eastAsia="en-US"/>
        </w:rPr>
      </w:pPr>
      <w:r w:rsidRPr="003D7325">
        <w:rPr>
          <w:rFonts w:eastAsia="Calibri"/>
          <w:sz w:val="24"/>
          <w:szCs w:val="24"/>
          <w:lang w:eastAsia="en-US"/>
        </w:rPr>
        <w:t xml:space="preserve">По состоянию на 01 октября 2019 года поступление доходной части бюджета составило сумму 16301,4 тыс. руб., что составляет 88,56% утвержденных бюджетных назначений, при этом поступление налоговых доходов бюджета составляет сумму 14827,4 тыс. руб., что составляет 89,9% планируемых налоговых поступлений. Таким образом, анализ доходной части показывает, что поступление доходов за истекший период 2019 года превышает плановые показатели на 14,9%, по сравнению с превышением показателей на 14% в аналогичном периоде прошлого года. </w:t>
      </w:r>
    </w:p>
    <w:p w:rsidR="00A95B7E" w:rsidRPr="003D7325" w:rsidRDefault="00A95B7E" w:rsidP="00A95B7E">
      <w:pPr>
        <w:spacing w:before="100" w:beforeAutospacing="1" w:after="100" w:afterAutospacing="1"/>
        <w:ind w:firstLine="708"/>
        <w:contextualSpacing/>
        <w:jc w:val="both"/>
        <w:rPr>
          <w:rFonts w:eastAsia="Calibri"/>
          <w:sz w:val="24"/>
          <w:szCs w:val="24"/>
          <w:lang w:eastAsia="en-US"/>
        </w:rPr>
      </w:pPr>
      <w:r w:rsidRPr="003D7325">
        <w:rPr>
          <w:rFonts w:eastAsia="Calibri"/>
          <w:sz w:val="24"/>
          <w:szCs w:val="24"/>
          <w:lang w:eastAsia="en-US"/>
        </w:rPr>
        <w:t>При сохранении указанной тенденции, по итогам 2019 года можно ожидать исполнения доходной части местного бюджета по налоговым доходам в размере 100% от годового плана. По расходам бюджета за период 9 месяцев 2019 года израсходовано 13102,7 тыс. руб. или 54,88% от плановых показателей. По итогам 2019 года исполнение местного бюджета по расходам можно ожидать на уровне 90-95%.</w:t>
      </w:r>
    </w:p>
    <w:p w:rsidR="00A95B7E" w:rsidRPr="003D7325" w:rsidRDefault="00A95B7E" w:rsidP="00A95B7E">
      <w:pPr>
        <w:spacing w:after="200" w:line="276" w:lineRule="auto"/>
        <w:jc w:val="center"/>
        <w:rPr>
          <w:rFonts w:eastAsia="Calibri"/>
          <w:b/>
          <w:sz w:val="24"/>
          <w:szCs w:val="24"/>
          <w:lang w:eastAsia="en-US"/>
        </w:rPr>
      </w:pPr>
      <w:r w:rsidRPr="003D7325">
        <w:rPr>
          <w:rFonts w:eastAsia="Calibri"/>
          <w:b/>
          <w:sz w:val="24"/>
          <w:szCs w:val="24"/>
          <w:lang w:eastAsia="en-US"/>
        </w:rPr>
        <w:t>Динамика основных параметров бюджета муниципального округа Ломоносовский за прошедший, текущий годы и на 2020 год и плановый период 2021 и 2022 годов.</w:t>
      </w:r>
    </w:p>
    <w:p w:rsidR="00A95B7E" w:rsidRPr="003D7325" w:rsidRDefault="00A95B7E" w:rsidP="00A95B7E">
      <w:pPr>
        <w:spacing w:line="240" w:lineRule="atLeast"/>
        <w:jc w:val="right"/>
        <w:rPr>
          <w:rFonts w:eastAsia="Calibri"/>
          <w:bCs/>
          <w:sz w:val="24"/>
          <w:szCs w:val="24"/>
          <w:lang w:eastAsia="en-US"/>
        </w:rPr>
      </w:pPr>
      <w:r w:rsidRPr="003D7325">
        <w:rPr>
          <w:rFonts w:eastAsia="Calibri"/>
          <w:bCs/>
          <w:sz w:val="24"/>
          <w:szCs w:val="24"/>
          <w:lang w:eastAsia="en-US"/>
        </w:rPr>
        <w:t>Таблица (тыс. руб.)</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559"/>
        <w:gridCol w:w="1276"/>
        <w:gridCol w:w="1701"/>
        <w:gridCol w:w="1134"/>
        <w:gridCol w:w="1134"/>
        <w:gridCol w:w="1134"/>
      </w:tblGrid>
      <w:tr w:rsidR="00A95B7E" w:rsidRPr="003D7325" w:rsidTr="00A95B7E">
        <w:trPr>
          <w:cantSplit/>
        </w:trPr>
        <w:tc>
          <w:tcPr>
            <w:tcW w:w="2411" w:type="dxa"/>
            <w:vMerge w:val="restart"/>
          </w:tcPr>
          <w:p w:rsidR="00A95B7E" w:rsidRPr="003D7325" w:rsidRDefault="00A95B7E" w:rsidP="00A95B7E">
            <w:pPr>
              <w:spacing w:line="240" w:lineRule="atLeast"/>
              <w:jc w:val="center"/>
              <w:rPr>
                <w:rFonts w:eastAsia="Calibri"/>
                <w:b/>
                <w:bCs/>
                <w:sz w:val="24"/>
                <w:szCs w:val="24"/>
                <w:lang w:eastAsia="en-US"/>
              </w:rPr>
            </w:pPr>
            <w:r w:rsidRPr="003D7325">
              <w:rPr>
                <w:rFonts w:eastAsia="Calibri"/>
                <w:b/>
                <w:bCs/>
                <w:sz w:val="24"/>
                <w:szCs w:val="24"/>
                <w:lang w:eastAsia="en-US"/>
              </w:rPr>
              <w:t>Показатели</w:t>
            </w:r>
          </w:p>
        </w:tc>
        <w:tc>
          <w:tcPr>
            <w:tcW w:w="2835" w:type="dxa"/>
            <w:gridSpan w:val="2"/>
          </w:tcPr>
          <w:p w:rsidR="00A95B7E" w:rsidRPr="003D7325" w:rsidRDefault="00A95B7E" w:rsidP="00A95B7E">
            <w:pPr>
              <w:spacing w:line="240" w:lineRule="atLeast"/>
              <w:jc w:val="center"/>
              <w:rPr>
                <w:rFonts w:eastAsia="Calibri"/>
                <w:b/>
                <w:bCs/>
                <w:sz w:val="24"/>
                <w:szCs w:val="24"/>
                <w:lang w:eastAsia="en-US"/>
              </w:rPr>
            </w:pPr>
            <w:r w:rsidRPr="003D7325">
              <w:rPr>
                <w:rFonts w:eastAsia="Calibri"/>
                <w:b/>
                <w:bCs/>
                <w:sz w:val="24"/>
                <w:szCs w:val="24"/>
                <w:lang w:eastAsia="en-US"/>
              </w:rPr>
              <w:t>Отчетные данные</w:t>
            </w:r>
          </w:p>
        </w:tc>
        <w:tc>
          <w:tcPr>
            <w:tcW w:w="1701" w:type="dxa"/>
            <w:vMerge w:val="restart"/>
          </w:tcPr>
          <w:p w:rsidR="00A95B7E" w:rsidRPr="003D7325" w:rsidRDefault="00A95B7E" w:rsidP="00A95B7E">
            <w:pPr>
              <w:spacing w:line="240" w:lineRule="atLeast"/>
              <w:jc w:val="center"/>
              <w:rPr>
                <w:rFonts w:eastAsia="Calibri"/>
                <w:b/>
                <w:bCs/>
                <w:sz w:val="24"/>
                <w:szCs w:val="24"/>
                <w:lang w:eastAsia="en-US"/>
              </w:rPr>
            </w:pPr>
            <w:r w:rsidRPr="003D7325">
              <w:rPr>
                <w:rFonts w:eastAsia="Calibri"/>
                <w:b/>
                <w:bCs/>
                <w:sz w:val="24"/>
                <w:szCs w:val="24"/>
                <w:lang w:eastAsia="en-US"/>
              </w:rPr>
              <w:t>Уточненные бюджетные показатели 2019 год (план)</w:t>
            </w:r>
          </w:p>
        </w:tc>
        <w:tc>
          <w:tcPr>
            <w:tcW w:w="3402" w:type="dxa"/>
            <w:gridSpan w:val="3"/>
          </w:tcPr>
          <w:p w:rsidR="00A95B7E" w:rsidRPr="003D7325" w:rsidRDefault="00A95B7E" w:rsidP="00A95B7E">
            <w:pPr>
              <w:spacing w:line="240" w:lineRule="atLeast"/>
              <w:jc w:val="center"/>
              <w:rPr>
                <w:rFonts w:eastAsia="Calibri"/>
                <w:b/>
                <w:bCs/>
                <w:sz w:val="24"/>
                <w:szCs w:val="24"/>
                <w:lang w:eastAsia="en-US"/>
              </w:rPr>
            </w:pPr>
            <w:r w:rsidRPr="003D7325">
              <w:rPr>
                <w:rFonts w:eastAsia="Calibri"/>
                <w:b/>
                <w:bCs/>
                <w:sz w:val="24"/>
                <w:szCs w:val="24"/>
                <w:lang w:eastAsia="en-US"/>
              </w:rPr>
              <w:t>Проект</w:t>
            </w:r>
          </w:p>
        </w:tc>
      </w:tr>
      <w:tr w:rsidR="00A95B7E" w:rsidRPr="003D7325" w:rsidTr="00A95B7E">
        <w:trPr>
          <w:cantSplit/>
        </w:trPr>
        <w:tc>
          <w:tcPr>
            <w:tcW w:w="2411" w:type="dxa"/>
            <w:vMerge/>
          </w:tcPr>
          <w:p w:rsidR="00A95B7E" w:rsidRPr="003D7325" w:rsidRDefault="00A95B7E" w:rsidP="00A95B7E">
            <w:pPr>
              <w:jc w:val="center"/>
              <w:rPr>
                <w:rFonts w:eastAsia="Calibri"/>
                <w:b/>
                <w:bCs/>
                <w:sz w:val="24"/>
                <w:szCs w:val="24"/>
                <w:lang w:eastAsia="en-US"/>
              </w:rPr>
            </w:pPr>
          </w:p>
        </w:tc>
        <w:tc>
          <w:tcPr>
            <w:tcW w:w="1559" w:type="dxa"/>
          </w:tcPr>
          <w:p w:rsidR="00A95B7E" w:rsidRPr="003D7325" w:rsidRDefault="00A95B7E" w:rsidP="00A95B7E">
            <w:pPr>
              <w:jc w:val="center"/>
              <w:rPr>
                <w:rFonts w:eastAsia="Calibri"/>
                <w:b/>
                <w:bCs/>
                <w:sz w:val="24"/>
                <w:szCs w:val="24"/>
                <w:lang w:eastAsia="en-US"/>
              </w:rPr>
            </w:pPr>
            <w:r w:rsidRPr="003D7325">
              <w:rPr>
                <w:rFonts w:eastAsia="Calibri"/>
                <w:b/>
                <w:bCs/>
                <w:sz w:val="24"/>
                <w:szCs w:val="24"/>
                <w:lang w:eastAsia="en-US"/>
              </w:rPr>
              <w:t>2017 год</w:t>
            </w:r>
          </w:p>
        </w:tc>
        <w:tc>
          <w:tcPr>
            <w:tcW w:w="1276" w:type="dxa"/>
          </w:tcPr>
          <w:p w:rsidR="00A95B7E" w:rsidRPr="003D7325" w:rsidRDefault="00A95B7E" w:rsidP="00A95B7E">
            <w:pPr>
              <w:jc w:val="center"/>
              <w:rPr>
                <w:rFonts w:eastAsia="Calibri"/>
                <w:b/>
                <w:bCs/>
                <w:sz w:val="24"/>
                <w:szCs w:val="24"/>
                <w:lang w:eastAsia="en-US"/>
              </w:rPr>
            </w:pPr>
            <w:r w:rsidRPr="003D7325">
              <w:rPr>
                <w:rFonts w:eastAsia="Calibri"/>
                <w:b/>
                <w:bCs/>
                <w:sz w:val="24"/>
                <w:szCs w:val="24"/>
                <w:lang w:eastAsia="en-US"/>
              </w:rPr>
              <w:t>2018 год</w:t>
            </w:r>
          </w:p>
        </w:tc>
        <w:tc>
          <w:tcPr>
            <w:tcW w:w="1701" w:type="dxa"/>
            <w:vMerge/>
          </w:tcPr>
          <w:p w:rsidR="00A95B7E" w:rsidRPr="003D7325" w:rsidRDefault="00A95B7E" w:rsidP="00A95B7E">
            <w:pPr>
              <w:jc w:val="center"/>
              <w:rPr>
                <w:rFonts w:eastAsia="Calibri"/>
                <w:b/>
                <w:bCs/>
                <w:sz w:val="24"/>
                <w:szCs w:val="24"/>
                <w:lang w:eastAsia="en-US"/>
              </w:rPr>
            </w:pPr>
          </w:p>
        </w:tc>
        <w:tc>
          <w:tcPr>
            <w:tcW w:w="1134" w:type="dxa"/>
          </w:tcPr>
          <w:p w:rsidR="00A95B7E" w:rsidRPr="003D7325" w:rsidRDefault="00A95B7E" w:rsidP="00A95B7E">
            <w:pPr>
              <w:jc w:val="center"/>
              <w:rPr>
                <w:rFonts w:eastAsia="Calibri"/>
                <w:b/>
                <w:bCs/>
                <w:sz w:val="24"/>
                <w:szCs w:val="24"/>
                <w:lang w:eastAsia="en-US"/>
              </w:rPr>
            </w:pPr>
            <w:r w:rsidRPr="003D7325">
              <w:rPr>
                <w:rFonts w:eastAsia="Calibri"/>
                <w:b/>
                <w:bCs/>
                <w:sz w:val="24"/>
                <w:szCs w:val="24"/>
                <w:lang w:eastAsia="en-US"/>
              </w:rPr>
              <w:t>2020 год</w:t>
            </w:r>
          </w:p>
        </w:tc>
        <w:tc>
          <w:tcPr>
            <w:tcW w:w="1134" w:type="dxa"/>
          </w:tcPr>
          <w:p w:rsidR="00A95B7E" w:rsidRPr="003D7325" w:rsidRDefault="00A95B7E" w:rsidP="00A95B7E">
            <w:pPr>
              <w:jc w:val="center"/>
              <w:rPr>
                <w:rFonts w:eastAsia="Calibri"/>
                <w:b/>
                <w:bCs/>
                <w:sz w:val="24"/>
                <w:szCs w:val="24"/>
                <w:lang w:eastAsia="en-US"/>
              </w:rPr>
            </w:pPr>
            <w:r w:rsidRPr="003D7325">
              <w:rPr>
                <w:rFonts w:eastAsia="Calibri"/>
                <w:b/>
                <w:bCs/>
                <w:sz w:val="24"/>
                <w:szCs w:val="24"/>
                <w:lang w:eastAsia="en-US"/>
              </w:rPr>
              <w:t>2021 год</w:t>
            </w:r>
          </w:p>
        </w:tc>
        <w:tc>
          <w:tcPr>
            <w:tcW w:w="1134" w:type="dxa"/>
          </w:tcPr>
          <w:p w:rsidR="00A95B7E" w:rsidRPr="003D7325" w:rsidRDefault="00A95B7E" w:rsidP="00A95B7E">
            <w:pPr>
              <w:jc w:val="center"/>
              <w:rPr>
                <w:rFonts w:eastAsia="Calibri"/>
                <w:b/>
                <w:bCs/>
                <w:sz w:val="24"/>
                <w:szCs w:val="24"/>
                <w:lang w:eastAsia="en-US"/>
              </w:rPr>
            </w:pPr>
            <w:r w:rsidRPr="003D7325">
              <w:rPr>
                <w:rFonts w:eastAsia="Calibri"/>
                <w:b/>
                <w:bCs/>
                <w:sz w:val="24"/>
                <w:szCs w:val="24"/>
                <w:lang w:eastAsia="en-US"/>
              </w:rPr>
              <w:t>2022 год</w:t>
            </w:r>
          </w:p>
        </w:tc>
      </w:tr>
      <w:tr w:rsidR="00A95B7E" w:rsidRPr="003D7325" w:rsidTr="00A95B7E">
        <w:tc>
          <w:tcPr>
            <w:tcW w:w="2411" w:type="dxa"/>
          </w:tcPr>
          <w:p w:rsidR="00A95B7E" w:rsidRPr="003D7325" w:rsidRDefault="00A95B7E" w:rsidP="00A95B7E">
            <w:pPr>
              <w:rPr>
                <w:rFonts w:eastAsia="Calibri"/>
                <w:sz w:val="24"/>
                <w:szCs w:val="24"/>
                <w:lang w:eastAsia="en-US"/>
              </w:rPr>
            </w:pPr>
            <w:r w:rsidRPr="003D7325">
              <w:rPr>
                <w:rFonts w:eastAsia="Calibri"/>
                <w:sz w:val="24"/>
                <w:szCs w:val="24"/>
                <w:lang w:eastAsia="en-US"/>
              </w:rPr>
              <w:t>Доходы, всего</w:t>
            </w:r>
          </w:p>
        </w:tc>
        <w:tc>
          <w:tcPr>
            <w:tcW w:w="1559"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20718,2</w:t>
            </w:r>
          </w:p>
        </w:tc>
        <w:tc>
          <w:tcPr>
            <w:tcW w:w="1276"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18273,7</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18406,4</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23036,3</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23584,3</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28621,3</w:t>
            </w:r>
          </w:p>
        </w:tc>
      </w:tr>
      <w:tr w:rsidR="00A95B7E" w:rsidRPr="003D7325" w:rsidTr="00A95B7E">
        <w:tc>
          <w:tcPr>
            <w:tcW w:w="2411" w:type="dxa"/>
          </w:tcPr>
          <w:p w:rsidR="00A95B7E" w:rsidRPr="003D7325" w:rsidRDefault="00A95B7E" w:rsidP="00A95B7E">
            <w:pPr>
              <w:rPr>
                <w:rFonts w:eastAsia="Calibri"/>
                <w:sz w:val="24"/>
                <w:szCs w:val="24"/>
                <w:lang w:eastAsia="en-US"/>
              </w:rPr>
            </w:pPr>
            <w:r w:rsidRPr="003D7325">
              <w:rPr>
                <w:rFonts w:eastAsia="Calibri"/>
                <w:sz w:val="24"/>
                <w:szCs w:val="24"/>
                <w:lang w:eastAsia="en-US"/>
              </w:rPr>
              <w:t>- в т.ч. межбюджетные трансферты из бюджета города Москвы</w:t>
            </w:r>
          </w:p>
        </w:tc>
        <w:tc>
          <w:tcPr>
            <w:tcW w:w="1559"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2580,0</w:t>
            </w:r>
          </w:p>
        </w:tc>
        <w:tc>
          <w:tcPr>
            <w:tcW w:w="1276"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2340,0</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1920,0</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r>
      <w:tr w:rsidR="00A95B7E" w:rsidRPr="003D7325" w:rsidTr="00A95B7E">
        <w:tc>
          <w:tcPr>
            <w:tcW w:w="2411" w:type="dxa"/>
          </w:tcPr>
          <w:p w:rsidR="00A95B7E" w:rsidRPr="003D7325" w:rsidRDefault="00A95B7E" w:rsidP="00A95B7E">
            <w:pPr>
              <w:rPr>
                <w:rFonts w:eastAsia="Calibri"/>
                <w:sz w:val="24"/>
                <w:szCs w:val="24"/>
                <w:lang w:eastAsia="en-US"/>
              </w:rPr>
            </w:pPr>
            <w:r w:rsidRPr="003D7325">
              <w:rPr>
                <w:rFonts w:eastAsia="Calibri"/>
                <w:sz w:val="24"/>
                <w:szCs w:val="24"/>
                <w:lang w:eastAsia="en-US"/>
              </w:rPr>
              <w:t>-субвенции</w:t>
            </w:r>
          </w:p>
        </w:tc>
        <w:tc>
          <w:tcPr>
            <w:tcW w:w="1559"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276"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r>
      <w:tr w:rsidR="00A95B7E" w:rsidRPr="003D7325" w:rsidTr="00A95B7E">
        <w:tc>
          <w:tcPr>
            <w:tcW w:w="2411" w:type="dxa"/>
          </w:tcPr>
          <w:p w:rsidR="00A95B7E" w:rsidRPr="003D7325" w:rsidRDefault="00A95B7E" w:rsidP="00A95B7E">
            <w:pPr>
              <w:rPr>
                <w:rFonts w:eastAsia="Calibri"/>
                <w:sz w:val="24"/>
                <w:szCs w:val="24"/>
                <w:lang w:eastAsia="en-US"/>
              </w:rPr>
            </w:pPr>
            <w:r w:rsidRPr="003D7325">
              <w:rPr>
                <w:rFonts w:eastAsia="Calibri"/>
                <w:sz w:val="24"/>
                <w:szCs w:val="24"/>
                <w:lang w:eastAsia="en-US"/>
              </w:rPr>
              <w:t>-прочие межбюджетные трансферты</w:t>
            </w:r>
          </w:p>
        </w:tc>
        <w:tc>
          <w:tcPr>
            <w:tcW w:w="1559"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2580,0</w:t>
            </w:r>
          </w:p>
        </w:tc>
        <w:tc>
          <w:tcPr>
            <w:tcW w:w="1276"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2340,0</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1920,0</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r>
      <w:tr w:rsidR="00A95B7E" w:rsidRPr="003D7325" w:rsidTr="00A95B7E">
        <w:tc>
          <w:tcPr>
            <w:tcW w:w="2411" w:type="dxa"/>
          </w:tcPr>
          <w:p w:rsidR="00A95B7E" w:rsidRPr="003D7325" w:rsidRDefault="00A95B7E" w:rsidP="00A95B7E">
            <w:pPr>
              <w:rPr>
                <w:rFonts w:eastAsia="Calibri"/>
                <w:sz w:val="24"/>
                <w:szCs w:val="24"/>
                <w:lang w:eastAsia="en-US"/>
              </w:rPr>
            </w:pPr>
            <w:r w:rsidRPr="003D7325">
              <w:rPr>
                <w:rFonts w:eastAsia="Calibri"/>
                <w:sz w:val="24"/>
                <w:szCs w:val="24"/>
                <w:lang w:eastAsia="en-US"/>
              </w:rPr>
              <w:t>Расходы, всего</w:t>
            </w:r>
          </w:p>
        </w:tc>
        <w:tc>
          <w:tcPr>
            <w:tcW w:w="1559"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22390,1</w:t>
            </w:r>
          </w:p>
        </w:tc>
        <w:tc>
          <w:tcPr>
            <w:tcW w:w="1276"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18273,7</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23876,4</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23036,3</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23584,3</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28621,3</w:t>
            </w:r>
          </w:p>
        </w:tc>
      </w:tr>
      <w:tr w:rsidR="00A95B7E" w:rsidRPr="003D7325" w:rsidTr="00A95B7E">
        <w:tc>
          <w:tcPr>
            <w:tcW w:w="2411" w:type="dxa"/>
          </w:tcPr>
          <w:p w:rsidR="00A95B7E" w:rsidRPr="003D7325" w:rsidRDefault="00A95B7E" w:rsidP="00A95B7E">
            <w:pPr>
              <w:rPr>
                <w:rFonts w:eastAsia="Calibri"/>
                <w:sz w:val="24"/>
                <w:szCs w:val="24"/>
                <w:lang w:eastAsia="en-US"/>
              </w:rPr>
            </w:pPr>
            <w:r w:rsidRPr="003D7325">
              <w:rPr>
                <w:rFonts w:eastAsia="Calibri"/>
                <w:sz w:val="24"/>
                <w:szCs w:val="24"/>
                <w:lang w:eastAsia="en-US"/>
              </w:rPr>
              <w:t>Дефицит (-) /профицит (+), всего</w:t>
            </w:r>
          </w:p>
        </w:tc>
        <w:tc>
          <w:tcPr>
            <w:tcW w:w="1559"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-1671,9,0</w:t>
            </w:r>
          </w:p>
        </w:tc>
        <w:tc>
          <w:tcPr>
            <w:tcW w:w="1276"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-5470,0</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134"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r>
    </w:tbl>
    <w:p w:rsidR="00A95B7E" w:rsidRPr="003D7325" w:rsidRDefault="00A95B7E" w:rsidP="00A95B7E">
      <w:pPr>
        <w:spacing w:after="200" w:line="276" w:lineRule="auto"/>
        <w:ind w:firstLine="709"/>
        <w:jc w:val="both"/>
        <w:rPr>
          <w:rFonts w:eastAsia="Calibri"/>
          <w:sz w:val="24"/>
          <w:szCs w:val="24"/>
          <w:lang w:eastAsia="en-US"/>
        </w:rPr>
      </w:pPr>
    </w:p>
    <w:p w:rsidR="00A95B7E" w:rsidRDefault="00A95B7E" w:rsidP="00A95B7E">
      <w:pPr>
        <w:sectPr w:rsidR="00A95B7E" w:rsidSect="00A95B7E">
          <w:pgSz w:w="11906" w:h="16838"/>
          <w:pgMar w:top="425" w:right="851" w:bottom="425" w:left="1418" w:header="709" w:footer="709" w:gutter="0"/>
          <w:cols w:space="708"/>
          <w:docGrid w:linePitch="360"/>
        </w:sectPr>
      </w:pPr>
    </w:p>
    <w:p w:rsidR="00A95B7E" w:rsidRPr="003D7325" w:rsidRDefault="00A95B7E" w:rsidP="00A95B7E">
      <w:pPr>
        <w:widowControl w:val="0"/>
        <w:autoSpaceDE w:val="0"/>
        <w:autoSpaceDN w:val="0"/>
        <w:adjustRightInd w:val="0"/>
        <w:ind w:left="5387"/>
        <w:rPr>
          <w:sz w:val="24"/>
          <w:szCs w:val="24"/>
        </w:rPr>
      </w:pPr>
      <w:r w:rsidRPr="003D7325">
        <w:rPr>
          <w:sz w:val="24"/>
          <w:szCs w:val="24"/>
        </w:rPr>
        <w:lastRenderedPageBreak/>
        <w:t>Приложение 5</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к решению Совета депутатов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widowControl w:val="0"/>
        <w:autoSpaceDE w:val="0"/>
        <w:autoSpaceDN w:val="0"/>
        <w:adjustRightInd w:val="0"/>
        <w:ind w:left="5387"/>
        <w:rPr>
          <w:sz w:val="24"/>
          <w:szCs w:val="24"/>
        </w:rPr>
      </w:pPr>
      <w:r>
        <w:rPr>
          <w:sz w:val="24"/>
          <w:szCs w:val="24"/>
        </w:rPr>
        <w:t>от 19 ноября 2019 года № 47/2</w:t>
      </w:r>
    </w:p>
    <w:p w:rsidR="00A95B7E" w:rsidRPr="003D7325" w:rsidRDefault="00A95B7E" w:rsidP="00A95B7E">
      <w:pPr>
        <w:widowControl w:val="0"/>
        <w:autoSpaceDE w:val="0"/>
        <w:autoSpaceDN w:val="0"/>
        <w:adjustRightInd w:val="0"/>
        <w:ind w:left="5387"/>
        <w:rPr>
          <w:sz w:val="24"/>
          <w:szCs w:val="24"/>
        </w:rPr>
      </w:pPr>
    </w:p>
    <w:p w:rsidR="00A95B7E" w:rsidRPr="003D7325" w:rsidRDefault="00A95B7E" w:rsidP="00A95B7E">
      <w:pPr>
        <w:widowControl w:val="0"/>
        <w:autoSpaceDE w:val="0"/>
        <w:autoSpaceDN w:val="0"/>
        <w:adjustRightInd w:val="0"/>
        <w:spacing w:line="240" w:lineRule="atLeast"/>
        <w:jc w:val="center"/>
        <w:rPr>
          <w:b/>
          <w:bCs/>
          <w:color w:val="000000"/>
          <w:sz w:val="28"/>
          <w:szCs w:val="28"/>
        </w:rPr>
      </w:pPr>
      <w:r w:rsidRPr="003D7325">
        <w:rPr>
          <w:b/>
          <w:bCs/>
          <w:color w:val="000000"/>
          <w:sz w:val="28"/>
          <w:szCs w:val="28"/>
        </w:rPr>
        <w:t>Среднесрочный финансовый план</w:t>
      </w:r>
    </w:p>
    <w:p w:rsidR="00A95B7E" w:rsidRPr="003D7325" w:rsidRDefault="00A95B7E" w:rsidP="00A95B7E">
      <w:pPr>
        <w:widowControl w:val="0"/>
        <w:autoSpaceDE w:val="0"/>
        <w:autoSpaceDN w:val="0"/>
        <w:adjustRightInd w:val="0"/>
        <w:spacing w:line="240" w:lineRule="atLeast"/>
        <w:jc w:val="center"/>
        <w:rPr>
          <w:b/>
          <w:bCs/>
          <w:color w:val="000000"/>
          <w:sz w:val="28"/>
          <w:szCs w:val="28"/>
        </w:rPr>
      </w:pPr>
      <w:r w:rsidRPr="003D7325">
        <w:rPr>
          <w:b/>
          <w:bCs/>
          <w:color w:val="000000"/>
          <w:sz w:val="28"/>
          <w:szCs w:val="28"/>
        </w:rPr>
        <w:t xml:space="preserve"> муниципального округа Ломоносовский </w:t>
      </w:r>
    </w:p>
    <w:p w:rsidR="00A95B7E" w:rsidRPr="003D7325" w:rsidRDefault="00A95B7E" w:rsidP="00A95B7E">
      <w:pPr>
        <w:widowControl w:val="0"/>
        <w:autoSpaceDE w:val="0"/>
        <w:autoSpaceDN w:val="0"/>
        <w:adjustRightInd w:val="0"/>
        <w:spacing w:line="240" w:lineRule="atLeast"/>
        <w:jc w:val="center"/>
        <w:rPr>
          <w:b/>
          <w:bCs/>
          <w:color w:val="000000"/>
          <w:sz w:val="28"/>
          <w:szCs w:val="28"/>
        </w:rPr>
      </w:pPr>
      <w:r w:rsidRPr="003D7325">
        <w:rPr>
          <w:b/>
          <w:bCs/>
          <w:color w:val="000000"/>
          <w:sz w:val="28"/>
          <w:szCs w:val="28"/>
        </w:rPr>
        <w:t>на 2020 год и плановый период 2021 и 2022 годов</w:t>
      </w:r>
    </w:p>
    <w:p w:rsidR="00A95B7E" w:rsidRPr="003D7325" w:rsidRDefault="00A95B7E" w:rsidP="00A95B7E">
      <w:pPr>
        <w:widowControl w:val="0"/>
        <w:autoSpaceDE w:val="0"/>
        <w:autoSpaceDN w:val="0"/>
        <w:adjustRightInd w:val="0"/>
        <w:jc w:val="both"/>
        <w:rPr>
          <w:sz w:val="16"/>
          <w:szCs w:val="16"/>
        </w:rPr>
      </w:pPr>
    </w:p>
    <w:p w:rsidR="00A95B7E" w:rsidRPr="003D7325" w:rsidRDefault="00A95B7E" w:rsidP="00A95B7E">
      <w:pPr>
        <w:spacing w:line="240" w:lineRule="atLeast"/>
        <w:ind w:firstLine="696"/>
        <w:jc w:val="both"/>
        <w:rPr>
          <w:color w:val="000000"/>
          <w:sz w:val="28"/>
          <w:szCs w:val="28"/>
        </w:rPr>
      </w:pPr>
      <w:r w:rsidRPr="003D7325">
        <w:rPr>
          <w:color w:val="000000"/>
          <w:sz w:val="28"/>
          <w:szCs w:val="28"/>
        </w:rPr>
        <w:t>Среднесрочный финансовый план</w:t>
      </w:r>
      <w:r w:rsidRPr="003D7325">
        <w:t xml:space="preserve"> </w:t>
      </w:r>
      <w:r w:rsidRPr="003D7325">
        <w:rPr>
          <w:color w:val="000000"/>
          <w:sz w:val="28"/>
          <w:szCs w:val="28"/>
        </w:rPr>
        <w:t>муниципального округа Ломоносовский на 2020 год и плановый период 2021 и 2022 годов (далее – среднесрочный финансовый план) разработан в соответствии с требованиями Бюджетного кодекса Российской Федерации, Положения о бюджетном процессе муниципального округа Ломоносовский, иными муниципальными правовыми актами. Основные показатели среднесрочного финансового плана на 2020 год и плановый период 2021 и 2022 годов соответствуют показателям проекта бюджета муниципального округа Ломоносовский на 2020 год и плановый период 2021 и 2022  годов.</w:t>
      </w:r>
    </w:p>
    <w:p w:rsidR="00A95B7E" w:rsidRPr="003D7325" w:rsidRDefault="00A95B7E" w:rsidP="00A95B7E">
      <w:pPr>
        <w:spacing w:line="240" w:lineRule="atLeast"/>
        <w:ind w:firstLine="696"/>
        <w:jc w:val="both"/>
        <w:rPr>
          <w:color w:val="000000"/>
          <w:sz w:val="28"/>
          <w:szCs w:val="28"/>
        </w:rPr>
      </w:pPr>
      <w:r w:rsidRPr="003D7325">
        <w:rPr>
          <w:color w:val="000000"/>
          <w:sz w:val="28"/>
          <w:szCs w:val="28"/>
        </w:rPr>
        <w:t>Прогноз доходов от налоговых поступлений на 2020 год и плановый период 2021 и 2022 годов рассчитан, исходя из нормативов отчислений от налога на доходы физических лиц в бюджеты муниципальных округов города Москвы на 2020 год и плановый период 2021 и 2022 годов в соответствии с проектом Закона города Москвы «О бюджете города Москвы на 2020 год и плановый период 2021 и 2022 годов».</w:t>
      </w:r>
    </w:p>
    <w:p w:rsidR="00A95B7E" w:rsidRPr="003D7325" w:rsidRDefault="00A95B7E" w:rsidP="00A95B7E">
      <w:pPr>
        <w:widowControl w:val="0"/>
        <w:autoSpaceDE w:val="0"/>
        <w:autoSpaceDN w:val="0"/>
        <w:adjustRightInd w:val="0"/>
        <w:spacing w:line="240" w:lineRule="atLeast"/>
        <w:ind w:firstLine="696"/>
        <w:jc w:val="both"/>
        <w:rPr>
          <w:sz w:val="28"/>
          <w:szCs w:val="28"/>
        </w:rPr>
      </w:pPr>
      <w:r w:rsidRPr="003D7325">
        <w:rPr>
          <w:color w:val="000000"/>
          <w:sz w:val="28"/>
          <w:szCs w:val="28"/>
        </w:rPr>
        <w:t>Прогноз расходов бюджета муниципального округа Ломоносовский определен с учетом планируемого объема поступлений доходов бюджета.</w:t>
      </w:r>
    </w:p>
    <w:p w:rsidR="00A95B7E" w:rsidRPr="003D7325" w:rsidRDefault="00A95B7E" w:rsidP="00A95B7E">
      <w:pPr>
        <w:widowControl w:val="0"/>
        <w:numPr>
          <w:ilvl w:val="0"/>
          <w:numId w:val="6"/>
        </w:numPr>
        <w:autoSpaceDE w:val="0"/>
        <w:autoSpaceDN w:val="0"/>
        <w:adjustRightInd w:val="0"/>
        <w:spacing w:line="240" w:lineRule="atLeast"/>
        <w:jc w:val="both"/>
        <w:rPr>
          <w:color w:val="000000"/>
          <w:sz w:val="28"/>
          <w:szCs w:val="28"/>
        </w:rPr>
      </w:pPr>
      <w:r w:rsidRPr="003D7325">
        <w:rPr>
          <w:bCs/>
          <w:color w:val="000000"/>
          <w:sz w:val="28"/>
          <w:szCs w:val="28"/>
        </w:rPr>
        <w:t xml:space="preserve">Основные показатели среднесрочного финансового плана муниципального округа Ломоносовский </w:t>
      </w:r>
      <w:r w:rsidRPr="003D7325">
        <w:rPr>
          <w:color w:val="000000"/>
          <w:sz w:val="28"/>
          <w:szCs w:val="28"/>
        </w:rPr>
        <w:t>на 2020 год и плановый период 2021 и 2022 годов</w:t>
      </w:r>
      <w:r w:rsidRPr="003D7325">
        <w:rPr>
          <w:bCs/>
          <w:color w:val="000000"/>
          <w:sz w:val="28"/>
          <w:szCs w:val="28"/>
        </w:rPr>
        <w:t>.</w:t>
      </w:r>
    </w:p>
    <w:p w:rsidR="00A95B7E" w:rsidRPr="003D7325" w:rsidRDefault="00A95B7E" w:rsidP="00A95B7E">
      <w:pPr>
        <w:widowControl w:val="0"/>
        <w:autoSpaceDE w:val="0"/>
        <w:autoSpaceDN w:val="0"/>
        <w:adjustRightInd w:val="0"/>
        <w:jc w:val="right"/>
        <w:rPr>
          <w:b/>
          <w:sz w:val="24"/>
          <w:szCs w:val="24"/>
        </w:rPr>
      </w:pPr>
      <w:r w:rsidRPr="003D7325">
        <w:rPr>
          <w:b/>
          <w:sz w:val="24"/>
          <w:szCs w:val="24"/>
        </w:rPr>
        <w:t>(тыс. руб.)</w:t>
      </w:r>
    </w:p>
    <w:tbl>
      <w:tblPr>
        <w:tblW w:w="9679" w:type="dxa"/>
        <w:tblLayout w:type="fixed"/>
        <w:tblCellMar>
          <w:left w:w="40" w:type="dxa"/>
          <w:right w:w="40" w:type="dxa"/>
        </w:tblCellMar>
        <w:tblLook w:val="0000" w:firstRow="0" w:lastRow="0" w:firstColumn="0" w:lastColumn="0" w:noHBand="0" w:noVBand="0"/>
      </w:tblPr>
      <w:tblGrid>
        <w:gridCol w:w="709"/>
        <w:gridCol w:w="4678"/>
        <w:gridCol w:w="1701"/>
        <w:gridCol w:w="1134"/>
        <w:gridCol w:w="1457"/>
      </w:tblGrid>
      <w:tr w:rsidR="00A95B7E" w:rsidRPr="003D7325" w:rsidTr="00A95B7E">
        <w:trPr>
          <w:cantSplit/>
          <w:trHeight w:val="730"/>
        </w:trPr>
        <w:tc>
          <w:tcPr>
            <w:tcW w:w="709" w:type="dxa"/>
            <w:tcBorders>
              <w:top w:val="single" w:sz="6" w:space="0" w:color="auto"/>
              <w:left w:val="single" w:sz="6" w:space="0" w:color="auto"/>
              <w:bottom w:val="nil"/>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w:t>
            </w:r>
          </w:p>
        </w:tc>
        <w:tc>
          <w:tcPr>
            <w:tcW w:w="4678" w:type="dxa"/>
            <w:tcBorders>
              <w:top w:val="single" w:sz="6" w:space="0" w:color="auto"/>
              <w:left w:val="single" w:sz="6" w:space="0" w:color="auto"/>
              <w:bottom w:val="nil"/>
              <w:right w:val="single" w:sz="6" w:space="0" w:color="auto"/>
            </w:tcBorders>
            <w:vAlign w:val="center"/>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Показатель</w:t>
            </w:r>
          </w:p>
        </w:tc>
        <w:tc>
          <w:tcPr>
            <w:tcW w:w="1701" w:type="dxa"/>
            <w:tcBorders>
              <w:top w:val="single" w:sz="6" w:space="0" w:color="auto"/>
              <w:left w:val="single" w:sz="6" w:space="0" w:color="auto"/>
              <w:bottom w:val="nil"/>
              <w:right w:val="single" w:sz="6" w:space="0" w:color="auto"/>
            </w:tcBorders>
            <w:vAlign w:val="center"/>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Значение показателя в</w:t>
            </w:r>
          </w:p>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2020 году</w:t>
            </w:r>
          </w:p>
        </w:tc>
        <w:tc>
          <w:tcPr>
            <w:tcW w:w="2591" w:type="dxa"/>
            <w:gridSpan w:val="2"/>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Значение показателя в плановом периоде</w:t>
            </w:r>
          </w:p>
        </w:tc>
      </w:tr>
      <w:tr w:rsidR="00A95B7E" w:rsidRPr="003D7325" w:rsidTr="00A95B7E">
        <w:trPr>
          <w:cantSplit/>
        </w:trPr>
        <w:tc>
          <w:tcPr>
            <w:tcW w:w="709" w:type="dxa"/>
            <w:tcBorders>
              <w:top w:val="nil"/>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sz w:val="24"/>
                <w:szCs w:val="24"/>
              </w:rPr>
            </w:pPr>
          </w:p>
        </w:tc>
        <w:tc>
          <w:tcPr>
            <w:tcW w:w="4678" w:type="dxa"/>
            <w:tcBorders>
              <w:top w:val="nil"/>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sz w:val="24"/>
                <w:szCs w:val="24"/>
              </w:rPr>
            </w:pPr>
          </w:p>
        </w:tc>
        <w:tc>
          <w:tcPr>
            <w:tcW w:w="1701" w:type="dxa"/>
            <w:tcBorders>
              <w:top w:val="nil"/>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color w:val="000000"/>
                <w:sz w:val="24"/>
                <w:szCs w:val="24"/>
              </w:rPr>
            </w:pPr>
            <w:r w:rsidRPr="003D7325">
              <w:rPr>
                <w:b/>
                <w:bCs/>
                <w:color w:val="000000"/>
                <w:sz w:val="24"/>
                <w:szCs w:val="24"/>
              </w:rPr>
              <w:t xml:space="preserve">2021 </w:t>
            </w:r>
            <w:r w:rsidRPr="003D7325">
              <w:rPr>
                <w:b/>
                <w:color w:val="000000"/>
                <w:sz w:val="24"/>
                <w:szCs w:val="24"/>
              </w:rPr>
              <w:t>год</w:t>
            </w:r>
          </w:p>
        </w:tc>
        <w:tc>
          <w:tcPr>
            <w:tcW w:w="1457"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color w:val="000000"/>
                <w:sz w:val="24"/>
                <w:szCs w:val="24"/>
              </w:rPr>
            </w:pPr>
            <w:r w:rsidRPr="003D7325">
              <w:rPr>
                <w:b/>
                <w:bCs/>
                <w:color w:val="000000"/>
                <w:sz w:val="24"/>
                <w:szCs w:val="24"/>
              </w:rPr>
              <w:t xml:space="preserve">2022 </w:t>
            </w:r>
            <w:r w:rsidRPr="003D7325">
              <w:rPr>
                <w:b/>
                <w:color w:val="000000"/>
                <w:sz w:val="24"/>
                <w:szCs w:val="24"/>
              </w:rPr>
              <w:t>год</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Общий объем доходов местного бюджета, в том числе по группам:</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23036,3</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23584,3</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28621,3</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1.1.</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налоговые и неналоговые доходы</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23036,3</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23584,3</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28621,3</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1.2.</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безвозмездные поступления</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1.3.</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доходы от предпринимательской и иной приносящей доход деятельности</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2.</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Общий объем расходов местного бюджета</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23036,3</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23584,3</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28621,3</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3.</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Профицит (+)/ дефицит (-) местного бюджета</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 xml:space="preserve">- </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4.</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Дотации бюджетам субъектов РФ</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5.</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Верхний предел муниципального внутреннего долга</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В том числе по муниципальным гарантиям:</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5.1.</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 xml:space="preserve">- начало года (по состоянию на 1 января </w:t>
            </w:r>
            <w:r w:rsidRPr="003D7325">
              <w:rPr>
                <w:color w:val="000000"/>
                <w:sz w:val="24"/>
                <w:szCs w:val="24"/>
              </w:rPr>
              <w:lastRenderedPageBreak/>
              <w:t>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lastRenderedPageBreak/>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5.2.</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 на конец года (по состоянию на 31 декабря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6.</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Верхний предел муниципального внешнего долга</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6.1.</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 начало года (по состоянию на 1 января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r w:rsidR="00A95B7E" w:rsidRPr="003D7325" w:rsidTr="00A95B7E">
        <w:tc>
          <w:tcPr>
            <w:tcW w:w="709"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6.2.</w:t>
            </w:r>
          </w:p>
        </w:tc>
        <w:tc>
          <w:tcPr>
            <w:tcW w:w="4678"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rPr>
                <w:color w:val="000000"/>
                <w:sz w:val="24"/>
                <w:szCs w:val="24"/>
              </w:rPr>
            </w:pPr>
            <w:r w:rsidRPr="003D7325">
              <w:rPr>
                <w:color w:val="000000"/>
                <w:sz w:val="24"/>
                <w:szCs w:val="24"/>
              </w:rPr>
              <w:t>- начало года (по состоянию на 1 января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bCs/>
                <w:color w:val="000000"/>
                <w:sz w:val="24"/>
                <w:szCs w:val="24"/>
              </w:rPr>
            </w:pPr>
            <w:r w:rsidRPr="003D7325">
              <w:rPr>
                <w:bCs/>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c>
          <w:tcPr>
            <w:tcW w:w="145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w:t>
            </w:r>
          </w:p>
        </w:tc>
      </w:tr>
    </w:tbl>
    <w:p w:rsidR="00A95B7E" w:rsidRPr="003D7325" w:rsidRDefault="00A95B7E" w:rsidP="00A95B7E">
      <w:pPr>
        <w:widowControl w:val="0"/>
        <w:autoSpaceDE w:val="0"/>
        <w:autoSpaceDN w:val="0"/>
        <w:adjustRightInd w:val="0"/>
        <w:rPr>
          <w:bCs/>
          <w:color w:val="000000"/>
          <w:sz w:val="16"/>
          <w:szCs w:val="16"/>
        </w:rPr>
      </w:pPr>
    </w:p>
    <w:p w:rsidR="00A95B7E" w:rsidRPr="003D7325" w:rsidRDefault="00A95B7E" w:rsidP="00A95B7E">
      <w:pPr>
        <w:widowControl w:val="0"/>
        <w:numPr>
          <w:ilvl w:val="0"/>
          <w:numId w:val="6"/>
        </w:numPr>
        <w:autoSpaceDE w:val="0"/>
        <w:autoSpaceDN w:val="0"/>
        <w:adjustRightInd w:val="0"/>
        <w:spacing w:line="240" w:lineRule="atLeast"/>
        <w:ind w:left="714" w:hanging="357"/>
        <w:jc w:val="both"/>
        <w:rPr>
          <w:bCs/>
          <w:color w:val="000000"/>
          <w:sz w:val="28"/>
          <w:szCs w:val="28"/>
        </w:rPr>
      </w:pPr>
      <w:r w:rsidRPr="003D7325">
        <w:rPr>
          <w:bCs/>
          <w:color w:val="000000"/>
          <w:sz w:val="28"/>
          <w:szCs w:val="28"/>
        </w:rPr>
        <w:t xml:space="preserve">Объемы бюджетных ассигнований по главным распорядителям бюджетных средств по разделам, подразделам, целевым статьям и видам расходов классификации бюджета муниципального округа Ломоносовский на </w:t>
      </w:r>
      <w:r w:rsidRPr="003D7325">
        <w:rPr>
          <w:color w:val="000000"/>
          <w:sz w:val="28"/>
          <w:szCs w:val="28"/>
        </w:rPr>
        <w:t xml:space="preserve">2020 год и плановый период 2021 и 2022 </w:t>
      </w:r>
      <w:r w:rsidRPr="003D7325">
        <w:rPr>
          <w:bCs/>
          <w:color w:val="000000"/>
          <w:sz w:val="28"/>
          <w:szCs w:val="28"/>
        </w:rPr>
        <w:t>годов.</w:t>
      </w:r>
    </w:p>
    <w:p w:rsidR="00A95B7E" w:rsidRPr="003D7325" w:rsidRDefault="00A95B7E" w:rsidP="00A95B7E">
      <w:pPr>
        <w:widowControl w:val="0"/>
        <w:autoSpaceDE w:val="0"/>
        <w:autoSpaceDN w:val="0"/>
        <w:adjustRightInd w:val="0"/>
        <w:jc w:val="right"/>
        <w:rPr>
          <w:b/>
          <w:sz w:val="24"/>
          <w:szCs w:val="24"/>
        </w:rPr>
      </w:pPr>
      <w:r w:rsidRPr="003D7325">
        <w:rPr>
          <w:b/>
          <w:bCs/>
          <w:color w:val="000000"/>
          <w:sz w:val="24"/>
          <w:szCs w:val="24"/>
        </w:rPr>
        <w:t>(тыс. руб.)</w:t>
      </w:r>
    </w:p>
    <w:tbl>
      <w:tblPr>
        <w:tblW w:w="9679" w:type="dxa"/>
        <w:tblLayout w:type="fixed"/>
        <w:tblCellMar>
          <w:left w:w="40" w:type="dxa"/>
          <w:right w:w="40" w:type="dxa"/>
        </w:tblCellMar>
        <w:tblLook w:val="0000" w:firstRow="0" w:lastRow="0" w:firstColumn="0" w:lastColumn="0" w:noHBand="0" w:noVBand="0"/>
      </w:tblPr>
      <w:tblGrid>
        <w:gridCol w:w="607"/>
        <w:gridCol w:w="1843"/>
        <w:gridCol w:w="2126"/>
        <w:gridCol w:w="1134"/>
        <w:gridCol w:w="1560"/>
        <w:gridCol w:w="1134"/>
        <w:gridCol w:w="1275"/>
      </w:tblGrid>
      <w:tr w:rsidR="00A95B7E" w:rsidRPr="003D7325" w:rsidTr="00A95B7E">
        <w:trPr>
          <w:trHeight w:val="1011"/>
        </w:trPr>
        <w:tc>
          <w:tcPr>
            <w:tcW w:w="607" w:type="dxa"/>
            <w:tcBorders>
              <w:top w:val="single" w:sz="6" w:space="0" w:color="auto"/>
              <w:left w:val="single" w:sz="6" w:space="0" w:color="auto"/>
              <w:bottom w:val="nil"/>
              <w:right w:val="single" w:sz="6" w:space="0" w:color="auto"/>
            </w:tcBorders>
            <w:vAlign w:val="center"/>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w:t>
            </w:r>
          </w:p>
        </w:tc>
        <w:tc>
          <w:tcPr>
            <w:tcW w:w="1843" w:type="dxa"/>
            <w:vMerge w:val="restart"/>
            <w:tcBorders>
              <w:top w:val="single" w:sz="6" w:space="0" w:color="auto"/>
              <w:left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Главный распорядитель бюджетных средств</w:t>
            </w:r>
          </w:p>
          <w:p w:rsidR="00A95B7E" w:rsidRPr="003D7325" w:rsidRDefault="00A95B7E" w:rsidP="00A95B7E">
            <w:pPr>
              <w:widowControl w:val="0"/>
              <w:autoSpaceDE w:val="0"/>
              <w:autoSpaceDN w:val="0"/>
              <w:adjustRightInd w:val="0"/>
              <w:jc w:val="center"/>
              <w:rPr>
                <w:b/>
                <w:bCs/>
                <w:color w:val="000000"/>
                <w:sz w:val="24"/>
                <w:szCs w:val="24"/>
              </w:rPr>
            </w:pPr>
          </w:p>
        </w:tc>
        <w:tc>
          <w:tcPr>
            <w:tcW w:w="3260" w:type="dxa"/>
            <w:gridSpan w:val="2"/>
            <w:tcBorders>
              <w:top w:val="single" w:sz="6" w:space="0" w:color="auto"/>
              <w:left w:val="single" w:sz="6" w:space="0" w:color="auto"/>
              <w:bottom w:val="single" w:sz="4"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Код бюджетной классификации расходов</w:t>
            </w:r>
          </w:p>
        </w:tc>
        <w:tc>
          <w:tcPr>
            <w:tcW w:w="1560" w:type="dxa"/>
            <w:tcBorders>
              <w:top w:val="single" w:sz="6" w:space="0" w:color="auto"/>
              <w:left w:val="single" w:sz="6" w:space="0" w:color="auto"/>
              <w:bottom w:val="nil"/>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Значение показателя в очередном финансовом</w:t>
            </w:r>
          </w:p>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2020 году</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Значение показателя в плановом периоде</w:t>
            </w:r>
          </w:p>
        </w:tc>
      </w:tr>
      <w:tr w:rsidR="00A95B7E" w:rsidRPr="003D7325" w:rsidTr="00A95B7E">
        <w:trPr>
          <w:trHeight w:val="55"/>
        </w:trPr>
        <w:tc>
          <w:tcPr>
            <w:tcW w:w="607" w:type="dxa"/>
            <w:tcBorders>
              <w:top w:val="nil"/>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p>
        </w:tc>
        <w:tc>
          <w:tcPr>
            <w:tcW w:w="1843" w:type="dxa"/>
            <w:vMerge/>
            <w:tcBorders>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p>
        </w:tc>
        <w:tc>
          <w:tcPr>
            <w:tcW w:w="2126" w:type="dxa"/>
            <w:tcBorders>
              <w:top w:val="single" w:sz="4" w:space="0" w:color="auto"/>
              <w:left w:val="single" w:sz="6" w:space="0" w:color="auto"/>
              <w:bottom w:val="single" w:sz="6" w:space="0" w:color="auto"/>
              <w:right w:val="single" w:sz="4"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Раздел, подраздел, целевая статья</w:t>
            </w:r>
          </w:p>
        </w:tc>
        <w:tc>
          <w:tcPr>
            <w:tcW w:w="1134" w:type="dxa"/>
            <w:tcBorders>
              <w:top w:val="single" w:sz="4" w:space="0" w:color="auto"/>
              <w:left w:val="single" w:sz="4"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вид расходов</w:t>
            </w:r>
          </w:p>
        </w:tc>
        <w:tc>
          <w:tcPr>
            <w:tcW w:w="1560" w:type="dxa"/>
            <w:tcBorders>
              <w:top w:val="nil"/>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2021 год</w:t>
            </w:r>
          </w:p>
        </w:tc>
        <w:tc>
          <w:tcPr>
            <w:tcW w:w="1275"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t>2022 год</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0102 31А0100100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120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2397,9</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2397,9</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2397,9</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0102 35Г0101100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120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52,0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52,0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52,0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0103 31А0100200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240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195,0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195,0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195,0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cente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0104 31Б0100100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120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2397,9</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2397,9</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2397,9</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0104 31Б0100500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120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9981,1</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9981,1</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9981,1</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0104 31Б0100500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240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2825,4</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3373,4</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3941,8</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0104 35Г0101100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120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424,8</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424,8</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424,8</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0107 35А0100100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880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4468,6</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0111 32А0100000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870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50,0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50,0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50,0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0113 31Б0100400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850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86,1</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86,1</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86,1</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0804 35Е0100500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240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1949,7</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1949,7</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1949,7</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1001 35П0101500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540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800,0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800,0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800,0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1006 35П0101800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320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352,0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352,0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352,0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1006 35Г0101100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320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342,4</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342,4</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342,4</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1202 35Е0100300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240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992,0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992,0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992,0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 xml:space="preserve">1202 35Е0100300 </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850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40,0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40,0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40,0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34"/>
              </w:numPr>
              <w:autoSpaceDE w:val="0"/>
              <w:autoSpaceDN w:val="0"/>
              <w:adjustRightInd w:val="0"/>
              <w:contextualSpacing/>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900</w:t>
            </w:r>
          </w:p>
        </w:tc>
        <w:tc>
          <w:tcPr>
            <w:tcW w:w="2126"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1204 35Е0100300</w:t>
            </w:r>
          </w:p>
        </w:tc>
        <w:tc>
          <w:tcPr>
            <w:tcW w:w="1134"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240</w:t>
            </w:r>
          </w:p>
        </w:tc>
        <w:tc>
          <w:tcPr>
            <w:tcW w:w="1560"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150,0</w:t>
            </w:r>
          </w:p>
        </w:tc>
        <w:tc>
          <w:tcPr>
            <w:tcW w:w="113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150,0</w:t>
            </w:r>
          </w:p>
        </w:tc>
        <w:tc>
          <w:tcPr>
            <w:tcW w:w="127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right"/>
              <w:rPr>
                <w:color w:val="000000"/>
                <w:sz w:val="24"/>
                <w:szCs w:val="24"/>
              </w:rPr>
            </w:pPr>
            <w:r w:rsidRPr="003D7325">
              <w:rPr>
                <w:color w:val="000000"/>
                <w:sz w:val="24"/>
                <w:szCs w:val="24"/>
              </w:rPr>
              <w:t>150,0</w:t>
            </w:r>
          </w:p>
        </w:tc>
      </w:tr>
      <w:tr w:rsidR="00A95B7E" w:rsidRPr="003D7325" w:rsidTr="00A95B7E">
        <w:tc>
          <w:tcPr>
            <w:tcW w:w="607"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p>
        </w:tc>
        <w:tc>
          <w:tcPr>
            <w:tcW w:w="3260" w:type="dxa"/>
            <w:gridSpan w:val="2"/>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color w:val="000000"/>
                <w:sz w:val="24"/>
                <w:szCs w:val="24"/>
              </w:rPr>
              <w:t>Всего:</w:t>
            </w:r>
          </w:p>
        </w:tc>
        <w:tc>
          <w:tcPr>
            <w:tcW w:w="1560"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jc w:val="right"/>
              <w:rPr>
                <w:b/>
                <w:bCs/>
                <w:color w:val="000000"/>
                <w:sz w:val="24"/>
                <w:szCs w:val="24"/>
              </w:rPr>
            </w:pPr>
            <w:r w:rsidRPr="003D7325">
              <w:rPr>
                <w:b/>
                <w:bCs/>
                <w:color w:val="000000"/>
                <w:sz w:val="24"/>
                <w:szCs w:val="24"/>
              </w:rPr>
              <w:t>23036,3</w:t>
            </w:r>
          </w:p>
        </w:tc>
        <w:tc>
          <w:tcPr>
            <w:tcW w:w="1134"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jc w:val="right"/>
              <w:rPr>
                <w:b/>
                <w:bCs/>
                <w:color w:val="000000"/>
                <w:sz w:val="24"/>
                <w:szCs w:val="24"/>
              </w:rPr>
            </w:pPr>
            <w:r w:rsidRPr="003D7325">
              <w:rPr>
                <w:b/>
                <w:bCs/>
                <w:color w:val="000000"/>
                <w:sz w:val="24"/>
                <w:szCs w:val="24"/>
              </w:rPr>
              <w:t>23584,3</w:t>
            </w:r>
          </w:p>
        </w:tc>
        <w:tc>
          <w:tcPr>
            <w:tcW w:w="1275" w:type="dxa"/>
            <w:tcBorders>
              <w:top w:val="single" w:sz="6" w:space="0" w:color="auto"/>
              <w:left w:val="single" w:sz="6" w:space="0" w:color="auto"/>
              <w:bottom w:val="single" w:sz="6" w:space="0" w:color="auto"/>
              <w:right w:val="single" w:sz="6" w:space="0" w:color="auto"/>
            </w:tcBorders>
            <w:vAlign w:val="center"/>
          </w:tcPr>
          <w:p w:rsidR="00A95B7E" w:rsidRPr="003D7325" w:rsidRDefault="00A95B7E" w:rsidP="00A95B7E">
            <w:pPr>
              <w:jc w:val="right"/>
              <w:rPr>
                <w:b/>
                <w:bCs/>
                <w:color w:val="000000"/>
                <w:sz w:val="24"/>
                <w:szCs w:val="24"/>
              </w:rPr>
            </w:pPr>
            <w:r w:rsidRPr="003D7325">
              <w:rPr>
                <w:b/>
                <w:bCs/>
                <w:color w:val="000000"/>
                <w:sz w:val="24"/>
                <w:szCs w:val="24"/>
              </w:rPr>
              <w:t>28621,3</w:t>
            </w:r>
          </w:p>
        </w:tc>
      </w:tr>
    </w:tbl>
    <w:p w:rsidR="00A95B7E" w:rsidRPr="003D7325" w:rsidRDefault="00A95B7E" w:rsidP="00A95B7E">
      <w:pPr>
        <w:widowControl w:val="0"/>
        <w:autoSpaceDE w:val="0"/>
        <w:autoSpaceDN w:val="0"/>
        <w:adjustRightInd w:val="0"/>
        <w:jc w:val="both"/>
        <w:rPr>
          <w:sz w:val="16"/>
          <w:szCs w:val="16"/>
        </w:rPr>
      </w:pPr>
    </w:p>
    <w:p w:rsidR="00A95B7E" w:rsidRPr="003D7325" w:rsidRDefault="00A95B7E" w:rsidP="00A95B7E">
      <w:pPr>
        <w:numPr>
          <w:ilvl w:val="0"/>
          <w:numId w:val="6"/>
        </w:numPr>
        <w:spacing w:line="240" w:lineRule="atLeast"/>
        <w:ind w:left="714" w:hanging="357"/>
        <w:jc w:val="center"/>
        <w:rPr>
          <w:color w:val="000000"/>
          <w:sz w:val="16"/>
          <w:szCs w:val="16"/>
        </w:rPr>
      </w:pPr>
      <w:r w:rsidRPr="003D7325">
        <w:rPr>
          <w:color w:val="000000"/>
          <w:sz w:val="28"/>
          <w:szCs w:val="28"/>
        </w:rPr>
        <w:t xml:space="preserve">Нормативы отчислений от налоговых доходов в бюджет муниципального округа муниципального округа Ломоносовский на 2020 год и плановый период 2021 и 2022 годов, устанавливаемые (подлежащие установлению) законами города Москвы </w:t>
      </w:r>
    </w:p>
    <w:p w:rsidR="00A95B7E" w:rsidRPr="003D7325" w:rsidRDefault="00A95B7E" w:rsidP="00A95B7E">
      <w:pPr>
        <w:spacing w:line="240" w:lineRule="atLeast"/>
        <w:ind w:left="714"/>
        <w:rPr>
          <w:color w:val="000000"/>
          <w:sz w:val="16"/>
          <w:szCs w:val="16"/>
        </w:rPr>
      </w:pPr>
    </w:p>
    <w:tbl>
      <w:tblPr>
        <w:tblpPr w:leftFromText="180" w:rightFromText="180" w:vertAnchor="text" w:tblpY="32"/>
        <w:tblW w:w="9639" w:type="dxa"/>
        <w:tblLayout w:type="fixed"/>
        <w:tblCellMar>
          <w:left w:w="30" w:type="dxa"/>
          <w:right w:w="30" w:type="dxa"/>
        </w:tblCellMar>
        <w:tblLook w:val="0000" w:firstRow="0" w:lastRow="0" w:firstColumn="0" w:lastColumn="0" w:noHBand="0" w:noVBand="0"/>
      </w:tblPr>
      <w:tblGrid>
        <w:gridCol w:w="4467"/>
        <w:gridCol w:w="1912"/>
        <w:gridCol w:w="1559"/>
        <w:gridCol w:w="1701"/>
      </w:tblGrid>
      <w:tr w:rsidR="00A95B7E" w:rsidRPr="003D7325" w:rsidTr="00A95B7E">
        <w:trPr>
          <w:cantSplit/>
          <w:trHeight w:val="20"/>
          <w:tblHeader/>
        </w:trPr>
        <w:tc>
          <w:tcPr>
            <w:tcW w:w="4467" w:type="dxa"/>
            <w:vMerge w:val="restart"/>
            <w:tcBorders>
              <w:top w:val="single" w:sz="4" w:space="0" w:color="auto"/>
              <w:left w:val="single" w:sz="4" w:space="0" w:color="auto"/>
              <w:right w:val="single" w:sz="4" w:space="0" w:color="auto"/>
            </w:tcBorders>
            <w:vAlign w:val="center"/>
          </w:tcPr>
          <w:p w:rsidR="00A95B7E" w:rsidRPr="003D7325" w:rsidRDefault="00A95B7E" w:rsidP="00A95B7E">
            <w:pPr>
              <w:jc w:val="center"/>
              <w:rPr>
                <w:bCs/>
                <w:snapToGrid w:val="0"/>
                <w:color w:val="000000"/>
                <w:sz w:val="24"/>
                <w:szCs w:val="24"/>
              </w:rPr>
            </w:pPr>
            <w:r w:rsidRPr="003D7325">
              <w:rPr>
                <w:bCs/>
                <w:snapToGrid w:val="0"/>
                <w:color w:val="000000"/>
                <w:sz w:val="24"/>
                <w:szCs w:val="24"/>
              </w:rPr>
              <w:lastRenderedPageBreak/>
              <w:t xml:space="preserve">Наименование </w:t>
            </w:r>
          </w:p>
          <w:p w:rsidR="00A95B7E" w:rsidRPr="003D7325" w:rsidRDefault="00A95B7E" w:rsidP="00A95B7E">
            <w:pPr>
              <w:jc w:val="center"/>
              <w:rPr>
                <w:bCs/>
                <w:snapToGrid w:val="0"/>
                <w:color w:val="000000"/>
                <w:sz w:val="24"/>
                <w:szCs w:val="24"/>
              </w:rPr>
            </w:pPr>
            <w:r w:rsidRPr="003D7325">
              <w:rPr>
                <w:bCs/>
                <w:snapToGrid w:val="0"/>
                <w:color w:val="000000"/>
                <w:sz w:val="24"/>
                <w:szCs w:val="24"/>
              </w:rPr>
              <w:t>муниципального округа</w:t>
            </w:r>
          </w:p>
        </w:tc>
        <w:tc>
          <w:tcPr>
            <w:tcW w:w="5172" w:type="dxa"/>
            <w:gridSpan w:val="3"/>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bCs/>
                <w:snapToGrid w:val="0"/>
                <w:color w:val="000000"/>
                <w:sz w:val="24"/>
                <w:szCs w:val="24"/>
              </w:rPr>
            </w:pPr>
            <w:r w:rsidRPr="003D7325">
              <w:rPr>
                <w:bCs/>
                <w:snapToGrid w:val="0"/>
                <w:color w:val="000000"/>
                <w:sz w:val="24"/>
                <w:szCs w:val="24"/>
              </w:rPr>
              <w:t>Норматив отчислений (проценты)</w:t>
            </w:r>
          </w:p>
        </w:tc>
      </w:tr>
      <w:tr w:rsidR="00A95B7E" w:rsidRPr="003D7325" w:rsidTr="00A95B7E">
        <w:trPr>
          <w:cantSplit/>
          <w:trHeight w:val="20"/>
          <w:tblHeader/>
        </w:trPr>
        <w:tc>
          <w:tcPr>
            <w:tcW w:w="4467" w:type="dxa"/>
            <w:vMerge/>
            <w:tcBorders>
              <w:left w:val="single" w:sz="4" w:space="0" w:color="auto"/>
              <w:bottom w:val="single" w:sz="4" w:space="0" w:color="auto"/>
              <w:right w:val="single" w:sz="4" w:space="0" w:color="auto"/>
            </w:tcBorders>
            <w:vAlign w:val="center"/>
          </w:tcPr>
          <w:p w:rsidR="00A95B7E" w:rsidRPr="003D7325" w:rsidRDefault="00A95B7E" w:rsidP="00A95B7E">
            <w:pPr>
              <w:jc w:val="center"/>
              <w:rPr>
                <w:bCs/>
                <w:snapToGrid w:val="0"/>
                <w:color w:val="000000"/>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bCs/>
                <w:snapToGrid w:val="0"/>
                <w:color w:val="000000"/>
                <w:sz w:val="24"/>
                <w:szCs w:val="24"/>
              </w:rPr>
            </w:pPr>
            <w:r w:rsidRPr="003D7325">
              <w:rPr>
                <w:bCs/>
                <w:snapToGrid w:val="0"/>
                <w:color w:val="000000"/>
                <w:sz w:val="24"/>
                <w:szCs w:val="24"/>
              </w:rPr>
              <w:t>2020 год</w:t>
            </w:r>
          </w:p>
        </w:tc>
        <w:tc>
          <w:tcPr>
            <w:tcW w:w="1559"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bCs/>
                <w:snapToGrid w:val="0"/>
                <w:color w:val="000000"/>
                <w:sz w:val="24"/>
                <w:szCs w:val="24"/>
              </w:rPr>
            </w:pPr>
            <w:r w:rsidRPr="003D7325">
              <w:rPr>
                <w:bCs/>
                <w:snapToGrid w:val="0"/>
                <w:color w:val="000000"/>
                <w:sz w:val="24"/>
                <w:szCs w:val="24"/>
              </w:rPr>
              <w:t>2021 год</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bCs/>
                <w:snapToGrid w:val="0"/>
                <w:color w:val="000000"/>
                <w:sz w:val="24"/>
                <w:szCs w:val="24"/>
              </w:rPr>
            </w:pPr>
            <w:r w:rsidRPr="003D7325">
              <w:rPr>
                <w:bCs/>
                <w:snapToGrid w:val="0"/>
                <w:color w:val="000000"/>
                <w:sz w:val="24"/>
                <w:szCs w:val="24"/>
              </w:rPr>
              <w:t>2022 год</w:t>
            </w:r>
          </w:p>
        </w:tc>
      </w:tr>
      <w:tr w:rsidR="00A95B7E" w:rsidRPr="003D7325" w:rsidTr="00A95B7E">
        <w:trPr>
          <w:trHeight w:val="362"/>
        </w:trPr>
        <w:tc>
          <w:tcPr>
            <w:tcW w:w="4467"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snapToGrid w:val="0"/>
                <w:color w:val="000000"/>
                <w:sz w:val="24"/>
                <w:szCs w:val="24"/>
              </w:rPr>
            </w:pPr>
            <w:r w:rsidRPr="003D7325">
              <w:rPr>
                <w:snapToGrid w:val="0"/>
                <w:color w:val="000000"/>
                <w:sz w:val="24"/>
                <w:szCs w:val="24"/>
              </w:rPr>
              <w:t>Ломоносовский</w:t>
            </w:r>
          </w:p>
        </w:tc>
        <w:tc>
          <w:tcPr>
            <w:tcW w:w="191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rFonts w:eastAsia="Arial Unicode MS"/>
                <w:sz w:val="24"/>
                <w:szCs w:val="24"/>
              </w:rPr>
            </w:pPr>
            <w:r w:rsidRPr="003D7325">
              <w:rPr>
                <w:rFonts w:eastAsia="Arial Unicode MS"/>
                <w:sz w:val="24"/>
                <w:szCs w:val="24"/>
              </w:rPr>
              <w:t>0,545</w:t>
            </w:r>
          </w:p>
        </w:tc>
        <w:tc>
          <w:tcPr>
            <w:tcW w:w="1559"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rFonts w:eastAsia="Arial Unicode MS"/>
                <w:sz w:val="24"/>
                <w:szCs w:val="24"/>
              </w:rPr>
            </w:pPr>
            <w:r w:rsidRPr="003D7325">
              <w:rPr>
                <w:rFonts w:eastAsia="Arial Unicode MS"/>
                <w:sz w:val="24"/>
                <w:szCs w:val="24"/>
              </w:rPr>
              <w:t>0,5089</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center"/>
              <w:rPr>
                <w:rFonts w:eastAsia="Arial Unicode MS"/>
                <w:sz w:val="24"/>
                <w:szCs w:val="24"/>
              </w:rPr>
            </w:pPr>
            <w:r w:rsidRPr="003D7325">
              <w:rPr>
                <w:rFonts w:eastAsia="Arial Unicode MS"/>
                <w:sz w:val="24"/>
                <w:szCs w:val="24"/>
              </w:rPr>
              <w:t>0,5608</w:t>
            </w:r>
          </w:p>
        </w:tc>
      </w:tr>
    </w:tbl>
    <w:p w:rsidR="00A95B7E" w:rsidRPr="003D7325" w:rsidRDefault="00A95B7E" w:rsidP="00A95B7E">
      <w:pPr>
        <w:widowControl w:val="0"/>
        <w:autoSpaceDE w:val="0"/>
        <w:autoSpaceDN w:val="0"/>
        <w:adjustRightInd w:val="0"/>
        <w:ind w:left="720"/>
        <w:contextualSpacing/>
        <w:rPr>
          <w:sz w:val="16"/>
          <w:szCs w:val="16"/>
        </w:rPr>
      </w:pPr>
    </w:p>
    <w:p w:rsidR="00A95B7E" w:rsidRPr="003D7325" w:rsidRDefault="00A95B7E" w:rsidP="00A95B7E">
      <w:pPr>
        <w:widowControl w:val="0"/>
        <w:numPr>
          <w:ilvl w:val="0"/>
          <w:numId w:val="6"/>
        </w:numPr>
        <w:autoSpaceDE w:val="0"/>
        <w:autoSpaceDN w:val="0"/>
        <w:adjustRightInd w:val="0"/>
        <w:spacing w:line="240" w:lineRule="atLeast"/>
        <w:ind w:left="714" w:hanging="357"/>
        <w:contextualSpacing/>
        <w:jc w:val="both"/>
        <w:rPr>
          <w:sz w:val="28"/>
          <w:szCs w:val="28"/>
        </w:rPr>
      </w:pPr>
      <w:r w:rsidRPr="003D7325">
        <w:rPr>
          <w:sz w:val="28"/>
          <w:szCs w:val="28"/>
        </w:rPr>
        <w:t xml:space="preserve">Программа муниципальных внутренних заимствований муниципального округа Ломоносовский на </w:t>
      </w:r>
      <w:r w:rsidRPr="003D7325">
        <w:rPr>
          <w:color w:val="000000"/>
          <w:sz w:val="28"/>
          <w:szCs w:val="28"/>
        </w:rPr>
        <w:t xml:space="preserve">2020 год и плановый период 2021 и 2022 </w:t>
      </w:r>
      <w:r w:rsidRPr="003D7325">
        <w:rPr>
          <w:sz w:val="28"/>
          <w:szCs w:val="28"/>
        </w:rPr>
        <w:t xml:space="preserve">годов, Программа муниципальных внешних заимствований муниципального округа Ломоносовский на </w:t>
      </w:r>
      <w:r w:rsidRPr="003D7325">
        <w:rPr>
          <w:color w:val="000000"/>
          <w:sz w:val="28"/>
          <w:szCs w:val="28"/>
        </w:rPr>
        <w:t xml:space="preserve">2020 год и плановый период 2021 и 2022 </w:t>
      </w:r>
      <w:r w:rsidRPr="003D7325">
        <w:rPr>
          <w:sz w:val="28"/>
          <w:szCs w:val="28"/>
        </w:rPr>
        <w:t>годов.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6"/>
        <w:gridCol w:w="1874"/>
        <w:gridCol w:w="1651"/>
        <w:gridCol w:w="1648"/>
      </w:tblGrid>
      <w:tr w:rsidR="00A95B7E" w:rsidRPr="003D7325" w:rsidTr="00A95B7E">
        <w:trPr>
          <w:trHeight w:val="232"/>
        </w:trPr>
        <w:tc>
          <w:tcPr>
            <w:tcW w:w="4395" w:type="dxa"/>
            <w:vMerge w:val="restart"/>
            <w:vAlign w:val="center"/>
          </w:tcPr>
          <w:p w:rsidR="00A95B7E" w:rsidRPr="003D7325" w:rsidRDefault="00A95B7E" w:rsidP="00A95B7E">
            <w:pPr>
              <w:widowControl w:val="0"/>
              <w:autoSpaceDE w:val="0"/>
              <w:autoSpaceDN w:val="0"/>
              <w:adjustRightInd w:val="0"/>
              <w:contextualSpacing/>
              <w:jc w:val="center"/>
              <w:rPr>
                <w:b/>
                <w:bCs/>
                <w:color w:val="000000"/>
                <w:sz w:val="24"/>
                <w:szCs w:val="24"/>
              </w:rPr>
            </w:pPr>
            <w:r w:rsidRPr="003D7325">
              <w:rPr>
                <w:b/>
                <w:bCs/>
                <w:color w:val="000000"/>
                <w:sz w:val="24"/>
                <w:szCs w:val="24"/>
              </w:rPr>
              <w:t>Муниципальный округ Ломоносовский</w:t>
            </w:r>
          </w:p>
        </w:tc>
        <w:tc>
          <w:tcPr>
            <w:tcW w:w="5244" w:type="dxa"/>
            <w:gridSpan w:val="3"/>
          </w:tcPr>
          <w:p w:rsidR="00A95B7E" w:rsidRPr="003D7325" w:rsidRDefault="00A95B7E" w:rsidP="00A95B7E">
            <w:pPr>
              <w:ind w:left="-108" w:right="-133"/>
              <w:jc w:val="center"/>
              <w:rPr>
                <w:b/>
                <w:sz w:val="22"/>
                <w:szCs w:val="22"/>
              </w:rPr>
            </w:pPr>
            <w:r w:rsidRPr="003D7325">
              <w:rPr>
                <w:b/>
                <w:sz w:val="22"/>
                <w:szCs w:val="22"/>
              </w:rPr>
              <w:t xml:space="preserve">Объем привлечения средств </w:t>
            </w:r>
          </w:p>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(тыс. рублей)</w:t>
            </w:r>
          </w:p>
        </w:tc>
      </w:tr>
      <w:tr w:rsidR="00A95B7E" w:rsidRPr="003D7325" w:rsidTr="00A95B7E">
        <w:trPr>
          <w:trHeight w:val="232"/>
        </w:trPr>
        <w:tc>
          <w:tcPr>
            <w:tcW w:w="4395" w:type="dxa"/>
            <w:vMerge/>
          </w:tcPr>
          <w:p w:rsidR="00A95B7E" w:rsidRPr="003D7325" w:rsidRDefault="00A95B7E" w:rsidP="00A95B7E">
            <w:pPr>
              <w:widowControl w:val="0"/>
              <w:autoSpaceDE w:val="0"/>
              <w:autoSpaceDN w:val="0"/>
              <w:adjustRightInd w:val="0"/>
              <w:contextualSpacing/>
              <w:rPr>
                <w:b/>
                <w:sz w:val="28"/>
                <w:szCs w:val="28"/>
              </w:rPr>
            </w:pPr>
          </w:p>
        </w:tc>
        <w:tc>
          <w:tcPr>
            <w:tcW w:w="1901" w:type="dxa"/>
            <w:vMerge w:val="restart"/>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2020 год</w:t>
            </w:r>
          </w:p>
        </w:tc>
        <w:tc>
          <w:tcPr>
            <w:tcW w:w="3343" w:type="dxa"/>
            <w:gridSpan w:val="2"/>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Плановый период</w:t>
            </w:r>
          </w:p>
        </w:tc>
      </w:tr>
      <w:tr w:rsidR="00A95B7E" w:rsidRPr="003D7325" w:rsidTr="00A95B7E">
        <w:trPr>
          <w:trHeight w:val="231"/>
        </w:trPr>
        <w:tc>
          <w:tcPr>
            <w:tcW w:w="4395" w:type="dxa"/>
            <w:vMerge/>
          </w:tcPr>
          <w:p w:rsidR="00A95B7E" w:rsidRPr="003D7325" w:rsidRDefault="00A95B7E" w:rsidP="00A95B7E">
            <w:pPr>
              <w:widowControl w:val="0"/>
              <w:autoSpaceDE w:val="0"/>
              <w:autoSpaceDN w:val="0"/>
              <w:adjustRightInd w:val="0"/>
              <w:contextualSpacing/>
              <w:rPr>
                <w:b/>
                <w:bCs/>
                <w:color w:val="000000"/>
                <w:sz w:val="24"/>
                <w:szCs w:val="24"/>
              </w:rPr>
            </w:pPr>
          </w:p>
        </w:tc>
        <w:tc>
          <w:tcPr>
            <w:tcW w:w="1901" w:type="dxa"/>
            <w:vMerge/>
          </w:tcPr>
          <w:p w:rsidR="00A95B7E" w:rsidRPr="003D7325" w:rsidRDefault="00A95B7E" w:rsidP="00A95B7E">
            <w:pPr>
              <w:widowControl w:val="0"/>
              <w:autoSpaceDE w:val="0"/>
              <w:autoSpaceDN w:val="0"/>
              <w:adjustRightInd w:val="0"/>
              <w:contextualSpacing/>
              <w:rPr>
                <w:b/>
                <w:sz w:val="22"/>
                <w:szCs w:val="22"/>
              </w:rPr>
            </w:pPr>
          </w:p>
        </w:tc>
        <w:tc>
          <w:tcPr>
            <w:tcW w:w="1673" w:type="dxa"/>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2021 год</w:t>
            </w:r>
          </w:p>
        </w:tc>
        <w:tc>
          <w:tcPr>
            <w:tcW w:w="1670" w:type="dxa"/>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2022 год</w:t>
            </w:r>
          </w:p>
        </w:tc>
      </w:tr>
      <w:tr w:rsidR="00A95B7E" w:rsidRPr="003D7325" w:rsidTr="00A95B7E">
        <w:tc>
          <w:tcPr>
            <w:tcW w:w="4395" w:type="dxa"/>
          </w:tcPr>
          <w:p w:rsidR="00A95B7E" w:rsidRPr="003D7325" w:rsidRDefault="00A95B7E" w:rsidP="00A95B7E">
            <w:pPr>
              <w:widowControl w:val="0"/>
              <w:autoSpaceDE w:val="0"/>
              <w:autoSpaceDN w:val="0"/>
              <w:adjustRightInd w:val="0"/>
              <w:contextualSpacing/>
              <w:rPr>
                <w:sz w:val="22"/>
                <w:szCs w:val="22"/>
              </w:rPr>
            </w:pPr>
            <w:r w:rsidRPr="003D7325">
              <w:rPr>
                <w:sz w:val="22"/>
                <w:szCs w:val="22"/>
              </w:rPr>
              <w:t>Программа муниципальных внутренних заимствований</w:t>
            </w:r>
          </w:p>
          <w:p w:rsidR="00A95B7E" w:rsidRPr="003D7325" w:rsidRDefault="00A95B7E" w:rsidP="00A95B7E">
            <w:pPr>
              <w:widowControl w:val="0"/>
              <w:autoSpaceDE w:val="0"/>
              <w:autoSpaceDN w:val="0"/>
              <w:adjustRightInd w:val="0"/>
              <w:contextualSpacing/>
              <w:rPr>
                <w:sz w:val="22"/>
                <w:szCs w:val="22"/>
              </w:rPr>
            </w:pPr>
          </w:p>
        </w:tc>
        <w:tc>
          <w:tcPr>
            <w:tcW w:w="1901"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673"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670"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r>
      <w:tr w:rsidR="00A95B7E" w:rsidRPr="003D7325" w:rsidTr="00A95B7E">
        <w:tc>
          <w:tcPr>
            <w:tcW w:w="4395" w:type="dxa"/>
          </w:tcPr>
          <w:p w:rsidR="00A95B7E" w:rsidRPr="003D7325" w:rsidRDefault="00A95B7E" w:rsidP="00A95B7E">
            <w:pPr>
              <w:widowControl w:val="0"/>
              <w:autoSpaceDE w:val="0"/>
              <w:autoSpaceDN w:val="0"/>
              <w:adjustRightInd w:val="0"/>
              <w:contextualSpacing/>
              <w:rPr>
                <w:sz w:val="22"/>
                <w:szCs w:val="22"/>
              </w:rPr>
            </w:pPr>
            <w:r w:rsidRPr="003D7325">
              <w:rPr>
                <w:sz w:val="22"/>
                <w:szCs w:val="22"/>
              </w:rPr>
              <w:t>Программа муниципальных внешних заимствований</w:t>
            </w:r>
          </w:p>
          <w:p w:rsidR="00A95B7E" w:rsidRPr="003D7325" w:rsidRDefault="00A95B7E" w:rsidP="00A95B7E">
            <w:pPr>
              <w:widowControl w:val="0"/>
              <w:autoSpaceDE w:val="0"/>
              <w:autoSpaceDN w:val="0"/>
              <w:adjustRightInd w:val="0"/>
              <w:contextualSpacing/>
              <w:rPr>
                <w:sz w:val="22"/>
                <w:szCs w:val="22"/>
              </w:rPr>
            </w:pPr>
          </w:p>
        </w:tc>
        <w:tc>
          <w:tcPr>
            <w:tcW w:w="1901"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673"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670"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r>
    </w:tbl>
    <w:p w:rsidR="00A95B7E" w:rsidRPr="003D7325" w:rsidRDefault="00A95B7E" w:rsidP="00A95B7E">
      <w:pPr>
        <w:widowControl w:val="0"/>
        <w:autoSpaceDE w:val="0"/>
        <w:autoSpaceDN w:val="0"/>
        <w:adjustRightInd w:val="0"/>
        <w:ind w:left="720"/>
        <w:contextualSpacing/>
        <w:rPr>
          <w:sz w:val="16"/>
          <w:szCs w:val="16"/>
        </w:rPr>
      </w:pPr>
    </w:p>
    <w:p w:rsidR="00A95B7E" w:rsidRPr="003D7325" w:rsidRDefault="00A95B7E" w:rsidP="00A95B7E">
      <w:pPr>
        <w:widowControl w:val="0"/>
        <w:numPr>
          <w:ilvl w:val="0"/>
          <w:numId w:val="6"/>
        </w:numPr>
        <w:autoSpaceDE w:val="0"/>
        <w:autoSpaceDN w:val="0"/>
        <w:adjustRightInd w:val="0"/>
        <w:spacing w:line="240" w:lineRule="atLeast"/>
        <w:ind w:left="714" w:hanging="357"/>
        <w:contextualSpacing/>
        <w:jc w:val="both"/>
        <w:rPr>
          <w:sz w:val="28"/>
          <w:szCs w:val="28"/>
        </w:rPr>
      </w:pPr>
      <w:r w:rsidRPr="003D7325">
        <w:rPr>
          <w:sz w:val="28"/>
          <w:szCs w:val="28"/>
        </w:rPr>
        <w:t xml:space="preserve"> Общий объем бюджетных ассигнований, направляемых на исполнение публичных нормативных обязательств муниципального округа Ломоносовский на </w:t>
      </w:r>
      <w:r w:rsidRPr="003D7325">
        <w:rPr>
          <w:color w:val="000000"/>
          <w:sz w:val="28"/>
          <w:szCs w:val="28"/>
        </w:rPr>
        <w:t xml:space="preserve">2020 год и плановый период 2021 и 2022 </w:t>
      </w:r>
      <w:r w:rsidRPr="003D7325">
        <w:rPr>
          <w:sz w:val="28"/>
          <w:szCs w:val="28"/>
        </w:rPr>
        <w:t>годов:</w:t>
      </w:r>
    </w:p>
    <w:p w:rsidR="00A95B7E" w:rsidRPr="003D7325" w:rsidRDefault="00A95B7E" w:rsidP="00A95B7E">
      <w:pPr>
        <w:widowControl w:val="0"/>
        <w:autoSpaceDE w:val="0"/>
        <w:autoSpaceDN w:val="0"/>
        <w:adjustRightInd w:val="0"/>
        <w:spacing w:line="240" w:lineRule="atLeast"/>
        <w:ind w:left="714"/>
        <w:contextualSpacing/>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1276"/>
        <w:gridCol w:w="1701"/>
        <w:gridCol w:w="1559"/>
      </w:tblGrid>
      <w:tr w:rsidR="00A95B7E" w:rsidRPr="003D7325" w:rsidTr="00A95B7E">
        <w:trPr>
          <w:trHeight w:val="232"/>
        </w:trPr>
        <w:tc>
          <w:tcPr>
            <w:tcW w:w="5103" w:type="dxa"/>
            <w:vMerge w:val="restart"/>
            <w:vAlign w:val="center"/>
          </w:tcPr>
          <w:p w:rsidR="00A95B7E" w:rsidRPr="003D7325" w:rsidRDefault="00A95B7E" w:rsidP="00A95B7E">
            <w:pPr>
              <w:widowControl w:val="0"/>
              <w:autoSpaceDE w:val="0"/>
              <w:autoSpaceDN w:val="0"/>
              <w:adjustRightInd w:val="0"/>
              <w:contextualSpacing/>
              <w:jc w:val="center"/>
              <w:rPr>
                <w:b/>
                <w:bCs/>
                <w:color w:val="000000"/>
                <w:sz w:val="24"/>
                <w:szCs w:val="24"/>
              </w:rPr>
            </w:pPr>
            <w:r w:rsidRPr="003D7325">
              <w:rPr>
                <w:b/>
                <w:bCs/>
                <w:color w:val="000000"/>
                <w:sz w:val="24"/>
                <w:szCs w:val="24"/>
              </w:rPr>
              <w:t>Муниципальный округ Ломоносовский</w:t>
            </w:r>
          </w:p>
        </w:tc>
        <w:tc>
          <w:tcPr>
            <w:tcW w:w="4536" w:type="dxa"/>
            <w:gridSpan w:val="3"/>
          </w:tcPr>
          <w:p w:rsidR="00A95B7E" w:rsidRPr="003D7325" w:rsidRDefault="00A95B7E" w:rsidP="00A95B7E">
            <w:pPr>
              <w:ind w:left="-108" w:right="-133"/>
              <w:jc w:val="center"/>
              <w:rPr>
                <w:b/>
                <w:sz w:val="22"/>
                <w:szCs w:val="22"/>
              </w:rPr>
            </w:pPr>
            <w:r w:rsidRPr="003D7325">
              <w:rPr>
                <w:b/>
                <w:sz w:val="22"/>
                <w:szCs w:val="22"/>
              </w:rPr>
              <w:t xml:space="preserve">Объем привлечения средств </w:t>
            </w:r>
          </w:p>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(тыс. рублей)</w:t>
            </w:r>
          </w:p>
        </w:tc>
      </w:tr>
      <w:tr w:rsidR="00A95B7E" w:rsidRPr="003D7325" w:rsidTr="00A95B7E">
        <w:trPr>
          <w:trHeight w:val="232"/>
        </w:trPr>
        <w:tc>
          <w:tcPr>
            <w:tcW w:w="5103" w:type="dxa"/>
            <w:vMerge/>
          </w:tcPr>
          <w:p w:rsidR="00A95B7E" w:rsidRPr="003D7325" w:rsidRDefault="00A95B7E" w:rsidP="00A95B7E">
            <w:pPr>
              <w:widowControl w:val="0"/>
              <w:autoSpaceDE w:val="0"/>
              <w:autoSpaceDN w:val="0"/>
              <w:adjustRightInd w:val="0"/>
              <w:contextualSpacing/>
              <w:rPr>
                <w:b/>
                <w:sz w:val="28"/>
                <w:szCs w:val="28"/>
              </w:rPr>
            </w:pPr>
          </w:p>
        </w:tc>
        <w:tc>
          <w:tcPr>
            <w:tcW w:w="1276" w:type="dxa"/>
            <w:vMerge w:val="restart"/>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2020 год</w:t>
            </w:r>
          </w:p>
        </w:tc>
        <w:tc>
          <w:tcPr>
            <w:tcW w:w="3260" w:type="dxa"/>
            <w:gridSpan w:val="2"/>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Плановый период</w:t>
            </w:r>
          </w:p>
        </w:tc>
      </w:tr>
      <w:tr w:rsidR="00A95B7E" w:rsidRPr="003D7325" w:rsidTr="00A95B7E">
        <w:trPr>
          <w:trHeight w:val="231"/>
        </w:trPr>
        <w:tc>
          <w:tcPr>
            <w:tcW w:w="5103" w:type="dxa"/>
            <w:vMerge/>
            <w:tcBorders>
              <w:bottom w:val="single" w:sz="4" w:space="0" w:color="auto"/>
            </w:tcBorders>
          </w:tcPr>
          <w:p w:rsidR="00A95B7E" w:rsidRPr="003D7325" w:rsidRDefault="00A95B7E" w:rsidP="00A95B7E">
            <w:pPr>
              <w:widowControl w:val="0"/>
              <w:autoSpaceDE w:val="0"/>
              <w:autoSpaceDN w:val="0"/>
              <w:adjustRightInd w:val="0"/>
              <w:contextualSpacing/>
              <w:rPr>
                <w:b/>
                <w:bCs/>
                <w:color w:val="000000"/>
                <w:sz w:val="24"/>
                <w:szCs w:val="24"/>
              </w:rPr>
            </w:pPr>
          </w:p>
        </w:tc>
        <w:tc>
          <w:tcPr>
            <w:tcW w:w="1276" w:type="dxa"/>
            <w:vMerge/>
            <w:tcBorders>
              <w:bottom w:val="single" w:sz="4" w:space="0" w:color="auto"/>
            </w:tcBorders>
          </w:tcPr>
          <w:p w:rsidR="00A95B7E" w:rsidRPr="003D7325" w:rsidRDefault="00A95B7E" w:rsidP="00A95B7E">
            <w:pPr>
              <w:widowControl w:val="0"/>
              <w:autoSpaceDE w:val="0"/>
              <w:autoSpaceDN w:val="0"/>
              <w:adjustRightInd w:val="0"/>
              <w:contextualSpacing/>
              <w:rPr>
                <w:b/>
                <w:sz w:val="22"/>
                <w:szCs w:val="22"/>
              </w:rPr>
            </w:pPr>
          </w:p>
        </w:tc>
        <w:tc>
          <w:tcPr>
            <w:tcW w:w="1701" w:type="dxa"/>
            <w:tcBorders>
              <w:bottom w:val="single" w:sz="4" w:space="0" w:color="auto"/>
            </w:tcBorders>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2021 год</w:t>
            </w:r>
          </w:p>
        </w:tc>
        <w:tc>
          <w:tcPr>
            <w:tcW w:w="1559" w:type="dxa"/>
            <w:tcBorders>
              <w:bottom w:val="single" w:sz="4" w:space="0" w:color="auto"/>
            </w:tcBorders>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2022 год</w:t>
            </w:r>
          </w:p>
        </w:tc>
      </w:tr>
      <w:tr w:rsidR="00A95B7E" w:rsidRPr="003D7325" w:rsidTr="00A95B7E">
        <w:tc>
          <w:tcPr>
            <w:tcW w:w="5103" w:type="dxa"/>
            <w:tcBorders>
              <w:bottom w:val="single" w:sz="4" w:space="0" w:color="auto"/>
            </w:tcBorders>
          </w:tcPr>
          <w:p w:rsidR="00A95B7E" w:rsidRPr="003D7325" w:rsidRDefault="00A95B7E" w:rsidP="00A95B7E">
            <w:pPr>
              <w:widowControl w:val="0"/>
              <w:autoSpaceDE w:val="0"/>
              <w:autoSpaceDN w:val="0"/>
              <w:adjustRightInd w:val="0"/>
              <w:contextualSpacing/>
              <w:rPr>
                <w:sz w:val="22"/>
                <w:szCs w:val="22"/>
              </w:rPr>
            </w:pPr>
            <w:r w:rsidRPr="003D7325">
              <w:rPr>
                <w:sz w:val="22"/>
                <w:szCs w:val="22"/>
              </w:rPr>
              <w:t>Бюджетные ассигнования, направляемые на исполнение публичных нормативных обязательств</w:t>
            </w:r>
          </w:p>
          <w:p w:rsidR="00A95B7E" w:rsidRPr="003D7325" w:rsidRDefault="00A95B7E" w:rsidP="00A95B7E">
            <w:pPr>
              <w:widowControl w:val="0"/>
              <w:autoSpaceDE w:val="0"/>
              <w:autoSpaceDN w:val="0"/>
              <w:adjustRightInd w:val="0"/>
              <w:contextualSpacing/>
              <w:rPr>
                <w:sz w:val="22"/>
                <w:szCs w:val="22"/>
              </w:rPr>
            </w:pPr>
          </w:p>
        </w:tc>
        <w:tc>
          <w:tcPr>
            <w:tcW w:w="1276" w:type="dxa"/>
            <w:tcBorders>
              <w:bottom w:val="single" w:sz="4" w:space="0" w:color="auto"/>
            </w:tcBorders>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701" w:type="dxa"/>
            <w:tcBorders>
              <w:bottom w:val="single" w:sz="4" w:space="0" w:color="auto"/>
            </w:tcBorders>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559" w:type="dxa"/>
            <w:tcBorders>
              <w:bottom w:val="single" w:sz="4" w:space="0" w:color="auto"/>
            </w:tcBorders>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r>
    </w:tbl>
    <w:p w:rsidR="00A95B7E" w:rsidRPr="003D7325" w:rsidRDefault="00A95B7E" w:rsidP="00A95B7E">
      <w:pPr>
        <w:rPr>
          <w:sz w:val="16"/>
          <w:szCs w:val="16"/>
        </w:rPr>
      </w:pPr>
    </w:p>
    <w:p w:rsidR="00A95B7E" w:rsidRPr="003D7325" w:rsidRDefault="00A95B7E" w:rsidP="00A95B7E">
      <w:pPr>
        <w:widowControl w:val="0"/>
        <w:numPr>
          <w:ilvl w:val="0"/>
          <w:numId w:val="6"/>
        </w:numPr>
        <w:autoSpaceDE w:val="0"/>
        <w:autoSpaceDN w:val="0"/>
        <w:adjustRightInd w:val="0"/>
        <w:jc w:val="both"/>
        <w:rPr>
          <w:sz w:val="28"/>
          <w:szCs w:val="28"/>
        </w:rPr>
      </w:pPr>
      <w:r w:rsidRPr="003D7325">
        <w:rPr>
          <w:b/>
          <w:sz w:val="28"/>
          <w:szCs w:val="28"/>
        </w:rPr>
        <w:t xml:space="preserve"> </w:t>
      </w:r>
      <w:r w:rsidRPr="003D7325">
        <w:rPr>
          <w:sz w:val="28"/>
          <w:szCs w:val="28"/>
        </w:rPr>
        <w:t>Верхний предел муниципального внутреннего долга, в том числе по муниципальным гарантиям, муниципального округа Ломоносовский на 1 января года, следующего за очередным финансовым годом (очередным финансовым годом и каждым годом планового периода)</w:t>
      </w:r>
    </w:p>
    <w:p w:rsidR="00A95B7E" w:rsidRPr="003D7325" w:rsidRDefault="00A95B7E" w:rsidP="00A95B7E">
      <w:pPr>
        <w:widowControl w:val="0"/>
        <w:autoSpaceDE w:val="0"/>
        <w:autoSpaceDN w:val="0"/>
        <w:adjustRightInd w:val="0"/>
        <w:ind w:left="720"/>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1276"/>
        <w:gridCol w:w="1701"/>
        <w:gridCol w:w="1559"/>
      </w:tblGrid>
      <w:tr w:rsidR="00A95B7E" w:rsidRPr="003D7325" w:rsidTr="00A95B7E">
        <w:trPr>
          <w:trHeight w:val="232"/>
        </w:trPr>
        <w:tc>
          <w:tcPr>
            <w:tcW w:w="5103" w:type="dxa"/>
            <w:vMerge w:val="restart"/>
            <w:vAlign w:val="center"/>
          </w:tcPr>
          <w:p w:rsidR="00A95B7E" w:rsidRPr="003D7325" w:rsidRDefault="00A95B7E" w:rsidP="00A95B7E">
            <w:pPr>
              <w:widowControl w:val="0"/>
              <w:autoSpaceDE w:val="0"/>
              <w:autoSpaceDN w:val="0"/>
              <w:adjustRightInd w:val="0"/>
              <w:contextualSpacing/>
              <w:jc w:val="center"/>
              <w:rPr>
                <w:b/>
                <w:bCs/>
                <w:color w:val="000000"/>
                <w:sz w:val="24"/>
                <w:szCs w:val="24"/>
              </w:rPr>
            </w:pPr>
            <w:r w:rsidRPr="003D7325">
              <w:rPr>
                <w:b/>
                <w:bCs/>
                <w:color w:val="000000"/>
                <w:sz w:val="24"/>
                <w:szCs w:val="24"/>
              </w:rPr>
              <w:t>Муниципальный округ Ломоносовский</w:t>
            </w:r>
          </w:p>
        </w:tc>
        <w:tc>
          <w:tcPr>
            <w:tcW w:w="4536" w:type="dxa"/>
            <w:gridSpan w:val="3"/>
          </w:tcPr>
          <w:p w:rsidR="00A95B7E" w:rsidRPr="003D7325" w:rsidRDefault="00A95B7E" w:rsidP="00A95B7E">
            <w:pPr>
              <w:ind w:left="-108" w:right="-133"/>
              <w:jc w:val="center"/>
              <w:rPr>
                <w:b/>
                <w:sz w:val="22"/>
                <w:szCs w:val="22"/>
              </w:rPr>
            </w:pPr>
            <w:r w:rsidRPr="003D7325">
              <w:rPr>
                <w:b/>
                <w:sz w:val="22"/>
                <w:szCs w:val="22"/>
              </w:rPr>
              <w:t xml:space="preserve">Объем привлечения средств </w:t>
            </w:r>
          </w:p>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(тыс. рублей)</w:t>
            </w:r>
          </w:p>
        </w:tc>
      </w:tr>
      <w:tr w:rsidR="00A95B7E" w:rsidRPr="003D7325" w:rsidTr="00A95B7E">
        <w:trPr>
          <w:trHeight w:val="232"/>
        </w:trPr>
        <w:tc>
          <w:tcPr>
            <w:tcW w:w="5103" w:type="dxa"/>
            <w:vMerge/>
          </w:tcPr>
          <w:p w:rsidR="00A95B7E" w:rsidRPr="003D7325" w:rsidRDefault="00A95B7E" w:rsidP="00A95B7E">
            <w:pPr>
              <w:widowControl w:val="0"/>
              <w:autoSpaceDE w:val="0"/>
              <w:autoSpaceDN w:val="0"/>
              <w:adjustRightInd w:val="0"/>
              <w:contextualSpacing/>
              <w:rPr>
                <w:b/>
                <w:sz w:val="28"/>
                <w:szCs w:val="28"/>
              </w:rPr>
            </w:pPr>
          </w:p>
        </w:tc>
        <w:tc>
          <w:tcPr>
            <w:tcW w:w="1276" w:type="dxa"/>
            <w:vMerge w:val="restart"/>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На 01.01.2021 года</w:t>
            </w:r>
          </w:p>
        </w:tc>
        <w:tc>
          <w:tcPr>
            <w:tcW w:w="3260" w:type="dxa"/>
            <w:gridSpan w:val="2"/>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Плановый период</w:t>
            </w:r>
          </w:p>
        </w:tc>
      </w:tr>
      <w:tr w:rsidR="00A95B7E" w:rsidRPr="003D7325" w:rsidTr="00A95B7E">
        <w:trPr>
          <w:trHeight w:val="231"/>
        </w:trPr>
        <w:tc>
          <w:tcPr>
            <w:tcW w:w="5103" w:type="dxa"/>
            <w:vMerge/>
          </w:tcPr>
          <w:p w:rsidR="00A95B7E" w:rsidRPr="003D7325" w:rsidRDefault="00A95B7E" w:rsidP="00A95B7E">
            <w:pPr>
              <w:widowControl w:val="0"/>
              <w:autoSpaceDE w:val="0"/>
              <w:autoSpaceDN w:val="0"/>
              <w:adjustRightInd w:val="0"/>
              <w:contextualSpacing/>
              <w:rPr>
                <w:b/>
                <w:bCs/>
                <w:color w:val="000000"/>
                <w:sz w:val="24"/>
                <w:szCs w:val="24"/>
              </w:rPr>
            </w:pPr>
          </w:p>
        </w:tc>
        <w:tc>
          <w:tcPr>
            <w:tcW w:w="1276" w:type="dxa"/>
            <w:vMerge/>
          </w:tcPr>
          <w:p w:rsidR="00A95B7E" w:rsidRPr="003D7325" w:rsidRDefault="00A95B7E" w:rsidP="00A95B7E">
            <w:pPr>
              <w:widowControl w:val="0"/>
              <w:autoSpaceDE w:val="0"/>
              <w:autoSpaceDN w:val="0"/>
              <w:adjustRightInd w:val="0"/>
              <w:contextualSpacing/>
              <w:rPr>
                <w:b/>
                <w:sz w:val="22"/>
                <w:szCs w:val="22"/>
              </w:rPr>
            </w:pPr>
          </w:p>
        </w:tc>
        <w:tc>
          <w:tcPr>
            <w:tcW w:w="1701" w:type="dxa"/>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На 01.01.2022 года</w:t>
            </w:r>
          </w:p>
        </w:tc>
        <w:tc>
          <w:tcPr>
            <w:tcW w:w="1559" w:type="dxa"/>
          </w:tcPr>
          <w:p w:rsidR="00A95B7E" w:rsidRPr="003D7325" w:rsidRDefault="00A95B7E" w:rsidP="00A95B7E">
            <w:pPr>
              <w:widowControl w:val="0"/>
              <w:autoSpaceDE w:val="0"/>
              <w:autoSpaceDN w:val="0"/>
              <w:adjustRightInd w:val="0"/>
              <w:contextualSpacing/>
              <w:jc w:val="center"/>
              <w:rPr>
                <w:b/>
                <w:sz w:val="22"/>
                <w:szCs w:val="22"/>
              </w:rPr>
            </w:pPr>
            <w:r w:rsidRPr="003D7325">
              <w:rPr>
                <w:b/>
                <w:sz w:val="22"/>
                <w:szCs w:val="22"/>
              </w:rPr>
              <w:t>На 01.01.2023 года</w:t>
            </w:r>
          </w:p>
        </w:tc>
      </w:tr>
      <w:tr w:rsidR="00A95B7E" w:rsidRPr="003D7325" w:rsidTr="00A95B7E">
        <w:tc>
          <w:tcPr>
            <w:tcW w:w="5103" w:type="dxa"/>
          </w:tcPr>
          <w:p w:rsidR="00A95B7E" w:rsidRPr="003D7325" w:rsidRDefault="00A95B7E" w:rsidP="00A95B7E">
            <w:pPr>
              <w:widowControl w:val="0"/>
              <w:autoSpaceDE w:val="0"/>
              <w:autoSpaceDN w:val="0"/>
              <w:adjustRightInd w:val="0"/>
              <w:contextualSpacing/>
              <w:rPr>
                <w:sz w:val="22"/>
                <w:szCs w:val="22"/>
              </w:rPr>
            </w:pPr>
            <w:r w:rsidRPr="003D7325">
              <w:rPr>
                <w:sz w:val="22"/>
                <w:szCs w:val="22"/>
              </w:rPr>
              <w:t xml:space="preserve">Верхний предел муниципального внутреннего долга, </w:t>
            </w:r>
          </w:p>
          <w:p w:rsidR="00A95B7E" w:rsidRPr="003D7325" w:rsidRDefault="00A95B7E" w:rsidP="00A95B7E">
            <w:pPr>
              <w:widowControl w:val="0"/>
              <w:autoSpaceDE w:val="0"/>
              <w:autoSpaceDN w:val="0"/>
              <w:adjustRightInd w:val="0"/>
              <w:contextualSpacing/>
              <w:rPr>
                <w:sz w:val="22"/>
                <w:szCs w:val="22"/>
              </w:rPr>
            </w:pPr>
          </w:p>
        </w:tc>
        <w:tc>
          <w:tcPr>
            <w:tcW w:w="1276"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701"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559"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r>
      <w:tr w:rsidR="00A95B7E" w:rsidRPr="003D7325" w:rsidTr="00A95B7E">
        <w:tc>
          <w:tcPr>
            <w:tcW w:w="5103" w:type="dxa"/>
          </w:tcPr>
          <w:p w:rsidR="00A95B7E" w:rsidRPr="003D7325" w:rsidRDefault="00A95B7E" w:rsidP="00A95B7E">
            <w:pPr>
              <w:widowControl w:val="0"/>
              <w:autoSpaceDE w:val="0"/>
              <w:autoSpaceDN w:val="0"/>
              <w:adjustRightInd w:val="0"/>
              <w:contextualSpacing/>
              <w:rPr>
                <w:sz w:val="22"/>
                <w:szCs w:val="22"/>
              </w:rPr>
            </w:pPr>
            <w:r w:rsidRPr="003D7325">
              <w:rPr>
                <w:sz w:val="22"/>
                <w:szCs w:val="22"/>
              </w:rPr>
              <w:t>в том числе по муниципальным гарантиям</w:t>
            </w:r>
          </w:p>
          <w:p w:rsidR="00A95B7E" w:rsidRPr="003D7325" w:rsidRDefault="00A95B7E" w:rsidP="00A95B7E">
            <w:pPr>
              <w:widowControl w:val="0"/>
              <w:autoSpaceDE w:val="0"/>
              <w:autoSpaceDN w:val="0"/>
              <w:adjustRightInd w:val="0"/>
              <w:contextualSpacing/>
              <w:rPr>
                <w:sz w:val="22"/>
                <w:szCs w:val="22"/>
              </w:rPr>
            </w:pPr>
          </w:p>
        </w:tc>
        <w:tc>
          <w:tcPr>
            <w:tcW w:w="1276"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701"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c>
          <w:tcPr>
            <w:tcW w:w="1559" w:type="dxa"/>
          </w:tcPr>
          <w:p w:rsidR="00A95B7E" w:rsidRPr="003D7325" w:rsidRDefault="00A95B7E" w:rsidP="00A95B7E">
            <w:pPr>
              <w:widowControl w:val="0"/>
              <w:autoSpaceDE w:val="0"/>
              <w:autoSpaceDN w:val="0"/>
              <w:adjustRightInd w:val="0"/>
              <w:contextualSpacing/>
              <w:jc w:val="center"/>
              <w:rPr>
                <w:sz w:val="22"/>
                <w:szCs w:val="22"/>
              </w:rPr>
            </w:pPr>
            <w:r w:rsidRPr="003D7325">
              <w:rPr>
                <w:sz w:val="22"/>
                <w:szCs w:val="22"/>
              </w:rPr>
              <w:t>-</w:t>
            </w:r>
          </w:p>
        </w:tc>
      </w:tr>
    </w:tbl>
    <w:p w:rsidR="00A95B7E" w:rsidRPr="003D7325" w:rsidRDefault="00A95B7E" w:rsidP="00A95B7E">
      <w:pPr>
        <w:ind w:left="720"/>
        <w:rPr>
          <w:sz w:val="16"/>
          <w:szCs w:val="16"/>
        </w:rPr>
      </w:pPr>
    </w:p>
    <w:p w:rsidR="00A95B7E" w:rsidRPr="003D7325" w:rsidRDefault="00A95B7E" w:rsidP="00A95B7E">
      <w:pPr>
        <w:ind w:left="720"/>
        <w:rPr>
          <w:sz w:val="16"/>
          <w:szCs w:val="16"/>
        </w:rPr>
      </w:pPr>
    </w:p>
    <w:p w:rsidR="00A95B7E" w:rsidRPr="003D7325" w:rsidRDefault="00A95B7E" w:rsidP="00A95B7E">
      <w:pPr>
        <w:widowControl w:val="0"/>
        <w:numPr>
          <w:ilvl w:val="0"/>
          <w:numId w:val="6"/>
        </w:numPr>
        <w:autoSpaceDE w:val="0"/>
        <w:autoSpaceDN w:val="0"/>
        <w:adjustRightInd w:val="0"/>
        <w:contextualSpacing/>
        <w:jc w:val="both"/>
        <w:rPr>
          <w:sz w:val="28"/>
          <w:szCs w:val="28"/>
        </w:rPr>
      </w:pPr>
      <w:r w:rsidRPr="003D7325">
        <w:rPr>
          <w:sz w:val="28"/>
          <w:szCs w:val="28"/>
        </w:rPr>
        <w:t>Пояснительная записка к среднесрочному финансовому плану</w:t>
      </w:r>
    </w:p>
    <w:p w:rsidR="00A95B7E" w:rsidRPr="003D7325" w:rsidRDefault="00A95B7E" w:rsidP="00A95B7E">
      <w:pPr>
        <w:widowControl w:val="0"/>
        <w:autoSpaceDE w:val="0"/>
        <w:autoSpaceDN w:val="0"/>
        <w:adjustRightInd w:val="0"/>
        <w:jc w:val="right"/>
        <w:rPr>
          <w:b/>
          <w:sz w:val="24"/>
          <w:szCs w:val="24"/>
        </w:rPr>
      </w:pPr>
      <w:r w:rsidRPr="003D7325">
        <w:rPr>
          <w:b/>
          <w:sz w:val="24"/>
          <w:szCs w:val="24"/>
        </w:rPr>
        <w:t>(</w:t>
      </w:r>
      <w:proofErr w:type="spellStart"/>
      <w:r w:rsidRPr="003D7325">
        <w:rPr>
          <w:b/>
          <w:sz w:val="24"/>
          <w:szCs w:val="24"/>
        </w:rPr>
        <w:t>тыс.руб</w:t>
      </w:r>
      <w:proofErr w:type="spellEnd"/>
      <w:r w:rsidRPr="003D7325">
        <w:rPr>
          <w:b/>
          <w:sz w:val="24"/>
          <w:szCs w:val="24"/>
        </w:rPr>
        <w:t>.)</w:t>
      </w:r>
    </w:p>
    <w:tbl>
      <w:tblPr>
        <w:tblW w:w="9639" w:type="dxa"/>
        <w:tblInd w:w="40" w:type="dxa"/>
        <w:tblLayout w:type="fixed"/>
        <w:tblCellMar>
          <w:left w:w="40" w:type="dxa"/>
          <w:right w:w="40" w:type="dxa"/>
        </w:tblCellMar>
        <w:tblLook w:val="0000" w:firstRow="0" w:lastRow="0" w:firstColumn="0" w:lastColumn="0" w:noHBand="0" w:noVBand="0"/>
      </w:tblPr>
      <w:tblGrid>
        <w:gridCol w:w="426"/>
        <w:gridCol w:w="2835"/>
        <w:gridCol w:w="1417"/>
        <w:gridCol w:w="851"/>
        <w:gridCol w:w="850"/>
        <w:gridCol w:w="851"/>
        <w:gridCol w:w="2409"/>
      </w:tblGrid>
      <w:tr w:rsidR="00A95B7E" w:rsidRPr="003D7325" w:rsidTr="00A95B7E">
        <w:trPr>
          <w:cantSplit/>
          <w:trHeight w:val="669"/>
        </w:trPr>
        <w:tc>
          <w:tcPr>
            <w:tcW w:w="426" w:type="dxa"/>
            <w:vMerge w:val="restart"/>
            <w:tcBorders>
              <w:top w:val="single" w:sz="6" w:space="0" w:color="auto"/>
              <w:left w:val="single" w:sz="6" w:space="0" w:color="auto"/>
              <w:right w:val="single" w:sz="6" w:space="0" w:color="auto"/>
            </w:tcBorders>
          </w:tcPr>
          <w:p w:rsidR="00A95B7E" w:rsidRPr="003D7325" w:rsidRDefault="00A95B7E" w:rsidP="00A95B7E">
            <w:pPr>
              <w:widowControl w:val="0"/>
              <w:autoSpaceDE w:val="0"/>
              <w:autoSpaceDN w:val="0"/>
              <w:adjustRightInd w:val="0"/>
              <w:jc w:val="center"/>
              <w:rPr>
                <w:b/>
                <w:bCs/>
                <w:color w:val="000000"/>
                <w:sz w:val="24"/>
                <w:szCs w:val="24"/>
              </w:rPr>
            </w:pPr>
            <w:r w:rsidRPr="003D7325">
              <w:rPr>
                <w:b/>
                <w:bCs/>
                <w:color w:val="000000"/>
                <w:sz w:val="24"/>
                <w:szCs w:val="24"/>
              </w:rPr>
              <w:lastRenderedPageBreak/>
              <w:t>№</w:t>
            </w:r>
          </w:p>
        </w:tc>
        <w:tc>
          <w:tcPr>
            <w:tcW w:w="2835" w:type="dxa"/>
            <w:vMerge w:val="restart"/>
            <w:tcBorders>
              <w:top w:val="single" w:sz="6" w:space="0" w:color="auto"/>
              <w:left w:val="single" w:sz="6" w:space="0" w:color="auto"/>
              <w:right w:val="single" w:sz="6" w:space="0" w:color="auto"/>
            </w:tcBorders>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Наименование показателя</w:t>
            </w:r>
          </w:p>
        </w:tc>
        <w:tc>
          <w:tcPr>
            <w:tcW w:w="1417" w:type="dxa"/>
            <w:vMerge w:val="restart"/>
            <w:tcBorders>
              <w:top w:val="single" w:sz="6" w:space="0" w:color="auto"/>
              <w:left w:val="single" w:sz="6" w:space="0" w:color="auto"/>
              <w:right w:val="single" w:sz="6" w:space="0" w:color="auto"/>
            </w:tcBorders>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Значение показателя в отчетном финансовом году</w:t>
            </w:r>
          </w:p>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2019 год (уточненный план)</w:t>
            </w:r>
          </w:p>
        </w:tc>
        <w:tc>
          <w:tcPr>
            <w:tcW w:w="2552" w:type="dxa"/>
            <w:gridSpan w:val="3"/>
            <w:tcBorders>
              <w:top w:val="single" w:sz="6" w:space="0" w:color="auto"/>
              <w:left w:val="single" w:sz="6" w:space="0" w:color="auto"/>
              <w:bottom w:val="single" w:sz="4" w:space="0" w:color="auto"/>
              <w:right w:val="single" w:sz="6" w:space="0" w:color="auto"/>
            </w:tcBorders>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Значение показателя в очередном финансовом году и плановом периоде</w:t>
            </w:r>
          </w:p>
        </w:tc>
        <w:tc>
          <w:tcPr>
            <w:tcW w:w="2409" w:type="dxa"/>
            <w:vMerge w:val="restart"/>
            <w:tcBorders>
              <w:top w:val="single" w:sz="6" w:space="0" w:color="auto"/>
              <w:left w:val="single" w:sz="6" w:space="0" w:color="auto"/>
              <w:right w:val="single" w:sz="6" w:space="0" w:color="auto"/>
            </w:tcBorders>
          </w:tcPr>
          <w:p w:rsidR="00A95B7E" w:rsidRPr="003D7325" w:rsidRDefault="00A95B7E" w:rsidP="00A95B7E">
            <w:pPr>
              <w:widowControl w:val="0"/>
              <w:autoSpaceDE w:val="0"/>
              <w:autoSpaceDN w:val="0"/>
              <w:adjustRightInd w:val="0"/>
              <w:jc w:val="center"/>
              <w:rPr>
                <w:b/>
                <w:color w:val="000000"/>
                <w:sz w:val="24"/>
                <w:szCs w:val="24"/>
                <w:vertAlign w:val="superscript"/>
              </w:rPr>
            </w:pPr>
            <w:r w:rsidRPr="003D7325">
              <w:rPr>
                <w:b/>
                <w:color w:val="000000"/>
                <w:sz w:val="24"/>
                <w:szCs w:val="24"/>
              </w:rPr>
              <w:t>Причины и факторы изменений</w:t>
            </w:r>
          </w:p>
        </w:tc>
      </w:tr>
      <w:tr w:rsidR="00A95B7E" w:rsidRPr="003D7325" w:rsidTr="00A95B7E">
        <w:trPr>
          <w:cantSplit/>
          <w:trHeight w:val="487"/>
        </w:trPr>
        <w:tc>
          <w:tcPr>
            <w:tcW w:w="426" w:type="dxa"/>
            <w:vMerge/>
            <w:tcBorders>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
                <w:bCs/>
                <w:color w:val="000000"/>
                <w:sz w:val="24"/>
                <w:szCs w:val="24"/>
              </w:rPr>
            </w:pPr>
          </w:p>
        </w:tc>
        <w:tc>
          <w:tcPr>
            <w:tcW w:w="2835" w:type="dxa"/>
            <w:vMerge/>
            <w:tcBorders>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p>
        </w:tc>
        <w:tc>
          <w:tcPr>
            <w:tcW w:w="1417" w:type="dxa"/>
            <w:vMerge/>
            <w:tcBorders>
              <w:left w:val="single" w:sz="6" w:space="0" w:color="auto"/>
              <w:bottom w:val="single" w:sz="4"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2020</w:t>
            </w:r>
          </w:p>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год</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2021 год</w:t>
            </w:r>
          </w:p>
        </w:tc>
        <w:tc>
          <w:tcPr>
            <w:tcW w:w="851" w:type="dxa"/>
            <w:tcBorders>
              <w:top w:val="single" w:sz="4" w:space="0" w:color="auto"/>
              <w:left w:val="single" w:sz="4" w:space="0" w:color="auto"/>
              <w:bottom w:val="single" w:sz="4" w:space="0" w:color="auto"/>
              <w:right w:val="single" w:sz="6" w:space="0" w:color="auto"/>
            </w:tcBorders>
          </w:tcPr>
          <w:p w:rsidR="00A95B7E" w:rsidRPr="003D7325" w:rsidRDefault="00A95B7E" w:rsidP="00A95B7E">
            <w:pPr>
              <w:widowControl w:val="0"/>
              <w:autoSpaceDE w:val="0"/>
              <w:autoSpaceDN w:val="0"/>
              <w:adjustRightInd w:val="0"/>
              <w:jc w:val="center"/>
              <w:rPr>
                <w:b/>
                <w:color w:val="000000"/>
                <w:sz w:val="24"/>
                <w:szCs w:val="24"/>
              </w:rPr>
            </w:pPr>
            <w:r w:rsidRPr="003D7325">
              <w:rPr>
                <w:b/>
                <w:color w:val="000000"/>
                <w:sz w:val="24"/>
                <w:szCs w:val="24"/>
              </w:rPr>
              <w:t>2022 год</w:t>
            </w:r>
          </w:p>
        </w:tc>
        <w:tc>
          <w:tcPr>
            <w:tcW w:w="2409" w:type="dxa"/>
            <w:vMerge/>
            <w:tcBorders>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r w:rsidRPr="003D7325">
              <w:t>Функционирование высшего должностного лица субъекта Российской Федерации и муниципального образования</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2757,3</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2449,9</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2449,9</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2449,9</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pPr>
            <w:r w:rsidRPr="003D7325">
              <w:t>Расчет годовых показателей осуществляется в соответствии с нормативом 1, установленным законами города Москвы</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117,0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195,0</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195,0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195,0</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pPr>
            <w:r w:rsidRPr="003D7325">
              <w:t xml:space="preserve">В 2019 году 6 депутатов пользуются данной гарантией; расчет делается исходя из норматива 2 на общее число 10 депутатов. </w:t>
            </w:r>
          </w:p>
        </w:tc>
      </w:tr>
      <w:tr w:rsidR="00A95B7E" w:rsidRPr="003D7325" w:rsidTr="00A95B7E">
        <w:trPr>
          <w:cantSplit/>
          <w:trHeight w:val="1976"/>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rPr>
            </w:pPr>
            <w:r w:rsidRPr="003D7325">
              <w:t>Функционирование законодательных (представительных) органов государственной власти и представительных органов муниципальных округов</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1920,0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both"/>
              <w:rPr>
                <w:color w:val="000000"/>
              </w:rPr>
            </w:pPr>
            <w:r w:rsidRPr="003D7325">
              <w:rPr>
                <w:color w:val="000000"/>
              </w:rPr>
              <w:t>-</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both"/>
              <w:rPr>
                <w:color w:val="000000"/>
              </w:rPr>
            </w:pPr>
            <w:r w:rsidRPr="003D7325">
              <w:rPr>
                <w:color w:val="000000"/>
              </w:rPr>
              <w:t>-</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both"/>
              <w:rPr>
                <w:color w:val="000000"/>
              </w:rPr>
            </w:pPr>
            <w:r w:rsidRPr="003D7325">
              <w:rPr>
                <w:color w:val="000000"/>
              </w:rPr>
              <w:t>-</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pPr>
            <w:r w:rsidRPr="003D7325">
              <w:t>Заключение Соглашения с Департаментом финансов города Москвы на предоставление бюджету муниципального округа Ломоносовский межбюджетного трансферта из бюджета города Москвы</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15445,8</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right"/>
            </w:pPr>
            <w:r w:rsidRPr="003D7325">
              <w:t>15629,2</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right"/>
            </w:pPr>
            <w:r w:rsidRPr="003D7325">
              <w:t>16177,2</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right"/>
            </w:pPr>
            <w:r w:rsidRPr="003D7325">
              <w:t>16745,6</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Расчет годовых показателей осуществляется в соответствии с нормативом 1, установленным законами города Москвы</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pPr>
            <w:r w:rsidRPr="003D7325">
              <w:t>Проведение выборов депутатов Советов депутатов МО</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right"/>
            </w:pPr>
            <w:r w:rsidRPr="003D7325">
              <w:t>-</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right"/>
            </w:pPr>
            <w:r w:rsidRPr="003D7325">
              <w:t>-</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jc w:val="right"/>
            </w:pPr>
            <w:r w:rsidRPr="003D7325">
              <w:t>4468,6</w:t>
            </w:r>
          </w:p>
          <w:p w:rsidR="00A95B7E" w:rsidRPr="003D7325" w:rsidRDefault="00A95B7E" w:rsidP="00A95B7E">
            <w:pPr>
              <w:jc w:val="right"/>
            </w:pP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Проведение выборов депутатов СД МО в соответствии с законодательством РФ</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rPr>
                <w:bCs/>
              </w:rPr>
              <w:t>Резервный фонд, предусмотренный органами местного самоуправления</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50,0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50,0</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50,0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50,0</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Размер резервного фонда не может превышать 3% общего объема расходов бюджета</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Другие общегосударственные вопросы</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217,2</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86,1</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86,1</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86,1</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По коду производится расход только на уплату членского взноса в СМОМ</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both"/>
            </w:pPr>
            <w:r w:rsidRPr="003D7325">
              <w:t>Другие вопросы в области культуры, кинематографии</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1003,7</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1949,7</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1949,7</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1949,7</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Экономия, сложившаяся по результатам проведения конкурсных процедур</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r w:rsidRPr="003D7325">
              <w:t>Социальная политика</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bCs/>
                <w:color w:val="000000"/>
              </w:rPr>
            </w:pPr>
            <w:r w:rsidRPr="003D7325">
              <w:rPr>
                <w:bCs/>
                <w:color w:val="000000"/>
              </w:rPr>
              <w:t>1385,4</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1494,4</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1494,4</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1494,4</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Исполнение годовых показателей осуществляется, исходя из фактической потребности, расчет потребности производится ДТСЗН г. Москвы</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both"/>
            </w:pPr>
            <w:r w:rsidRPr="003D7325">
              <w:t>Периодическая печать и издательства</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880,0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1032,0</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1032,0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1032,0</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 xml:space="preserve">Расчет по нормативу 3. Увеличение стоимости услуг в связи с необходимостью увеличения объема услуг. </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ind w:left="0"/>
              <w:jc w:val="right"/>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jc w:val="both"/>
            </w:pPr>
            <w:r w:rsidRPr="003D7325">
              <w:t>Другие вопросы в области средств массовой информации</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100,0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150,0</w:t>
            </w:r>
          </w:p>
        </w:tc>
        <w:tc>
          <w:tcPr>
            <w:tcW w:w="850"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150,0</w:t>
            </w:r>
          </w:p>
        </w:tc>
        <w:tc>
          <w:tcPr>
            <w:tcW w:w="85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right"/>
              <w:rPr>
                <w:color w:val="000000"/>
              </w:rPr>
            </w:pPr>
            <w:r w:rsidRPr="003D7325">
              <w:rPr>
                <w:color w:val="000000"/>
              </w:rPr>
              <w:t>150,0</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bCs/>
              </w:rPr>
            </w:pPr>
            <w:r w:rsidRPr="003D7325">
              <w:rPr>
                <w:bCs/>
              </w:rPr>
              <w:t xml:space="preserve">Расчет по нормативу 3. Увеличение стоимости услуг в связи с необходимостью увеличения объема услуг. </w:t>
            </w:r>
          </w:p>
        </w:tc>
      </w:tr>
      <w:tr w:rsidR="00A95B7E" w:rsidRPr="003D7325" w:rsidTr="00A95B7E">
        <w:trPr>
          <w:cantSplit/>
        </w:trPr>
        <w:tc>
          <w:tcPr>
            <w:tcW w:w="426"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4"/>
                <w:szCs w:val="24"/>
              </w:rPr>
            </w:pPr>
          </w:p>
        </w:tc>
        <w:tc>
          <w:tcPr>
            <w:tcW w:w="283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2"/>
                <w:szCs w:val="22"/>
              </w:rPr>
            </w:pPr>
            <w:r w:rsidRPr="003D7325">
              <w:rPr>
                <w:color w:val="000000"/>
                <w:sz w:val="22"/>
                <w:szCs w:val="22"/>
              </w:rPr>
              <w:t>ВСЕГО:</w:t>
            </w:r>
          </w:p>
        </w:tc>
        <w:tc>
          <w:tcPr>
            <w:tcW w:w="1417"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jc w:val="right"/>
              <w:rPr>
                <w:b/>
                <w:color w:val="000000"/>
              </w:rPr>
            </w:pPr>
            <w:r w:rsidRPr="003D7325">
              <w:rPr>
                <w:b/>
                <w:color w:val="000000"/>
              </w:rPr>
              <w:t>23876,4</w:t>
            </w:r>
          </w:p>
        </w:tc>
        <w:tc>
          <w:tcPr>
            <w:tcW w:w="85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right"/>
              <w:rPr>
                <w:b/>
                <w:bCs/>
                <w:color w:val="000000"/>
              </w:rPr>
            </w:pPr>
            <w:r w:rsidRPr="003D7325">
              <w:rPr>
                <w:b/>
                <w:bCs/>
                <w:color w:val="000000"/>
              </w:rPr>
              <w:t>23036,3</w:t>
            </w:r>
          </w:p>
        </w:tc>
        <w:tc>
          <w:tcPr>
            <w:tcW w:w="85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right"/>
              <w:rPr>
                <w:b/>
                <w:bCs/>
                <w:color w:val="000000"/>
              </w:rPr>
            </w:pPr>
            <w:r w:rsidRPr="003D7325">
              <w:rPr>
                <w:b/>
                <w:bCs/>
                <w:color w:val="000000"/>
              </w:rPr>
              <w:t>23584,3</w:t>
            </w:r>
          </w:p>
        </w:tc>
        <w:tc>
          <w:tcPr>
            <w:tcW w:w="85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jc w:val="right"/>
              <w:rPr>
                <w:b/>
                <w:bCs/>
                <w:color w:val="000000"/>
              </w:rPr>
            </w:pPr>
            <w:r w:rsidRPr="003D7325">
              <w:rPr>
                <w:b/>
                <w:bCs/>
                <w:color w:val="000000"/>
              </w:rPr>
              <w:t>28621,3</w:t>
            </w:r>
          </w:p>
        </w:tc>
        <w:tc>
          <w:tcPr>
            <w:tcW w:w="240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both"/>
              <w:rPr>
                <w:color w:val="000000"/>
                <w:sz w:val="22"/>
                <w:szCs w:val="22"/>
              </w:rPr>
            </w:pPr>
          </w:p>
        </w:tc>
      </w:tr>
    </w:tbl>
    <w:p w:rsidR="00A95B7E" w:rsidRPr="003D7325" w:rsidRDefault="00A95B7E" w:rsidP="00A95B7E">
      <w:pPr>
        <w:rPr>
          <w:sz w:val="6"/>
          <w:szCs w:val="6"/>
        </w:rPr>
      </w:pPr>
    </w:p>
    <w:p w:rsidR="00A95B7E" w:rsidRPr="003D7325" w:rsidRDefault="00A95B7E" w:rsidP="00A95B7E">
      <w:pPr>
        <w:rPr>
          <w:sz w:val="6"/>
          <w:szCs w:val="6"/>
        </w:rPr>
      </w:pPr>
    </w:p>
    <w:p w:rsidR="00A95B7E" w:rsidRPr="003D7325" w:rsidRDefault="00A95B7E" w:rsidP="00A95B7E">
      <w:pPr>
        <w:rPr>
          <w:sz w:val="6"/>
          <w:szCs w:val="6"/>
        </w:rPr>
      </w:pPr>
    </w:p>
    <w:p w:rsidR="00A95B7E" w:rsidRDefault="00A95B7E" w:rsidP="00A95B7E">
      <w:pPr>
        <w:sectPr w:rsidR="00A95B7E" w:rsidSect="00A95B7E">
          <w:pgSz w:w="11906" w:h="16838"/>
          <w:pgMar w:top="1134" w:right="851" w:bottom="1134" w:left="1418" w:header="709" w:footer="709" w:gutter="0"/>
          <w:cols w:space="708"/>
          <w:docGrid w:linePitch="360"/>
        </w:sectPr>
      </w:pPr>
    </w:p>
    <w:p w:rsidR="00A95B7E" w:rsidRPr="003D7325" w:rsidRDefault="00A95B7E" w:rsidP="00A95B7E">
      <w:pPr>
        <w:widowControl w:val="0"/>
        <w:autoSpaceDE w:val="0"/>
        <w:autoSpaceDN w:val="0"/>
        <w:adjustRightInd w:val="0"/>
        <w:ind w:left="5387"/>
        <w:rPr>
          <w:sz w:val="24"/>
          <w:szCs w:val="24"/>
        </w:rPr>
      </w:pPr>
      <w:r w:rsidRPr="003D7325">
        <w:rPr>
          <w:sz w:val="24"/>
          <w:szCs w:val="24"/>
        </w:rPr>
        <w:lastRenderedPageBreak/>
        <w:t>Приложение 6</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к решению Совета депутатов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widowControl w:val="0"/>
        <w:autoSpaceDE w:val="0"/>
        <w:autoSpaceDN w:val="0"/>
        <w:adjustRightInd w:val="0"/>
        <w:ind w:left="5387"/>
        <w:rPr>
          <w:sz w:val="24"/>
          <w:szCs w:val="24"/>
        </w:rPr>
      </w:pPr>
      <w:r>
        <w:rPr>
          <w:sz w:val="24"/>
          <w:szCs w:val="24"/>
        </w:rPr>
        <w:t>от 19 ноября 2019 года № 47/2</w:t>
      </w:r>
    </w:p>
    <w:p w:rsidR="00A95B7E" w:rsidRPr="003D7325" w:rsidRDefault="00A95B7E" w:rsidP="00A95B7E">
      <w:pPr>
        <w:widowControl w:val="0"/>
        <w:autoSpaceDE w:val="0"/>
        <w:autoSpaceDN w:val="0"/>
        <w:adjustRightInd w:val="0"/>
        <w:ind w:left="6237"/>
        <w:jc w:val="center"/>
        <w:rPr>
          <w:b/>
        </w:rPr>
      </w:pPr>
    </w:p>
    <w:p w:rsidR="00A95B7E" w:rsidRPr="003D7325" w:rsidRDefault="00A95B7E" w:rsidP="00A95B7E">
      <w:pPr>
        <w:widowControl w:val="0"/>
        <w:autoSpaceDE w:val="0"/>
        <w:autoSpaceDN w:val="0"/>
        <w:adjustRightInd w:val="0"/>
        <w:jc w:val="center"/>
        <w:rPr>
          <w:b/>
          <w:sz w:val="28"/>
          <w:szCs w:val="28"/>
        </w:rPr>
      </w:pPr>
      <w:r w:rsidRPr="003D7325">
        <w:rPr>
          <w:b/>
          <w:sz w:val="28"/>
          <w:szCs w:val="28"/>
        </w:rPr>
        <w:t>ПОЯСНИТЕЛЬНАЯ ЗАПИСКА</w:t>
      </w:r>
    </w:p>
    <w:p w:rsidR="00A95B7E" w:rsidRPr="003D7325" w:rsidRDefault="00A95B7E" w:rsidP="00A95B7E">
      <w:pPr>
        <w:widowControl w:val="0"/>
        <w:autoSpaceDE w:val="0"/>
        <w:autoSpaceDN w:val="0"/>
        <w:adjustRightInd w:val="0"/>
        <w:jc w:val="center"/>
        <w:rPr>
          <w:b/>
          <w:sz w:val="28"/>
          <w:szCs w:val="28"/>
        </w:rPr>
      </w:pPr>
      <w:r w:rsidRPr="003D7325">
        <w:rPr>
          <w:b/>
          <w:sz w:val="28"/>
          <w:szCs w:val="28"/>
        </w:rPr>
        <w:t>к бюджету муниципального округа Ломоносовский на 2020 год</w:t>
      </w:r>
    </w:p>
    <w:p w:rsidR="00A95B7E" w:rsidRPr="003D7325" w:rsidRDefault="00A95B7E" w:rsidP="00A95B7E">
      <w:pPr>
        <w:widowControl w:val="0"/>
        <w:autoSpaceDE w:val="0"/>
        <w:autoSpaceDN w:val="0"/>
        <w:adjustRightInd w:val="0"/>
        <w:jc w:val="center"/>
        <w:rPr>
          <w:b/>
          <w:sz w:val="28"/>
          <w:szCs w:val="28"/>
        </w:rPr>
      </w:pPr>
      <w:r w:rsidRPr="003D7325">
        <w:rPr>
          <w:b/>
          <w:sz w:val="28"/>
          <w:szCs w:val="28"/>
        </w:rPr>
        <w:t>и плановый период 2021 и 2022 годов</w:t>
      </w:r>
    </w:p>
    <w:p w:rsidR="00A95B7E" w:rsidRPr="003D7325" w:rsidRDefault="00A95B7E" w:rsidP="00A95B7E">
      <w:pPr>
        <w:widowControl w:val="0"/>
        <w:autoSpaceDE w:val="0"/>
        <w:autoSpaceDN w:val="0"/>
        <w:adjustRightInd w:val="0"/>
        <w:jc w:val="center"/>
        <w:rPr>
          <w:b/>
          <w:sz w:val="16"/>
          <w:szCs w:val="16"/>
        </w:rPr>
      </w:pPr>
    </w:p>
    <w:p w:rsidR="00A95B7E" w:rsidRPr="003D7325" w:rsidRDefault="00A95B7E" w:rsidP="00A95B7E">
      <w:pPr>
        <w:widowControl w:val="0"/>
        <w:numPr>
          <w:ilvl w:val="0"/>
          <w:numId w:val="35"/>
        </w:numPr>
        <w:autoSpaceDE w:val="0"/>
        <w:autoSpaceDN w:val="0"/>
        <w:adjustRightInd w:val="0"/>
        <w:ind w:left="720"/>
        <w:jc w:val="center"/>
        <w:rPr>
          <w:b/>
          <w:sz w:val="28"/>
          <w:szCs w:val="28"/>
        </w:rPr>
      </w:pPr>
      <w:r w:rsidRPr="003D7325">
        <w:rPr>
          <w:b/>
          <w:sz w:val="28"/>
          <w:szCs w:val="28"/>
        </w:rPr>
        <w:t>Общие положения</w:t>
      </w:r>
    </w:p>
    <w:p w:rsidR="00A95B7E" w:rsidRPr="003D7325" w:rsidRDefault="00A95B7E" w:rsidP="00A95B7E">
      <w:pPr>
        <w:widowControl w:val="0"/>
        <w:autoSpaceDE w:val="0"/>
        <w:autoSpaceDN w:val="0"/>
        <w:adjustRightInd w:val="0"/>
        <w:jc w:val="center"/>
        <w:rPr>
          <w:b/>
          <w:sz w:val="16"/>
          <w:szCs w:val="16"/>
        </w:rPr>
      </w:pPr>
    </w:p>
    <w:p w:rsidR="00A95B7E" w:rsidRPr="003D7325" w:rsidRDefault="00A95B7E" w:rsidP="00A95B7E">
      <w:pPr>
        <w:widowControl w:val="0"/>
        <w:autoSpaceDE w:val="0"/>
        <w:autoSpaceDN w:val="0"/>
        <w:adjustRightInd w:val="0"/>
        <w:ind w:firstLine="709"/>
        <w:jc w:val="both"/>
        <w:rPr>
          <w:bCs/>
          <w:color w:val="000000"/>
          <w:sz w:val="28"/>
          <w:szCs w:val="28"/>
        </w:rPr>
      </w:pPr>
      <w:r w:rsidRPr="003D7325">
        <w:rPr>
          <w:bCs/>
          <w:color w:val="000000"/>
          <w:sz w:val="28"/>
          <w:szCs w:val="28"/>
        </w:rPr>
        <w:t>Формирование проекта бюджета муниципального округа Ломоносовский на 2020 год и плановый период 2021 и 2022 годов осуществлялось в соответствии с Бюджетным кодексом Российской Федерации, Законом города Москвы от 10 сентября 2008 года № 39 «О бюджетном устройстве и бюджетном процессе в городе Москве», проектом Закона города Москвы «О бюджете города Москвы на 2020 год и плановый период 2021 и 2022 годов», Положением о бюджетном процессе в муниципальном округе Ломоносовский.</w:t>
      </w:r>
    </w:p>
    <w:p w:rsidR="00A95B7E" w:rsidRPr="003D7325" w:rsidRDefault="00A95B7E" w:rsidP="00A95B7E">
      <w:pPr>
        <w:widowControl w:val="0"/>
        <w:autoSpaceDE w:val="0"/>
        <w:autoSpaceDN w:val="0"/>
        <w:adjustRightInd w:val="0"/>
        <w:ind w:firstLine="708"/>
        <w:jc w:val="both"/>
        <w:rPr>
          <w:bCs/>
          <w:color w:val="000000"/>
          <w:sz w:val="16"/>
          <w:szCs w:val="16"/>
        </w:rPr>
      </w:pPr>
    </w:p>
    <w:p w:rsidR="00A95B7E" w:rsidRPr="003D7325" w:rsidRDefault="00A95B7E" w:rsidP="00A95B7E">
      <w:pPr>
        <w:keepNext/>
        <w:jc w:val="center"/>
        <w:outlineLvl w:val="3"/>
        <w:rPr>
          <w:rFonts w:eastAsia="MS Mincho"/>
          <w:b/>
          <w:bCs/>
          <w:sz w:val="28"/>
          <w:szCs w:val="28"/>
        </w:rPr>
      </w:pPr>
      <w:r w:rsidRPr="003D7325">
        <w:rPr>
          <w:rFonts w:eastAsia="MS Mincho"/>
          <w:b/>
          <w:bCs/>
          <w:sz w:val="28"/>
          <w:szCs w:val="28"/>
        </w:rPr>
        <w:t>Основные характеристики проекта бюджета муниципального округа</w:t>
      </w:r>
    </w:p>
    <w:p w:rsidR="00A95B7E" w:rsidRPr="003D7325" w:rsidRDefault="00A95B7E" w:rsidP="00A95B7E">
      <w:pPr>
        <w:keepNext/>
        <w:jc w:val="center"/>
        <w:outlineLvl w:val="3"/>
        <w:rPr>
          <w:rFonts w:eastAsia="MS Mincho"/>
          <w:b/>
          <w:bCs/>
          <w:sz w:val="28"/>
          <w:szCs w:val="28"/>
        </w:rPr>
      </w:pPr>
      <w:r w:rsidRPr="003D7325">
        <w:rPr>
          <w:rFonts w:eastAsia="MS Mincho"/>
          <w:b/>
          <w:bCs/>
          <w:sz w:val="28"/>
          <w:szCs w:val="28"/>
        </w:rPr>
        <w:t>Ломоносовский на 2020 год и плановый период 2021 и 2022 годов</w:t>
      </w:r>
    </w:p>
    <w:p w:rsidR="00A95B7E" w:rsidRPr="003D7325" w:rsidRDefault="00A95B7E" w:rsidP="00A95B7E">
      <w:pPr>
        <w:widowControl w:val="0"/>
        <w:autoSpaceDE w:val="0"/>
        <w:autoSpaceDN w:val="0"/>
        <w:adjustRightInd w:val="0"/>
        <w:ind w:firstLine="708"/>
        <w:jc w:val="right"/>
        <w:rPr>
          <w:bCs/>
          <w:color w:val="000000"/>
          <w:sz w:val="28"/>
          <w:szCs w:val="28"/>
        </w:rPr>
      </w:pPr>
      <w:r w:rsidRPr="003D7325">
        <w:rPr>
          <w:bCs/>
          <w:color w:val="000000"/>
          <w:sz w:val="28"/>
          <w:szCs w:val="28"/>
        </w:rPr>
        <w:t xml:space="preserve"> (тыс. руб.)</w:t>
      </w:r>
    </w:p>
    <w:tbl>
      <w:tblPr>
        <w:tblW w:w="9639" w:type="dxa"/>
        <w:tblInd w:w="30" w:type="dxa"/>
        <w:tblLayout w:type="fixed"/>
        <w:tblCellMar>
          <w:left w:w="30" w:type="dxa"/>
          <w:right w:w="30" w:type="dxa"/>
        </w:tblCellMar>
        <w:tblLook w:val="0000" w:firstRow="0" w:lastRow="0" w:firstColumn="0" w:lastColumn="0" w:noHBand="0" w:noVBand="0"/>
      </w:tblPr>
      <w:tblGrid>
        <w:gridCol w:w="4111"/>
        <w:gridCol w:w="2126"/>
        <w:gridCol w:w="1701"/>
        <w:gridCol w:w="1701"/>
      </w:tblGrid>
      <w:tr w:rsidR="00A95B7E" w:rsidRPr="003D7325" w:rsidTr="00A95B7E">
        <w:trPr>
          <w:cantSplit/>
          <w:trHeight w:val="20"/>
          <w:tblHeader/>
        </w:trPr>
        <w:tc>
          <w:tcPr>
            <w:tcW w:w="4111" w:type="dxa"/>
            <w:vMerge w:val="restart"/>
            <w:tcBorders>
              <w:top w:val="single" w:sz="4" w:space="0" w:color="auto"/>
              <w:left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муниципальный округ</w:t>
            </w:r>
          </w:p>
          <w:p w:rsidR="00A95B7E" w:rsidRPr="003D7325" w:rsidRDefault="00A95B7E" w:rsidP="00A95B7E">
            <w:pPr>
              <w:widowControl w:val="0"/>
              <w:autoSpaceDE w:val="0"/>
              <w:autoSpaceDN w:val="0"/>
              <w:adjustRightInd w:val="0"/>
              <w:jc w:val="center"/>
              <w:rPr>
                <w:bCs/>
                <w:snapToGrid w:val="0"/>
                <w:color w:val="000000"/>
                <w:sz w:val="24"/>
                <w:szCs w:val="24"/>
              </w:rPr>
            </w:pPr>
            <w:r w:rsidRPr="003D7325">
              <w:rPr>
                <w:snapToGrid w:val="0"/>
                <w:color w:val="000000"/>
                <w:sz w:val="24"/>
                <w:szCs w:val="24"/>
              </w:rPr>
              <w:t>Ломоносовский</w:t>
            </w: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Очередной год</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Плановый период</w:t>
            </w:r>
          </w:p>
        </w:tc>
      </w:tr>
      <w:tr w:rsidR="00A95B7E" w:rsidRPr="003D7325" w:rsidTr="00A95B7E">
        <w:trPr>
          <w:cantSplit/>
          <w:trHeight w:val="20"/>
          <w:tblHeader/>
        </w:trPr>
        <w:tc>
          <w:tcPr>
            <w:tcW w:w="4111" w:type="dxa"/>
            <w:vMerge/>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2020 год</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w:t>
            </w:r>
            <w:r w:rsidRPr="003D7325">
              <w:rPr>
                <w:bCs/>
                <w:snapToGrid w:val="0"/>
                <w:color w:val="000000"/>
                <w:sz w:val="24"/>
                <w:szCs w:val="24"/>
                <w:lang w:val="en-US"/>
              </w:rPr>
              <w:t>2</w:t>
            </w:r>
            <w:r w:rsidRPr="003D7325">
              <w:rPr>
                <w:bCs/>
                <w:snapToGrid w:val="0"/>
                <w:color w:val="000000"/>
                <w:sz w:val="24"/>
                <w:szCs w:val="24"/>
              </w:rPr>
              <w:t>1 год</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2022 год</w:t>
            </w:r>
          </w:p>
        </w:tc>
      </w:tr>
      <w:tr w:rsidR="00A95B7E" w:rsidRPr="003D7325" w:rsidTr="00A95B7E">
        <w:trPr>
          <w:trHeight w:val="362"/>
        </w:trPr>
        <w:tc>
          <w:tcPr>
            <w:tcW w:w="411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center"/>
              <w:rPr>
                <w:bCs/>
                <w:sz w:val="26"/>
                <w:szCs w:val="26"/>
              </w:rPr>
            </w:pPr>
            <w:r w:rsidRPr="003D7325">
              <w:rPr>
                <w:bCs/>
                <w:sz w:val="26"/>
                <w:szCs w:val="26"/>
              </w:rPr>
              <w:t>Доходы, всего</w:t>
            </w: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23036,3</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23584,3</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28621,3</w:t>
            </w:r>
          </w:p>
        </w:tc>
      </w:tr>
      <w:tr w:rsidR="00A95B7E" w:rsidRPr="003D7325" w:rsidTr="00A95B7E">
        <w:trPr>
          <w:trHeight w:val="362"/>
        </w:trPr>
        <w:tc>
          <w:tcPr>
            <w:tcW w:w="411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center"/>
              <w:rPr>
                <w:bCs/>
                <w:sz w:val="26"/>
                <w:szCs w:val="26"/>
              </w:rPr>
            </w:pPr>
            <w:r w:rsidRPr="003D7325">
              <w:rPr>
                <w:bCs/>
                <w:sz w:val="26"/>
                <w:szCs w:val="26"/>
              </w:rPr>
              <w:t>Расходы, всего</w:t>
            </w: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23036,3</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23584,3</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28621,3</w:t>
            </w:r>
          </w:p>
        </w:tc>
      </w:tr>
      <w:tr w:rsidR="00A95B7E" w:rsidRPr="003D7325" w:rsidTr="00A95B7E">
        <w:trPr>
          <w:trHeight w:val="362"/>
        </w:trPr>
        <w:tc>
          <w:tcPr>
            <w:tcW w:w="411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snapToGrid w:val="0"/>
                <w:color w:val="000000"/>
                <w:sz w:val="24"/>
                <w:szCs w:val="24"/>
              </w:rPr>
              <w:t>в том числе условно утверждаемые</w:t>
            </w: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color w:val="000000"/>
                <w:sz w:val="24"/>
                <w:szCs w:val="24"/>
              </w:rPr>
            </w:pPr>
            <w:r w:rsidRPr="003D7325">
              <w:rPr>
                <w:color w:val="000000"/>
                <w:sz w:val="24"/>
                <w:szCs w:val="24"/>
              </w:rPr>
              <w:t>589,7</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1431,1</w:t>
            </w:r>
          </w:p>
        </w:tc>
      </w:tr>
      <w:tr w:rsidR="00A95B7E" w:rsidRPr="003D7325" w:rsidTr="00A95B7E">
        <w:trPr>
          <w:trHeight w:val="362"/>
        </w:trPr>
        <w:tc>
          <w:tcPr>
            <w:tcW w:w="411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snapToGrid w:val="0"/>
                <w:color w:val="000000"/>
                <w:sz w:val="24"/>
                <w:szCs w:val="24"/>
              </w:rPr>
              <w:t>ДЕФИЦИТ(-)/</w:t>
            </w:r>
            <w:proofErr w:type="gramStart"/>
            <w:r w:rsidRPr="003D7325">
              <w:rPr>
                <w:snapToGrid w:val="0"/>
                <w:color w:val="000000"/>
                <w:sz w:val="24"/>
                <w:szCs w:val="24"/>
              </w:rPr>
              <w:t>ПРОФИЦИТ(</w:t>
            </w:r>
            <w:proofErr w:type="gramEnd"/>
            <w:r w:rsidRPr="003D7325">
              <w:rPr>
                <w:snapToGrid w:val="0"/>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tcPr>
          <w:p w:rsidR="00A95B7E" w:rsidRPr="003D7325" w:rsidRDefault="00A95B7E" w:rsidP="00A95B7E">
            <w:pPr>
              <w:widowControl w:val="0"/>
              <w:autoSpaceDE w:val="0"/>
              <w:autoSpaceDN w:val="0"/>
              <w:adjustRightInd w:val="0"/>
              <w:jc w:val="center"/>
              <w:rPr>
                <w:rFonts w:ascii="Calibri" w:hAnsi="Calibri"/>
                <w:color w:val="000000"/>
                <w:sz w:val="22"/>
                <w:szCs w:val="22"/>
              </w:rPr>
            </w:pPr>
            <w:r w:rsidRPr="003D7325">
              <w:rPr>
                <w:rFonts w:ascii="Calibri" w:hAnsi="Calibri"/>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w:t>
            </w:r>
          </w:p>
        </w:tc>
      </w:tr>
    </w:tbl>
    <w:p w:rsidR="00A95B7E" w:rsidRPr="003D7325" w:rsidRDefault="00A95B7E" w:rsidP="00A95B7E">
      <w:pPr>
        <w:widowControl w:val="0"/>
        <w:autoSpaceDE w:val="0"/>
        <w:autoSpaceDN w:val="0"/>
        <w:adjustRightInd w:val="0"/>
        <w:jc w:val="center"/>
        <w:rPr>
          <w:bCs/>
          <w:color w:val="000000"/>
          <w:sz w:val="16"/>
          <w:szCs w:val="16"/>
        </w:rPr>
      </w:pP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Показатели доходов и расходов бюджета муниципального округа Ломоносовский на 2020 год и плановый период 2021 и 2022 годов планируются исходя из принципа сбалансированности бюджета, дефицит (профицит) бюджета не предусматривается.</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В соответствии с требованиями статьи 184.1 Бюджетного кодекса РФ в основных характеристиках бюджета предусмотрены условно утверждаемые расходы в объемах:</w:t>
      </w:r>
    </w:p>
    <w:p w:rsidR="00A95B7E" w:rsidRPr="003D7325" w:rsidRDefault="00A95B7E" w:rsidP="00A95B7E">
      <w:pPr>
        <w:ind w:firstLine="709"/>
        <w:rPr>
          <w:bCs/>
          <w:color w:val="000000"/>
          <w:sz w:val="28"/>
          <w:szCs w:val="28"/>
        </w:rPr>
      </w:pPr>
      <w:r w:rsidRPr="003D7325">
        <w:rPr>
          <w:bCs/>
          <w:color w:val="000000"/>
          <w:sz w:val="28"/>
          <w:szCs w:val="28"/>
        </w:rPr>
        <w:t xml:space="preserve">- на </w:t>
      </w:r>
      <w:r w:rsidRPr="003D7325">
        <w:rPr>
          <w:bCs/>
          <w:sz w:val="28"/>
          <w:szCs w:val="28"/>
        </w:rPr>
        <w:t>2021 г</w:t>
      </w:r>
      <w:r w:rsidRPr="003D7325">
        <w:rPr>
          <w:bCs/>
          <w:color w:val="000000"/>
          <w:sz w:val="28"/>
          <w:szCs w:val="28"/>
        </w:rPr>
        <w:t>од в размере не менее 2,5% от общего объема расходов бюджета в сумме 589,7 тыс. рублей;</w:t>
      </w:r>
    </w:p>
    <w:p w:rsidR="00A95B7E" w:rsidRPr="003D7325" w:rsidRDefault="00A95B7E" w:rsidP="00A95B7E">
      <w:pPr>
        <w:ind w:firstLine="709"/>
        <w:rPr>
          <w:bCs/>
          <w:color w:val="000000"/>
          <w:sz w:val="28"/>
          <w:szCs w:val="28"/>
        </w:rPr>
      </w:pPr>
      <w:r w:rsidRPr="003D7325">
        <w:rPr>
          <w:bCs/>
          <w:color w:val="000000"/>
          <w:sz w:val="28"/>
          <w:szCs w:val="28"/>
        </w:rPr>
        <w:t xml:space="preserve">- на </w:t>
      </w:r>
      <w:r w:rsidRPr="003D7325">
        <w:rPr>
          <w:bCs/>
          <w:sz w:val="28"/>
          <w:szCs w:val="28"/>
        </w:rPr>
        <w:t>2022 год</w:t>
      </w:r>
      <w:r w:rsidRPr="003D7325">
        <w:rPr>
          <w:bCs/>
          <w:color w:val="000000"/>
          <w:sz w:val="28"/>
          <w:szCs w:val="28"/>
        </w:rPr>
        <w:t xml:space="preserve"> в размере не менее 5% от общего объема расходов бюджета в сумме 1431,1 тыс. рублей.</w:t>
      </w:r>
    </w:p>
    <w:p w:rsidR="00A95B7E" w:rsidRPr="003D7325" w:rsidRDefault="00A95B7E" w:rsidP="00A95B7E">
      <w:pPr>
        <w:widowControl w:val="0"/>
        <w:autoSpaceDE w:val="0"/>
        <w:autoSpaceDN w:val="0"/>
        <w:adjustRightInd w:val="0"/>
        <w:ind w:firstLine="708"/>
        <w:jc w:val="both"/>
        <w:rPr>
          <w:b/>
          <w:bCs/>
          <w:color w:val="000000"/>
          <w:sz w:val="28"/>
          <w:szCs w:val="28"/>
        </w:rPr>
      </w:pPr>
      <w:r w:rsidRPr="003D7325">
        <w:rPr>
          <w:b/>
          <w:bCs/>
          <w:color w:val="000000"/>
          <w:sz w:val="28"/>
          <w:szCs w:val="28"/>
        </w:rPr>
        <w:t xml:space="preserve">Резервный фонд в бюджете муниципального округа Ломоносовский </w:t>
      </w:r>
    </w:p>
    <w:p w:rsidR="00A95B7E" w:rsidRPr="003D7325" w:rsidRDefault="00A95B7E" w:rsidP="00A95B7E">
      <w:pPr>
        <w:widowControl w:val="0"/>
        <w:autoSpaceDE w:val="0"/>
        <w:autoSpaceDN w:val="0"/>
        <w:adjustRightInd w:val="0"/>
        <w:ind w:firstLine="708"/>
        <w:jc w:val="right"/>
        <w:rPr>
          <w:bCs/>
          <w:color w:val="000000"/>
          <w:sz w:val="28"/>
          <w:szCs w:val="28"/>
        </w:rPr>
      </w:pPr>
      <w:r w:rsidRPr="003D7325">
        <w:rPr>
          <w:bCs/>
          <w:color w:val="000000"/>
          <w:sz w:val="28"/>
          <w:szCs w:val="28"/>
        </w:rPr>
        <w:t>(тыс. руб.)</w:t>
      </w:r>
    </w:p>
    <w:tbl>
      <w:tblPr>
        <w:tblW w:w="9639" w:type="dxa"/>
        <w:tblInd w:w="30" w:type="dxa"/>
        <w:tblLayout w:type="fixed"/>
        <w:tblCellMar>
          <w:left w:w="30" w:type="dxa"/>
          <w:right w:w="30" w:type="dxa"/>
        </w:tblCellMar>
        <w:tblLook w:val="0000" w:firstRow="0" w:lastRow="0" w:firstColumn="0" w:lastColumn="0" w:noHBand="0" w:noVBand="0"/>
      </w:tblPr>
      <w:tblGrid>
        <w:gridCol w:w="4111"/>
        <w:gridCol w:w="2126"/>
        <w:gridCol w:w="1701"/>
        <w:gridCol w:w="1701"/>
      </w:tblGrid>
      <w:tr w:rsidR="00A95B7E" w:rsidRPr="003D7325" w:rsidTr="00A95B7E">
        <w:trPr>
          <w:cantSplit/>
          <w:trHeight w:val="20"/>
          <w:tblHeader/>
        </w:trPr>
        <w:tc>
          <w:tcPr>
            <w:tcW w:w="4111" w:type="dxa"/>
            <w:vMerge w:val="restart"/>
            <w:tcBorders>
              <w:top w:val="single" w:sz="4" w:space="0" w:color="auto"/>
              <w:left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муниципальный округ</w:t>
            </w:r>
          </w:p>
          <w:p w:rsidR="00A95B7E" w:rsidRPr="003D7325" w:rsidRDefault="00A95B7E" w:rsidP="00A95B7E">
            <w:pPr>
              <w:widowControl w:val="0"/>
              <w:autoSpaceDE w:val="0"/>
              <w:autoSpaceDN w:val="0"/>
              <w:adjustRightInd w:val="0"/>
              <w:jc w:val="center"/>
              <w:rPr>
                <w:bCs/>
                <w:snapToGrid w:val="0"/>
                <w:color w:val="000000"/>
                <w:sz w:val="24"/>
                <w:szCs w:val="24"/>
              </w:rPr>
            </w:pPr>
            <w:r w:rsidRPr="003D7325">
              <w:rPr>
                <w:snapToGrid w:val="0"/>
                <w:color w:val="000000"/>
                <w:sz w:val="24"/>
                <w:szCs w:val="24"/>
              </w:rPr>
              <w:t>Ломоносовский</w:t>
            </w: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Очередной год</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Плановый период</w:t>
            </w:r>
          </w:p>
        </w:tc>
      </w:tr>
      <w:tr w:rsidR="00A95B7E" w:rsidRPr="003D7325" w:rsidTr="00A95B7E">
        <w:trPr>
          <w:cantSplit/>
          <w:trHeight w:val="20"/>
          <w:tblHeader/>
        </w:trPr>
        <w:tc>
          <w:tcPr>
            <w:tcW w:w="4111" w:type="dxa"/>
            <w:vMerge/>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2020 год</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w:t>
            </w:r>
            <w:r w:rsidRPr="003D7325">
              <w:rPr>
                <w:bCs/>
                <w:snapToGrid w:val="0"/>
                <w:color w:val="000000"/>
                <w:sz w:val="24"/>
                <w:szCs w:val="24"/>
                <w:lang w:val="en-US"/>
              </w:rPr>
              <w:t>2</w:t>
            </w:r>
            <w:r w:rsidRPr="003D7325">
              <w:rPr>
                <w:bCs/>
                <w:snapToGrid w:val="0"/>
                <w:color w:val="000000"/>
                <w:sz w:val="24"/>
                <w:szCs w:val="24"/>
              </w:rPr>
              <w:t>1 год</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2022 год</w:t>
            </w:r>
          </w:p>
        </w:tc>
      </w:tr>
      <w:tr w:rsidR="00A95B7E" w:rsidRPr="003D7325" w:rsidTr="00A95B7E">
        <w:trPr>
          <w:trHeight w:val="362"/>
        </w:trPr>
        <w:tc>
          <w:tcPr>
            <w:tcW w:w="4111"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center"/>
              <w:rPr>
                <w:bCs/>
                <w:sz w:val="26"/>
                <w:szCs w:val="26"/>
              </w:rPr>
            </w:pPr>
            <w:r w:rsidRPr="003D7325">
              <w:rPr>
                <w:bCs/>
                <w:sz w:val="26"/>
                <w:szCs w:val="26"/>
              </w:rPr>
              <w:t>Резервный фонд органов местного самоуправления</w:t>
            </w:r>
          </w:p>
        </w:tc>
        <w:tc>
          <w:tcPr>
            <w:tcW w:w="212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50,0</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50,0</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50,0</w:t>
            </w:r>
          </w:p>
        </w:tc>
      </w:tr>
    </w:tbl>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xml:space="preserve">Резервный фонд в бюджете муниципального округа Ломоносовский не </w:t>
      </w:r>
      <w:r w:rsidRPr="003D7325">
        <w:rPr>
          <w:bCs/>
          <w:color w:val="000000"/>
          <w:sz w:val="28"/>
          <w:szCs w:val="28"/>
        </w:rPr>
        <w:lastRenderedPageBreak/>
        <w:t>превышает предельный размер 3% от общего объема расходов бюджета.</w:t>
      </w:r>
    </w:p>
    <w:p w:rsidR="00A95B7E" w:rsidRPr="003D7325" w:rsidRDefault="00A95B7E" w:rsidP="00A95B7E">
      <w:pPr>
        <w:widowControl w:val="0"/>
        <w:autoSpaceDE w:val="0"/>
        <w:autoSpaceDN w:val="0"/>
        <w:adjustRightInd w:val="0"/>
        <w:jc w:val="center"/>
        <w:rPr>
          <w:b/>
          <w:sz w:val="16"/>
          <w:szCs w:val="16"/>
        </w:rPr>
      </w:pPr>
    </w:p>
    <w:p w:rsidR="00A95B7E" w:rsidRPr="003D7325" w:rsidRDefault="00A95B7E" w:rsidP="00A95B7E">
      <w:pPr>
        <w:widowControl w:val="0"/>
        <w:numPr>
          <w:ilvl w:val="0"/>
          <w:numId w:val="35"/>
        </w:numPr>
        <w:autoSpaceDE w:val="0"/>
        <w:autoSpaceDN w:val="0"/>
        <w:adjustRightInd w:val="0"/>
        <w:ind w:left="720"/>
        <w:jc w:val="center"/>
        <w:rPr>
          <w:b/>
          <w:sz w:val="28"/>
          <w:szCs w:val="28"/>
        </w:rPr>
      </w:pPr>
      <w:r w:rsidRPr="003D7325">
        <w:rPr>
          <w:b/>
          <w:sz w:val="28"/>
          <w:szCs w:val="28"/>
        </w:rPr>
        <w:t>Доходы бюджета муниципального округа Ломоносовский</w:t>
      </w:r>
      <w:r w:rsidRPr="003D7325">
        <w:t xml:space="preserve"> </w:t>
      </w:r>
      <w:r w:rsidRPr="003D7325">
        <w:rPr>
          <w:b/>
          <w:sz w:val="28"/>
          <w:szCs w:val="28"/>
        </w:rPr>
        <w:t xml:space="preserve">на </w:t>
      </w:r>
      <w:r w:rsidRPr="003D7325">
        <w:rPr>
          <w:b/>
          <w:bCs/>
          <w:sz w:val="28"/>
          <w:szCs w:val="28"/>
        </w:rPr>
        <w:t xml:space="preserve">2020 год и плановый период 2021 и 2022 </w:t>
      </w:r>
      <w:r w:rsidRPr="003D7325">
        <w:rPr>
          <w:b/>
          <w:sz w:val="28"/>
          <w:szCs w:val="28"/>
        </w:rPr>
        <w:t>годов</w:t>
      </w:r>
    </w:p>
    <w:p w:rsidR="00A95B7E" w:rsidRPr="003D7325" w:rsidRDefault="00A95B7E" w:rsidP="00A95B7E">
      <w:pPr>
        <w:widowControl w:val="0"/>
        <w:autoSpaceDE w:val="0"/>
        <w:autoSpaceDN w:val="0"/>
        <w:adjustRightInd w:val="0"/>
        <w:jc w:val="both"/>
        <w:rPr>
          <w:bCs/>
          <w:sz w:val="16"/>
          <w:szCs w:val="16"/>
        </w:rPr>
      </w:pPr>
    </w:p>
    <w:p w:rsidR="00A95B7E" w:rsidRPr="003D7325" w:rsidRDefault="00A95B7E" w:rsidP="00A95B7E">
      <w:pPr>
        <w:widowControl w:val="0"/>
        <w:autoSpaceDE w:val="0"/>
        <w:autoSpaceDN w:val="0"/>
        <w:adjustRightInd w:val="0"/>
        <w:ind w:firstLine="708"/>
        <w:jc w:val="both"/>
        <w:rPr>
          <w:bCs/>
          <w:color w:val="000000"/>
          <w:sz w:val="28"/>
          <w:szCs w:val="28"/>
          <w:highlight w:val="yellow"/>
        </w:rPr>
      </w:pPr>
      <w:r w:rsidRPr="003D7325">
        <w:rPr>
          <w:bCs/>
          <w:color w:val="000000"/>
          <w:sz w:val="28"/>
          <w:szCs w:val="28"/>
        </w:rPr>
        <w:t>Доходы бюджета муниципального округа Ломоносовский на 2020 год и плановый период 2021 и 2022 годов (далее – местный бюджет) формируются за счет отчислений от налога на доходы физических лиц по нормативам, установленными проектом Закона города Москвы «О бюджете города Москвы на 2020 год и плановый период 2021 и 2022 годов».</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Методика расчета индивидуального коэффициента налоговых отчислений в местные бюджеты сводится к следующему: по каждому муниципальному округу рассчитываются прогнозируемые поступления по налогу на доходы физических лиц в расчете на одного жителя исходя из контингента проектируемых поступлений и численности населения по муниципальному округу. Прогноз контингента поступлений по налогу на доходы физических лиц в разрезе муниципальных округов на очередной 2020 год и плановый период 2021 и 2022 годов определяется путем распределения общей суммы прогноза поступлений налога на доходы физических лиц в целом по городу Москве с применением удельного веса контингента поступлений НДФЛ каждого муниципального округа, фактически сложившегося в текущем году.</w:t>
      </w:r>
    </w:p>
    <w:p w:rsidR="00A95B7E" w:rsidRPr="003D7325" w:rsidRDefault="00A95B7E" w:rsidP="00A95B7E">
      <w:pPr>
        <w:widowControl w:val="0"/>
        <w:autoSpaceDE w:val="0"/>
        <w:autoSpaceDN w:val="0"/>
        <w:adjustRightInd w:val="0"/>
        <w:ind w:firstLine="708"/>
        <w:jc w:val="both"/>
        <w:rPr>
          <w:bCs/>
          <w:color w:val="000000"/>
          <w:sz w:val="16"/>
          <w:szCs w:val="16"/>
        </w:rPr>
      </w:pPr>
    </w:p>
    <w:p w:rsidR="00A95B7E" w:rsidRPr="003D7325" w:rsidRDefault="00A95B7E" w:rsidP="00A95B7E">
      <w:pPr>
        <w:widowControl w:val="0"/>
        <w:autoSpaceDE w:val="0"/>
        <w:autoSpaceDN w:val="0"/>
        <w:adjustRightInd w:val="0"/>
        <w:jc w:val="center"/>
        <w:rPr>
          <w:b/>
          <w:bCs/>
          <w:snapToGrid w:val="0"/>
          <w:sz w:val="28"/>
          <w:szCs w:val="28"/>
        </w:rPr>
      </w:pPr>
      <w:r w:rsidRPr="003D7325">
        <w:rPr>
          <w:b/>
          <w:bCs/>
          <w:snapToGrid w:val="0"/>
          <w:sz w:val="28"/>
          <w:szCs w:val="28"/>
        </w:rPr>
        <w:t>Нормативы отчислений от налога на доходы физических лиц в бюджет муниципального округа Ломоносовский на 2020 год и плановый период 2021 и 2022 годов</w:t>
      </w:r>
    </w:p>
    <w:tbl>
      <w:tblPr>
        <w:tblpPr w:leftFromText="180" w:rightFromText="180" w:vertAnchor="text" w:tblpY="32"/>
        <w:tblW w:w="9639" w:type="dxa"/>
        <w:tblLayout w:type="fixed"/>
        <w:tblCellMar>
          <w:left w:w="30" w:type="dxa"/>
          <w:right w:w="30" w:type="dxa"/>
        </w:tblCellMar>
        <w:tblLook w:val="0000" w:firstRow="0" w:lastRow="0" w:firstColumn="0" w:lastColumn="0" w:noHBand="0" w:noVBand="0"/>
      </w:tblPr>
      <w:tblGrid>
        <w:gridCol w:w="4467"/>
        <w:gridCol w:w="1912"/>
        <w:gridCol w:w="1559"/>
        <w:gridCol w:w="1701"/>
      </w:tblGrid>
      <w:tr w:rsidR="00A95B7E" w:rsidRPr="003D7325" w:rsidTr="00A95B7E">
        <w:trPr>
          <w:cantSplit/>
          <w:trHeight w:val="20"/>
          <w:tblHeader/>
        </w:trPr>
        <w:tc>
          <w:tcPr>
            <w:tcW w:w="4467" w:type="dxa"/>
            <w:vMerge w:val="restart"/>
            <w:tcBorders>
              <w:top w:val="single" w:sz="4" w:space="0" w:color="auto"/>
              <w:left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 xml:space="preserve">Наименование </w:t>
            </w:r>
          </w:p>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муниципального округа</w:t>
            </w:r>
          </w:p>
        </w:tc>
        <w:tc>
          <w:tcPr>
            <w:tcW w:w="5172" w:type="dxa"/>
            <w:gridSpan w:val="3"/>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Норматив отчислений (проценты)</w:t>
            </w:r>
          </w:p>
        </w:tc>
      </w:tr>
      <w:tr w:rsidR="00A95B7E" w:rsidRPr="003D7325" w:rsidTr="00A95B7E">
        <w:trPr>
          <w:cantSplit/>
          <w:trHeight w:val="20"/>
          <w:tblHeader/>
        </w:trPr>
        <w:tc>
          <w:tcPr>
            <w:tcW w:w="4467" w:type="dxa"/>
            <w:vMerge/>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2020 год</w:t>
            </w:r>
          </w:p>
        </w:tc>
        <w:tc>
          <w:tcPr>
            <w:tcW w:w="1559"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2021 год</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2022 год</w:t>
            </w:r>
          </w:p>
        </w:tc>
      </w:tr>
      <w:tr w:rsidR="00A95B7E" w:rsidRPr="003D7325" w:rsidTr="00A95B7E">
        <w:trPr>
          <w:trHeight w:val="362"/>
        </w:trPr>
        <w:tc>
          <w:tcPr>
            <w:tcW w:w="4467"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snapToGrid w:val="0"/>
                <w:color w:val="000000"/>
                <w:sz w:val="24"/>
                <w:szCs w:val="24"/>
              </w:rPr>
              <w:t>Ломоносовский</w:t>
            </w:r>
          </w:p>
        </w:tc>
        <w:tc>
          <w:tcPr>
            <w:tcW w:w="191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0,545</w:t>
            </w:r>
          </w:p>
        </w:tc>
        <w:tc>
          <w:tcPr>
            <w:tcW w:w="1559"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0,5089</w:t>
            </w:r>
          </w:p>
        </w:tc>
        <w:tc>
          <w:tcPr>
            <w:tcW w:w="1701"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0,5608</w:t>
            </w:r>
          </w:p>
        </w:tc>
      </w:tr>
    </w:tbl>
    <w:p w:rsidR="00A95B7E" w:rsidRPr="003D7325" w:rsidRDefault="00A95B7E" w:rsidP="00A95B7E">
      <w:pPr>
        <w:widowControl w:val="0"/>
        <w:autoSpaceDE w:val="0"/>
        <w:autoSpaceDN w:val="0"/>
        <w:adjustRightInd w:val="0"/>
        <w:jc w:val="center"/>
        <w:rPr>
          <w:snapToGrid w:val="0"/>
          <w:sz w:val="16"/>
          <w:szCs w:val="16"/>
        </w:rPr>
      </w:pPr>
    </w:p>
    <w:p w:rsidR="00A95B7E" w:rsidRPr="003D7325" w:rsidRDefault="00A95B7E" w:rsidP="00A95B7E">
      <w:pPr>
        <w:widowControl w:val="0"/>
        <w:shd w:val="clear" w:color="auto" w:fill="FFFFFF"/>
        <w:autoSpaceDE w:val="0"/>
        <w:autoSpaceDN w:val="0"/>
        <w:adjustRightInd w:val="0"/>
        <w:ind w:firstLine="708"/>
        <w:jc w:val="center"/>
        <w:rPr>
          <w:b/>
          <w:bCs/>
          <w:color w:val="000000"/>
          <w:sz w:val="28"/>
          <w:szCs w:val="28"/>
        </w:rPr>
      </w:pPr>
      <w:r w:rsidRPr="003D7325">
        <w:rPr>
          <w:b/>
          <w:bCs/>
          <w:color w:val="000000"/>
          <w:sz w:val="28"/>
          <w:szCs w:val="28"/>
        </w:rPr>
        <w:t>Расчет нормативов отчислений от налога на доходы физических лиц в бюджет муниципального округа Ломоносовский на 2020 год и плановый период 2021 и 2022 годов</w:t>
      </w:r>
    </w:p>
    <w:p w:rsidR="00A95B7E" w:rsidRPr="003D7325" w:rsidRDefault="00A95B7E" w:rsidP="00A95B7E">
      <w:pPr>
        <w:widowControl w:val="0"/>
        <w:autoSpaceDE w:val="0"/>
        <w:autoSpaceDN w:val="0"/>
        <w:adjustRightInd w:val="0"/>
        <w:jc w:val="center"/>
        <w:rPr>
          <w:b/>
          <w:bCs/>
          <w:snapToGrid w:val="0"/>
          <w:sz w:val="16"/>
          <w:szCs w:val="16"/>
        </w:rPr>
      </w:pPr>
    </w:p>
    <w:tbl>
      <w:tblPr>
        <w:tblpPr w:leftFromText="180" w:rightFromText="180" w:vertAnchor="text" w:horzAnchor="margin" w:tblpY="-46"/>
        <w:tblW w:w="9639" w:type="dxa"/>
        <w:tblLayout w:type="fixed"/>
        <w:tblCellMar>
          <w:left w:w="30" w:type="dxa"/>
          <w:right w:w="30" w:type="dxa"/>
        </w:tblCellMar>
        <w:tblLook w:val="0000" w:firstRow="0" w:lastRow="0" w:firstColumn="0" w:lastColumn="0" w:noHBand="0" w:noVBand="0"/>
      </w:tblPr>
      <w:tblGrid>
        <w:gridCol w:w="2582"/>
        <w:gridCol w:w="1984"/>
        <w:gridCol w:w="2410"/>
        <w:gridCol w:w="2663"/>
      </w:tblGrid>
      <w:tr w:rsidR="00A95B7E" w:rsidRPr="003D7325" w:rsidTr="00A95B7E">
        <w:trPr>
          <w:cantSplit/>
          <w:trHeight w:val="20"/>
          <w:tblHeader/>
        </w:trPr>
        <w:tc>
          <w:tcPr>
            <w:tcW w:w="2582" w:type="dxa"/>
            <w:vMerge w:val="restart"/>
            <w:tcBorders>
              <w:top w:val="single" w:sz="4" w:space="0" w:color="auto"/>
              <w:left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Муниципальный округ</w:t>
            </w:r>
            <w:r w:rsidRPr="003D7325">
              <w:rPr>
                <w:snapToGrid w:val="0"/>
                <w:color w:val="000000"/>
                <w:sz w:val="24"/>
                <w:szCs w:val="24"/>
              </w:rPr>
              <w:t xml:space="preserve"> Ломоносовский</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Прогноз доходов (тыс. руб.)</w:t>
            </w:r>
          </w:p>
        </w:tc>
      </w:tr>
      <w:tr w:rsidR="00A95B7E" w:rsidRPr="003D7325" w:rsidTr="00A95B7E">
        <w:trPr>
          <w:cantSplit/>
          <w:trHeight w:val="20"/>
          <w:tblHeader/>
        </w:trPr>
        <w:tc>
          <w:tcPr>
            <w:tcW w:w="2582" w:type="dxa"/>
            <w:vMerge/>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 xml:space="preserve">Сумма </w:t>
            </w:r>
          </w:p>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 xml:space="preserve">поступлений (план), </w:t>
            </w:r>
          </w:p>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тыс. руб.</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Норматив отчислений (проценты)</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Сумма отчислений, 4=2*3/100,</w:t>
            </w:r>
          </w:p>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(тыс. руб.)</w:t>
            </w:r>
          </w:p>
        </w:tc>
      </w:tr>
      <w:tr w:rsidR="00A95B7E" w:rsidRPr="003D7325" w:rsidTr="00A95B7E">
        <w:trPr>
          <w:cantSplit/>
          <w:trHeight w:val="20"/>
          <w:tblHeader/>
        </w:trPr>
        <w:tc>
          <w:tcPr>
            <w:tcW w:w="2582" w:type="dxa"/>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3</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4</w:t>
            </w:r>
          </w:p>
        </w:tc>
      </w:tr>
      <w:tr w:rsidR="00A95B7E" w:rsidRPr="003D7325" w:rsidTr="00A95B7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2020 год</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4227345,0</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0,545</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23039,0</w:t>
            </w:r>
          </w:p>
        </w:tc>
      </w:tr>
      <w:tr w:rsidR="00A95B7E" w:rsidRPr="003D7325" w:rsidTr="00A95B7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2021 год</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4634905,8</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0,5089</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23587,0</w:t>
            </w:r>
          </w:p>
        </w:tc>
      </w:tr>
      <w:tr w:rsidR="00A95B7E" w:rsidRPr="003D7325" w:rsidTr="00A95B7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2022 год</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5104192,4</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0,5608</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28624,3</w:t>
            </w:r>
          </w:p>
        </w:tc>
      </w:tr>
    </w:tbl>
    <w:p w:rsidR="00A95B7E" w:rsidRPr="003D7325" w:rsidRDefault="00A95B7E" w:rsidP="00A95B7E">
      <w:pPr>
        <w:widowControl w:val="0"/>
        <w:shd w:val="clear" w:color="auto" w:fill="FFFFFF"/>
        <w:autoSpaceDE w:val="0"/>
        <w:autoSpaceDN w:val="0"/>
        <w:adjustRightInd w:val="0"/>
        <w:ind w:firstLine="708"/>
        <w:jc w:val="both"/>
        <w:rPr>
          <w:bCs/>
          <w:color w:val="000000"/>
          <w:sz w:val="28"/>
          <w:szCs w:val="28"/>
        </w:rPr>
      </w:pPr>
      <w:r w:rsidRPr="003D7325">
        <w:rPr>
          <w:bCs/>
          <w:color w:val="000000"/>
          <w:sz w:val="28"/>
          <w:szCs w:val="28"/>
        </w:rPr>
        <w:t xml:space="preserve">Прогноз поступлений по налоговым и неналоговым доходам местного бюджета выше планируемого уровня не ожидается. Фиксируется снижение норматива отчислений </w:t>
      </w:r>
      <w:r w:rsidRPr="003D7325">
        <w:rPr>
          <w:iCs/>
          <w:color w:val="000000"/>
          <w:spacing w:val="-3"/>
          <w:sz w:val="28"/>
          <w:szCs w:val="28"/>
        </w:rPr>
        <w:t>от налога на доходы физических лиц в местный бюджет в</w:t>
      </w:r>
      <w:r w:rsidRPr="003D7325">
        <w:rPr>
          <w:b/>
          <w:i/>
          <w:iCs/>
          <w:color w:val="000000"/>
          <w:spacing w:val="-3"/>
          <w:sz w:val="28"/>
          <w:szCs w:val="28"/>
        </w:rPr>
        <w:t xml:space="preserve"> </w:t>
      </w:r>
      <w:r w:rsidRPr="003D7325">
        <w:rPr>
          <w:bCs/>
          <w:color w:val="000000"/>
          <w:sz w:val="28"/>
          <w:szCs w:val="28"/>
        </w:rPr>
        <w:t>первый год планируемого периода, увеличение во второй год планируемого периода на 2,9%.</w:t>
      </w:r>
    </w:p>
    <w:p w:rsidR="00A95B7E" w:rsidRPr="003D7325" w:rsidRDefault="00A95B7E" w:rsidP="00A95B7E">
      <w:pPr>
        <w:widowControl w:val="0"/>
        <w:numPr>
          <w:ilvl w:val="0"/>
          <w:numId w:val="35"/>
        </w:numPr>
        <w:autoSpaceDE w:val="0"/>
        <w:autoSpaceDN w:val="0"/>
        <w:adjustRightInd w:val="0"/>
        <w:ind w:left="720"/>
        <w:jc w:val="center"/>
        <w:rPr>
          <w:b/>
          <w:sz w:val="28"/>
          <w:szCs w:val="28"/>
        </w:rPr>
      </w:pPr>
      <w:r w:rsidRPr="003D7325">
        <w:rPr>
          <w:b/>
          <w:sz w:val="28"/>
          <w:szCs w:val="28"/>
        </w:rPr>
        <w:lastRenderedPageBreak/>
        <w:t xml:space="preserve">Расходы бюджета муниципального </w:t>
      </w:r>
    </w:p>
    <w:p w:rsidR="00A95B7E" w:rsidRPr="003D7325" w:rsidRDefault="00A95B7E" w:rsidP="00A95B7E">
      <w:pPr>
        <w:widowControl w:val="0"/>
        <w:autoSpaceDE w:val="0"/>
        <w:autoSpaceDN w:val="0"/>
        <w:adjustRightInd w:val="0"/>
        <w:jc w:val="center"/>
        <w:rPr>
          <w:b/>
          <w:sz w:val="28"/>
          <w:szCs w:val="28"/>
        </w:rPr>
      </w:pPr>
      <w:r w:rsidRPr="003D7325">
        <w:rPr>
          <w:b/>
          <w:sz w:val="28"/>
          <w:szCs w:val="28"/>
        </w:rPr>
        <w:t xml:space="preserve">округа Ломоносовский на </w:t>
      </w:r>
      <w:r w:rsidRPr="003D7325">
        <w:rPr>
          <w:b/>
          <w:bCs/>
          <w:sz w:val="28"/>
          <w:szCs w:val="28"/>
        </w:rPr>
        <w:t xml:space="preserve">2020 год и плановый период 2021 и 2022 </w:t>
      </w:r>
      <w:r w:rsidRPr="003D7325">
        <w:rPr>
          <w:b/>
          <w:sz w:val="28"/>
          <w:szCs w:val="28"/>
        </w:rPr>
        <w:t>годов.</w:t>
      </w:r>
    </w:p>
    <w:p w:rsidR="00A95B7E" w:rsidRPr="003D7325" w:rsidRDefault="00A95B7E" w:rsidP="00A95B7E">
      <w:pPr>
        <w:widowControl w:val="0"/>
        <w:autoSpaceDE w:val="0"/>
        <w:autoSpaceDN w:val="0"/>
        <w:adjustRightInd w:val="0"/>
        <w:jc w:val="both"/>
        <w:rPr>
          <w:bCs/>
          <w:sz w:val="28"/>
          <w:szCs w:val="28"/>
        </w:rPr>
      </w:pPr>
      <w:r w:rsidRPr="003D7325">
        <w:rPr>
          <w:sz w:val="24"/>
          <w:szCs w:val="24"/>
        </w:rPr>
        <w:tab/>
      </w:r>
      <w:r w:rsidRPr="003D7325">
        <w:rPr>
          <w:bCs/>
          <w:sz w:val="28"/>
          <w:szCs w:val="28"/>
        </w:rPr>
        <w:t xml:space="preserve">Расходы бюджета </w:t>
      </w:r>
      <w:r w:rsidRPr="003D7325">
        <w:rPr>
          <w:bCs/>
          <w:color w:val="000000"/>
          <w:sz w:val="28"/>
          <w:szCs w:val="28"/>
        </w:rPr>
        <w:t xml:space="preserve">муниципального округа Ломоносовский на 2020 год и плановый период 2021 и 2022  годов </w:t>
      </w:r>
      <w:r w:rsidRPr="003D7325">
        <w:rPr>
          <w:bCs/>
          <w:sz w:val="28"/>
          <w:szCs w:val="28"/>
        </w:rPr>
        <w:t>осуществляются в формах, предусмотренных Бюджетным кодексом Российской Федерации, Налоговым кодексом Российской Федерации, в соответствии с Перечнем расходных обязательств внутригородских муниципальных образований в городе Москве, исходя из определенных законами города Москвы полномочий органов местного самоуправления по решению вопросов местного значения.</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Расходы местного бюджета осуществляются, исходя из утвержденных нормативов обеспечения расходных обязательств по полномочиям и включают:</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1. Расходы на содержание органов местного самоуправления по полномочиям, утвержденным пунктами 1-4, 6, 10-12, 16-18, подпунктами а, в, г, д, и, к пункта 19, пунктами 20-24 части 1 статьи 8, пунктами 1, 2, 4, 6.1 части 1 и части 2 статьи 8.1 Закона города Москвы от 06.11.2002 года № 56 «Об организации местного самоуправления в городе Москве».</w:t>
      </w:r>
    </w:p>
    <w:p w:rsidR="00A95B7E" w:rsidRPr="003D7325" w:rsidRDefault="00A95B7E" w:rsidP="00A95B7E">
      <w:pPr>
        <w:widowControl w:val="0"/>
        <w:tabs>
          <w:tab w:val="left" w:pos="709"/>
        </w:tabs>
        <w:autoSpaceDE w:val="0"/>
        <w:autoSpaceDN w:val="0"/>
        <w:adjustRightInd w:val="0"/>
        <w:jc w:val="both"/>
        <w:rPr>
          <w:bCs/>
          <w:color w:val="000000"/>
          <w:sz w:val="28"/>
          <w:szCs w:val="28"/>
        </w:rPr>
      </w:pPr>
      <w:r w:rsidRPr="003D7325">
        <w:rPr>
          <w:bCs/>
          <w:color w:val="000000"/>
          <w:sz w:val="28"/>
          <w:szCs w:val="28"/>
        </w:rPr>
        <w:tab/>
        <w:t>2. Расходы по оплате проезда депутатов Совета депутатов муниципального округа на всех видах городского пассажирского транспорта, за исключением такси и маршрутного такси, в соответствии с пунктом 8 статьи 35 Федерального закона от 6 октября 2003 года № 131-ФЗ «Об общих принципах организации местного самоуправления в Российской Федерации», ст.10 Закона города Москвы от 25.11.2009 года № 9 «О гарантиях осуществления полномочий лиц, замещающих муниципальные должности в городе Москве».</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3. Расходы по прочим полномочиям, кроме вышеперечисленных, по решению вопросов местного значения по нормативу в расчете на одного жителя муниципального округа.</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4. Расходы по полномочиям по решению вопросов местного значения, предусмотренных подпунктом «ж» пункта 19 части 1 статьи 8 и пунктом 5 части 1 статьи 8.1. Закона города Москвы от 06.11.2002 года № 56 «Об организации местного самоуправления в городе Москве».</w:t>
      </w:r>
    </w:p>
    <w:p w:rsidR="00A95B7E" w:rsidRPr="003D7325" w:rsidRDefault="00A95B7E" w:rsidP="00A95B7E">
      <w:pPr>
        <w:widowControl w:val="0"/>
        <w:autoSpaceDE w:val="0"/>
        <w:autoSpaceDN w:val="0"/>
        <w:adjustRightInd w:val="0"/>
        <w:ind w:firstLine="708"/>
        <w:jc w:val="center"/>
        <w:rPr>
          <w:b/>
          <w:sz w:val="16"/>
          <w:szCs w:val="16"/>
        </w:rPr>
      </w:pPr>
    </w:p>
    <w:p w:rsidR="00A95B7E" w:rsidRPr="003D7325" w:rsidRDefault="00A95B7E" w:rsidP="00A95B7E">
      <w:pPr>
        <w:widowControl w:val="0"/>
        <w:autoSpaceDE w:val="0"/>
        <w:autoSpaceDN w:val="0"/>
        <w:adjustRightInd w:val="0"/>
        <w:ind w:firstLine="708"/>
        <w:jc w:val="center"/>
        <w:rPr>
          <w:b/>
          <w:sz w:val="28"/>
          <w:szCs w:val="28"/>
        </w:rPr>
      </w:pPr>
      <w:r w:rsidRPr="003D7325">
        <w:rPr>
          <w:b/>
          <w:sz w:val="28"/>
          <w:szCs w:val="28"/>
        </w:rPr>
        <w:t>Нормативы обеспечения расходных обязательств для определения минимальных расходов бюджета муниципального округа Ломоносовский на 2020 год и 2021 год</w:t>
      </w:r>
      <w:r w:rsidRPr="003D7325">
        <w:t xml:space="preserve"> </w:t>
      </w:r>
    </w:p>
    <w:p w:rsidR="00A95B7E" w:rsidRPr="003D7325" w:rsidRDefault="00A95B7E" w:rsidP="00A95B7E">
      <w:pPr>
        <w:widowControl w:val="0"/>
        <w:autoSpaceDE w:val="0"/>
        <w:autoSpaceDN w:val="0"/>
        <w:adjustRightInd w:val="0"/>
        <w:jc w:val="right"/>
        <w:rPr>
          <w:b/>
          <w:bCs/>
          <w:sz w:val="24"/>
          <w:szCs w:val="24"/>
        </w:rPr>
      </w:pPr>
      <w:r w:rsidRPr="003D7325">
        <w:rPr>
          <w:b/>
          <w:bCs/>
          <w:sz w:val="24"/>
          <w:szCs w:val="24"/>
        </w:rPr>
        <w:t>(тыс. 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77"/>
        <w:gridCol w:w="2410"/>
        <w:gridCol w:w="2409"/>
      </w:tblGrid>
      <w:tr w:rsidR="00A95B7E" w:rsidRPr="003D7325" w:rsidTr="00A95B7E">
        <w:tc>
          <w:tcPr>
            <w:tcW w:w="2269" w:type="dxa"/>
          </w:tcPr>
          <w:p w:rsidR="00A95B7E" w:rsidRPr="003D7325" w:rsidRDefault="00A95B7E" w:rsidP="00A95B7E">
            <w:pPr>
              <w:widowControl w:val="0"/>
              <w:autoSpaceDE w:val="0"/>
              <w:autoSpaceDN w:val="0"/>
              <w:adjustRightInd w:val="0"/>
              <w:jc w:val="center"/>
              <w:rPr>
                <w:b/>
                <w:bCs/>
                <w:sz w:val="24"/>
                <w:szCs w:val="24"/>
              </w:rPr>
            </w:pPr>
            <w:r w:rsidRPr="003D7325">
              <w:rPr>
                <w:bCs/>
                <w:sz w:val="24"/>
                <w:szCs w:val="24"/>
              </w:rPr>
              <w:t>Муниципальный округ</w:t>
            </w:r>
            <w:r w:rsidRPr="003D7325">
              <w:rPr>
                <w:bCs/>
                <w:sz w:val="24"/>
                <w:szCs w:val="24"/>
                <w:lang w:val="en-US"/>
              </w:rPr>
              <w:t xml:space="preserve"> </w:t>
            </w:r>
            <w:r w:rsidRPr="003D7325">
              <w:rPr>
                <w:bCs/>
                <w:sz w:val="24"/>
                <w:szCs w:val="24"/>
              </w:rPr>
              <w:t>Ломоносовский</w:t>
            </w:r>
          </w:p>
        </w:tc>
        <w:tc>
          <w:tcPr>
            <w:tcW w:w="2977" w:type="dxa"/>
          </w:tcPr>
          <w:p w:rsidR="00A95B7E" w:rsidRPr="003D7325" w:rsidRDefault="00A95B7E" w:rsidP="00A95B7E">
            <w:pPr>
              <w:widowControl w:val="0"/>
              <w:autoSpaceDE w:val="0"/>
              <w:autoSpaceDN w:val="0"/>
              <w:adjustRightInd w:val="0"/>
              <w:jc w:val="center"/>
              <w:rPr>
                <w:b/>
                <w:bCs/>
                <w:sz w:val="24"/>
                <w:szCs w:val="24"/>
              </w:rPr>
            </w:pPr>
            <w:r w:rsidRPr="003D7325">
              <w:rPr>
                <w:sz w:val="24"/>
                <w:szCs w:val="24"/>
              </w:rPr>
              <w:t xml:space="preserve">Расходы на содержание органов местного самоуправления по полномочиям, утвержденным пунктами 1-4, 6, 10-12, 16-18, подпунктами а, в, г, д, и, к пункта 19, пунктами 20-24 части 1 статьи 8, пунктами 1, 2, 4, 6.1 части 1 и части 2 статьи 8.1 Закона города Москвы от 06.11.2002 г. </w:t>
            </w:r>
            <w:r w:rsidRPr="003D7325">
              <w:rPr>
                <w:sz w:val="24"/>
                <w:szCs w:val="24"/>
              </w:rPr>
              <w:lastRenderedPageBreak/>
              <w:t>№ 56 «Об организации местного самоуправления в городе Москве»</w:t>
            </w:r>
          </w:p>
        </w:tc>
        <w:tc>
          <w:tcPr>
            <w:tcW w:w="2410" w:type="dxa"/>
          </w:tcPr>
          <w:p w:rsidR="00A95B7E" w:rsidRPr="003D7325" w:rsidRDefault="00A95B7E" w:rsidP="00A95B7E">
            <w:pPr>
              <w:widowControl w:val="0"/>
              <w:autoSpaceDE w:val="0"/>
              <w:autoSpaceDN w:val="0"/>
              <w:adjustRightInd w:val="0"/>
              <w:jc w:val="center"/>
              <w:rPr>
                <w:b/>
                <w:bCs/>
                <w:sz w:val="24"/>
                <w:szCs w:val="24"/>
              </w:rPr>
            </w:pPr>
            <w:r w:rsidRPr="003D7325">
              <w:rPr>
                <w:sz w:val="24"/>
                <w:szCs w:val="24"/>
              </w:rPr>
              <w:lastRenderedPageBreak/>
              <w:t>Расходы по оплате проезда депутата Совета депутатов муниципального округа на всех видах городского пассажирского транспорта, за исключением такси и маршрутного такси</w:t>
            </w:r>
          </w:p>
        </w:tc>
        <w:tc>
          <w:tcPr>
            <w:tcW w:w="2409" w:type="dxa"/>
          </w:tcPr>
          <w:p w:rsidR="00A95B7E" w:rsidRPr="003D7325" w:rsidRDefault="00A95B7E" w:rsidP="00A95B7E">
            <w:pPr>
              <w:widowControl w:val="0"/>
              <w:autoSpaceDE w:val="0"/>
              <w:autoSpaceDN w:val="0"/>
              <w:adjustRightInd w:val="0"/>
              <w:jc w:val="center"/>
              <w:rPr>
                <w:b/>
                <w:bCs/>
                <w:sz w:val="24"/>
                <w:szCs w:val="24"/>
              </w:rPr>
            </w:pPr>
            <w:r w:rsidRPr="003D7325">
              <w:rPr>
                <w:sz w:val="24"/>
                <w:szCs w:val="24"/>
              </w:rPr>
              <w:t>Расходы по прочим полномочиям, кроме вышеперечисленных, по решению вопросов местного значения по нормативу в расчете на одного жителя муниципального округа</w:t>
            </w:r>
          </w:p>
        </w:tc>
      </w:tr>
      <w:tr w:rsidR="00A95B7E" w:rsidRPr="003D7325" w:rsidTr="00A95B7E">
        <w:tc>
          <w:tcPr>
            <w:tcW w:w="2269" w:type="dxa"/>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2020 год</w:t>
            </w:r>
          </w:p>
        </w:tc>
        <w:tc>
          <w:tcPr>
            <w:tcW w:w="2977" w:type="dxa"/>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19573,5</w:t>
            </w:r>
          </w:p>
        </w:tc>
        <w:tc>
          <w:tcPr>
            <w:tcW w:w="2410" w:type="dxa"/>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19,5</w:t>
            </w:r>
          </w:p>
        </w:tc>
        <w:tc>
          <w:tcPr>
            <w:tcW w:w="2409" w:type="dxa"/>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37,0</w:t>
            </w:r>
          </w:p>
        </w:tc>
      </w:tr>
      <w:tr w:rsidR="00A95B7E" w:rsidRPr="003D7325" w:rsidTr="00A95B7E">
        <w:tc>
          <w:tcPr>
            <w:tcW w:w="2269" w:type="dxa"/>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2021 год</w:t>
            </w:r>
          </w:p>
        </w:tc>
        <w:tc>
          <w:tcPr>
            <w:tcW w:w="2977" w:type="dxa"/>
          </w:tcPr>
          <w:p w:rsidR="00A95B7E" w:rsidRPr="003D7325" w:rsidRDefault="00A95B7E" w:rsidP="00A95B7E">
            <w:pPr>
              <w:widowControl w:val="0"/>
              <w:autoSpaceDE w:val="0"/>
              <w:autoSpaceDN w:val="0"/>
              <w:adjustRightInd w:val="0"/>
              <w:jc w:val="center"/>
              <w:rPr>
                <w:sz w:val="24"/>
                <w:szCs w:val="24"/>
              </w:rPr>
            </w:pPr>
            <w:r w:rsidRPr="003D7325">
              <w:rPr>
                <w:sz w:val="24"/>
                <w:szCs w:val="24"/>
              </w:rPr>
              <w:t>20121,5</w:t>
            </w:r>
          </w:p>
        </w:tc>
        <w:tc>
          <w:tcPr>
            <w:tcW w:w="2410" w:type="dxa"/>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19,5</w:t>
            </w:r>
          </w:p>
        </w:tc>
        <w:tc>
          <w:tcPr>
            <w:tcW w:w="2409" w:type="dxa"/>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37,0</w:t>
            </w:r>
          </w:p>
        </w:tc>
      </w:tr>
    </w:tbl>
    <w:p w:rsidR="00A95B7E" w:rsidRPr="003D7325" w:rsidRDefault="00A95B7E" w:rsidP="00A95B7E">
      <w:pPr>
        <w:widowControl w:val="0"/>
        <w:autoSpaceDE w:val="0"/>
        <w:autoSpaceDN w:val="0"/>
        <w:adjustRightInd w:val="0"/>
        <w:jc w:val="center"/>
        <w:rPr>
          <w:b/>
          <w:bCs/>
          <w:sz w:val="16"/>
          <w:szCs w:val="16"/>
        </w:rPr>
      </w:pPr>
    </w:p>
    <w:p w:rsidR="00A95B7E" w:rsidRPr="003D7325" w:rsidRDefault="00A95B7E" w:rsidP="00A95B7E">
      <w:pPr>
        <w:widowControl w:val="0"/>
        <w:autoSpaceDE w:val="0"/>
        <w:autoSpaceDN w:val="0"/>
        <w:adjustRightInd w:val="0"/>
        <w:jc w:val="center"/>
        <w:rPr>
          <w:b/>
          <w:bCs/>
          <w:sz w:val="28"/>
          <w:szCs w:val="28"/>
        </w:rPr>
      </w:pPr>
      <w:r w:rsidRPr="003D7325">
        <w:rPr>
          <w:b/>
          <w:sz w:val="28"/>
          <w:szCs w:val="28"/>
        </w:rPr>
        <w:t>Нормативы обеспечения расходных обязательств для определения минимальных расходов бюджета муниципального округа Ломоносовский</w:t>
      </w:r>
      <w:r w:rsidRPr="003D7325">
        <w:rPr>
          <w:b/>
          <w:bCs/>
          <w:sz w:val="28"/>
          <w:szCs w:val="28"/>
        </w:rPr>
        <w:t xml:space="preserve"> на 2022 год с учетом норматива 4 на проведение выборов</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410"/>
        <w:gridCol w:w="2126"/>
        <w:gridCol w:w="2693"/>
      </w:tblGrid>
      <w:tr w:rsidR="00A95B7E" w:rsidRPr="003D7325" w:rsidTr="00A95B7E">
        <w:tc>
          <w:tcPr>
            <w:tcW w:w="2836" w:type="dxa"/>
          </w:tcPr>
          <w:p w:rsidR="00A95B7E" w:rsidRPr="003D7325" w:rsidRDefault="00A95B7E" w:rsidP="00A95B7E">
            <w:pPr>
              <w:widowControl w:val="0"/>
              <w:autoSpaceDE w:val="0"/>
              <w:autoSpaceDN w:val="0"/>
              <w:adjustRightInd w:val="0"/>
              <w:jc w:val="center"/>
              <w:rPr>
                <w:b/>
                <w:bCs/>
                <w:sz w:val="24"/>
                <w:szCs w:val="24"/>
              </w:rPr>
            </w:pPr>
            <w:r w:rsidRPr="003D7325">
              <w:rPr>
                <w:sz w:val="24"/>
                <w:szCs w:val="24"/>
              </w:rPr>
              <w:t>Расходы на содержание органов местного самоуправления по полномочиям, утвержденным пунктами 1-4, 6, 10-12, 16-18, подпунктами а, в, г, д, и, к пункта 19, пунктами 20-24 части 1 статьи 8, пунктами 1, 2, 4, 6.1 части 1 и части 2 статьи 8.1 Закона города Москвы от 06.11.2002 г. № 56 «Об организации местного самоуправления в городе Москве»</w:t>
            </w:r>
          </w:p>
        </w:tc>
        <w:tc>
          <w:tcPr>
            <w:tcW w:w="2410" w:type="dxa"/>
          </w:tcPr>
          <w:p w:rsidR="00A95B7E" w:rsidRPr="003D7325" w:rsidRDefault="00A95B7E" w:rsidP="00A95B7E">
            <w:pPr>
              <w:widowControl w:val="0"/>
              <w:autoSpaceDE w:val="0"/>
              <w:autoSpaceDN w:val="0"/>
              <w:adjustRightInd w:val="0"/>
              <w:jc w:val="center"/>
              <w:rPr>
                <w:b/>
                <w:bCs/>
                <w:sz w:val="24"/>
                <w:szCs w:val="24"/>
              </w:rPr>
            </w:pPr>
            <w:r w:rsidRPr="003D7325">
              <w:rPr>
                <w:sz w:val="24"/>
                <w:szCs w:val="24"/>
              </w:rPr>
              <w:t>Расходы по оплате проезда депутата Совета депутатов муниципального округа на всех видах городского пассажирского транспорта, за исключением такси и маршрутного такси</w:t>
            </w:r>
          </w:p>
        </w:tc>
        <w:tc>
          <w:tcPr>
            <w:tcW w:w="2126" w:type="dxa"/>
          </w:tcPr>
          <w:p w:rsidR="00A95B7E" w:rsidRPr="003D7325" w:rsidRDefault="00A95B7E" w:rsidP="00A95B7E">
            <w:pPr>
              <w:widowControl w:val="0"/>
              <w:autoSpaceDE w:val="0"/>
              <w:autoSpaceDN w:val="0"/>
              <w:adjustRightInd w:val="0"/>
              <w:jc w:val="center"/>
              <w:rPr>
                <w:b/>
                <w:bCs/>
                <w:sz w:val="24"/>
                <w:szCs w:val="24"/>
              </w:rPr>
            </w:pPr>
            <w:r w:rsidRPr="003D7325">
              <w:rPr>
                <w:sz w:val="24"/>
                <w:szCs w:val="24"/>
              </w:rPr>
              <w:t>Расходы по прочим полномочиям, кроме вышеперечисленных, по решению вопросов местного значения по нормативу в расчете на одного жителя муниципального округа</w:t>
            </w:r>
          </w:p>
        </w:tc>
        <w:tc>
          <w:tcPr>
            <w:tcW w:w="2693" w:type="dxa"/>
          </w:tcPr>
          <w:p w:rsidR="00A95B7E" w:rsidRPr="003D7325" w:rsidRDefault="00A95B7E" w:rsidP="00A95B7E">
            <w:pPr>
              <w:widowControl w:val="0"/>
              <w:autoSpaceDE w:val="0"/>
              <w:autoSpaceDN w:val="0"/>
              <w:adjustRightInd w:val="0"/>
              <w:jc w:val="center"/>
              <w:rPr>
                <w:b/>
                <w:bCs/>
                <w:sz w:val="24"/>
                <w:szCs w:val="24"/>
              </w:rPr>
            </w:pPr>
            <w:r w:rsidRPr="003D7325">
              <w:rPr>
                <w:sz w:val="24"/>
                <w:szCs w:val="24"/>
              </w:rPr>
              <w:t>Расходы по полномочиям по решению вопросов местного значения, предусмотренных подпунктом «ж» пункта 19 части 1 статьи 8 и пунктом 5 части 1 статьи 8.1. Закона города Москвы от 06.11.2002 года № 56 «Об организации местного самоуправления в городе Москве»</w:t>
            </w:r>
          </w:p>
        </w:tc>
      </w:tr>
      <w:tr w:rsidR="00A95B7E" w:rsidRPr="003D7325" w:rsidTr="00A95B7E">
        <w:tc>
          <w:tcPr>
            <w:tcW w:w="2836" w:type="dxa"/>
          </w:tcPr>
          <w:p w:rsidR="00A95B7E" w:rsidRPr="003D7325" w:rsidRDefault="00A95B7E" w:rsidP="00A95B7E">
            <w:pPr>
              <w:widowControl w:val="0"/>
              <w:autoSpaceDE w:val="0"/>
              <w:autoSpaceDN w:val="0"/>
              <w:adjustRightInd w:val="0"/>
              <w:jc w:val="center"/>
              <w:rPr>
                <w:sz w:val="24"/>
                <w:szCs w:val="24"/>
              </w:rPr>
            </w:pPr>
            <w:r w:rsidRPr="003D7325">
              <w:rPr>
                <w:sz w:val="24"/>
                <w:szCs w:val="24"/>
              </w:rPr>
              <w:t>20689,9</w:t>
            </w:r>
          </w:p>
        </w:tc>
        <w:tc>
          <w:tcPr>
            <w:tcW w:w="2410" w:type="dxa"/>
          </w:tcPr>
          <w:p w:rsidR="00A95B7E" w:rsidRPr="003D7325" w:rsidRDefault="00A95B7E" w:rsidP="00A95B7E">
            <w:pPr>
              <w:widowControl w:val="0"/>
              <w:autoSpaceDE w:val="0"/>
              <w:autoSpaceDN w:val="0"/>
              <w:adjustRightInd w:val="0"/>
              <w:jc w:val="center"/>
              <w:rPr>
                <w:sz w:val="24"/>
                <w:szCs w:val="24"/>
              </w:rPr>
            </w:pPr>
            <w:r w:rsidRPr="003D7325">
              <w:rPr>
                <w:sz w:val="24"/>
                <w:szCs w:val="24"/>
              </w:rPr>
              <w:t>19,5</w:t>
            </w:r>
          </w:p>
        </w:tc>
        <w:tc>
          <w:tcPr>
            <w:tcW w:w="2126" w:type="dxa"/>
          </w:tcPr>
          <w:p w:rsidR="00A95B7E" w:rsidRPr="003D7325" w:rsidRDefault="00A95B7E" w:rsidP="00A95B7E">
            <w:pPr>
              <w:widowControl w:val="0"/>
              <w:autoSpaceDE w:val="0"/>
              <w:autoSpaceDN w:val="0"/>
              <w:adjustRightInd w:val="0"/>
              <w:jc w:val="center"/>
              <w:rPr>
                <w:sz w:val="24"/>
                <w:szCs w:val="24"/>
              </w:rPr>
            </w:pPr>
            <w:r w:rsidRPr="003D7325">
              <w:rPr>
                <w:sz w:val="24"/>
                <w:szCs w:val="24"/>
              </w:rPr>
              <w:t>37,0</w:t>
            </w:r>
          </w:p>
        </w:tc>
        <w:tc>
          <w:tcPr>
            <w:tcW w:w="2693" w:type="dxa"/>
          </w:tcPr>
          <w:p w:rsidR="00A95B7E" w:rsidRPr="003D7325" w:rsidRDefault="00A95B7E" w:rsidP="00A95B7E">
            <w:pPr>
              <w:widowControl w:val="0"/>
              <w:autoSpaceDE w:val="0"/>
              <w:autoSpaceDN w:val="0"/>
              <w:adjustRightInd w:val="0"/>
              <w:jc w:val="center"/>
              <w:rPr>
                <w:sz w:val="24"/>
                <w:szCs w:val="24"/>
              </w:rPr>
            </w:pPr>
            <w:r w:rsidRPr="003D7325">
              <w:rPr>
                <w:sz w:val="24"/>
                <w:szCs w:val="24"/>
              </w:rPr>
              <w:t>4468,6</w:t>
            </w:r>
          </w:p>
        </w:tc>
      </w:tr>
    </w:tbl>
    <w:p w:rsidR="00A95B7E" w:rsidRPr="003D7325" w:rsidRDefault="00A95B7E" w:rsidP="00A95B7E">
      <w:pPr>
        <w:widowControl w:val="0"/>
        <w:autoSpaceDE w:val="0"/>
        <w:autoSpaceDN w:val="0"/>
        <w:adjustRightInd w:val="0"/>
        <w:jc w:val="center"/>
        <w:rPr>
          <w:b/>
          <w:bCs/>
          <w:sz w:val="16"/>
          <w:szCs w:val="16"/>
        </w:rPr>
      </w:pPr>
    </w:p>
    <w:p w:rsidR="00A95B7E" w:rsidRPr="003D7325" w:rsidRDefault="00A95B7E" w:rsidP="00A95B7E">
      <w:pPr>
        <w:widowControl w:val="0"/>
        <w:autoSpaceDE w:val="0"/>
        <w:autoSpaceDN w:val="0"/>
        <w:adjustRightInd w:val="0"/>
        <w:jc w:val="center"/>
        <w:rPr>
          <w:b/>
          <w:bCs/>
          <w:sz w:val="28"/>
          <w:szCs w:val="28"/>
        </w:rPr>
      </w:pPr>
      <w:r w:rsidRPr="003D7325">
        <w:rPr>
          <w:b/>
          <w:bCs/>
          <w:sz w:val="28"/>
          <w:szCs w:val="28"/>
        </w:rPr>
        <w:t>Нормативы обеспечения расходных обязательств, исходя из численности населения муниципального округа Ломоносовский на 2020 год и плановый период 2021 и 2022 годов</w:t>
      </w:r>
    </w:p>
    <w:p w:rsidR="00A95B7E" w:rsidRPr="003D7325" w:rsidRDefault="00A95B7E" w:rsidP="00A95B7E">
      <w:pPr>
        <w:widowControl w:val="0"/>
        <w:autoSpaceDE w:val="0"/>
        <w:autoSpaceDN w:val="0"/>
        <w:adjustRightInd w:val="0"/>
        <w:jc w:val="right"/>
        <w:rPr>
          <w:b/>
          <w:sz w:val="24"/>
          <w:szCs w:val="24"/>
        </w:rPr>
      </w:pPr>
      <w:r w:rsidRPr="003D7325">
        <w:rPr>
          <w:b/>
          <w:bCs/>
          <w:sz w:val="24"/>
          <w:szCs w:val="24"/>
        </w:rPr>
        <w:t>(тыс. руб.)</w:t>
      </w:r>
    </w:p>
    <w:tbl>
      <w:tblPr>
        <w:tblW w:w="10490" w:type="dxa"/>
        <w:tblInd w:w="-406" w:type="dxa"/>
        <w:tblLayout w:type="fixed"/>
        <w:tblCellMar>
          <w:left w:w="0" w:type="dxa"/>
          <w:right w:w="0" w:type="dxa"/>
        </w:tblCellMar>
        <w:tblLook w:val="0000" w:firstRow="0" w:lastRow="0" w:firstColumn="0" w:lastColumn="0" w:noHBand="0" w:noVBand="0"/>
      </w:tblPr>
      <w:tblGrid>
        <w:gridCol w:w="1277"/>
        <w:gridCol w:w="1559"/>
        <w:gridCol w:w="1559"/>
        <w:gridCol w:w="1418"/>
        <w:gridCol w:w="1559"/>
        <w:gridCol w:w="1559"/>
        <w:gridCol w:w="1559"/>
      </w:tblGrid>
      <w:tr w:rsidR="00A95B7E" w:rsidRPr="003D7325" w:rsidTr="00A95B7E">
        <w:trPr>
          <w:cantSplit/>
          <w:trHeight w:val="20"/>
          <w:tblHeader/>
        </w:trPr>
        <w:tc>
          <w:tcPr>
            <w:tcW w:w="1277"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Муниципальный</w:t>
            </w:r>
          </w:p>
          <w:p w:rsidR="00A95B7E" w:rsidRPr="003D7325" w:rsidRDefault="00A95B7E" w:rsidP="00A95B7E">
            <w:pPr>
              <w:widowControl w:val="0"/>
              <w:autoSpaceDE w:val="0"/>
              <w:autoSpaceDN w:val="0"/>
              <w:adjustRightInd w:val="0"/>
              <w:jc w:val="center"/>
              <w:rPr>
                <w:bCs/>
                <w:sz w:val="24"/>
                <w:szCs w:val="24"/>
              </w:rPr>
            </w:pPr>
            <w:r w:rsidRPr="003D7325">
              <w:rPr>
                <w:bCs/>
                <w:sz w:val="24"/>
                <w:szCs w:val="24"/>
              </w:rPr>
              <w:t>округ</w:t>
            </w:r>
          </w:p>
          <w:p w:rsidR="00A95B7E" w:rsidRPr="003D7325" w:rsidRDefault="00A95B7E" w:rsidP="00A95B7E">
            <w:pPr>
              <w:widowControl w:val="0"/>
              <w:autoSpaceDE w:val="0"/>
              <w:autoSpaceDN w:val="0"/>
              <w:adjustRightInd w:val="0"/>
              <w:jc w:val="center"/>
              <w:rPr>
                <w:rFonts w:eastAsia="Arial Unicode MS"/>
                <w:bCs/>
                <w:sz w:val="24"/>
                <w:szCs w:val="24"/>
              </w:rPr>
            </w:pPr>
            <w:r w:rsidRPr="003D7325">
              <w:rPr>
                <w:bCs/>
                <w:sz w:val="24"/>
                <w:szCs w:val="24"/>
              </w:rPr>
              <w:t>Ломоносовский</w:t>
            </w:r>
          </w:p>
        </w:tc>
        <w:tc>
          <w:tcPr>
            <w:tcW w:w="1559" w:type="dxa"/>
            <w:tcBorders>
              <w:top w:val="single" w:sz="4" w:space="0" w:color="auto"/>
              <w:left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Численность населения</w:t>
            </w:r>
          </w:p>
          <w:p w:rsidR="00A95B7E" w:rsidRPr="003D7325" w:rsidRDefault="00A95B7E" w:rsidP="00A95B7E">
            <w:pPr>
              <w:widowControl w:val="0"/>
              <w:autoSpaceDE w:val="0"/>
              <w:autoSpaceDN w:val="0"/>
              <w:adjustRightInd w:val="0"/>
              <w:jc w:val="center"/>
              <w:rPr>
                <w:rFonts w:eastAsia="Arial Unicode MS"/>
                <w:bCs/>
                <w:sz w:val="24"/>
                <w:szCs w:val="24"/>
              </w:rPr>
            </w:pPr>
            <w:r w:rsidRPr="003D7325">
              <w:rPr>
                <w:bCs/>
                <w:sz w:val="24"/>
                <w:szCs w:val="24"/>
              </w:rPr>
              <w:t>(человек)</w:t>
            </w:r>
          </w:p>
        </w:tc>
        <w:tc>
          <w:tcPr>
            <w:tcW w:w="7654" w:type="dxa"/>
            <w:gridSpan w:val="5"/>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center"/>
              <w:rPr>
                <w:rFonts w:eastAsia="Arial Unicode MS"/>
                <w:bCs/>
                <w:sz w:val="24"/>
                <w:szCs w:val="24"/>
              </w:rPr>
            </w:pPr>
            <w:r w:rsidRPr="003D7325">
              <w:rPr>
                <w:bCs/>
                <w:sz w:val="24"/>
                <w:szCs w:val="24"/>
              </w:rPr>
              <w:t>Прогноз расходов</w:t>
            </w:r>
          </w:p>
        </w:tc>
      </w:tr>
      <w:tr w:rsidR="00A95B7E" w:rsidRPr="003D7325" w:rsidTr="00A95B7E">
        <w:trPr>
          <w:cantSplit/>
          <w:trHeight w:val="20"/>
          <w:tblHeader/>
        </w:trPr>
        <w:tc>
          <w:tcPr>
            <w:tcW w:w="1277" w:type="dxa"/>
            <w:vMerge/>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bCs/>
                <w:sz w:val="24"/>
                <w:szCs w:val="24"/>
              </w:rPr>
            </w:pPr>
          </w:p>
        </w:tc>
        <w:tc>
          <w:tcPr>
            <w:tcW w:w="1559" w:type="dxa"/>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ВСЕГО</w:t>
            </w:r>
          </w:p>
        </w:tc>
        <w:tc>
          <w:tcPr>
            <w:tcW w:w="1418" w:type="dxa"/>
            <w:tcBorders>
              <w:top w:val="single" w:sz="4" w:space="0" w:color="auto"/>
              <w:left w:val="nil"/>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bCs/>
                <w:sz w:val="24"/>
                <w:szCs w:val="24"/>
              </w:rPr>
            </w:pPr>
            <w:r w:rsidRPr="003D7325">
              <w:rPr>
                <w:bCs/>
                <w:sz w:val="24"/>
                <w:szCs w:val="24"/>
              </w:rPr>
              <w:t>По нормативу 1</w:t>
            </w:r>
          </w:p>
        </w:tc>
        <w:tc>
          <w:tcPr>
            <w:tcW w:w="15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bCs/>
                <w:sz w:val="24"/>
                <w:szCs w:val="24"/>
              </w:rPr>
            </w:pPr>
            <w:r w:rsidRPr="003D7325">
              <w:rPr>
                <w:bCs/>
                <w:sz w:val="24"/>
                <w:szCs w:val="24"/>
              </w:rPr>
              <w:t>По нормативу 2</w:t>
            </w:r>
          </w:p>
        </w:tc>
        <w:tc>
          <w:tcPr>
            <w:tcW w:w="1559" w:type="dxa"/>
            <w:tcBorders>
              <w:top w:val="nil"/>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bCs/>
                <w:sz w:val="24"/>
                <w:szCs w:val="24"/>
              </w:rPr>
            </w:pPr>
            <w:r w:rsidRPr="003D7325">
              <w:rPr>
                <w:bCs/>
                <w:sz w:val="24"/>
                <w:szCs w:val="24"/>
              </w:rPr>
              <w:t>По нормативу 3</w:t>
            </w:r>
          </w:p>
        </w:tc>
        <w:tc>
          <w:tcPr>
            <w:tcW w:w="1559" w:type="dxa"/>
            <w:tcBorders>
              <w:top w:val="nil"/>
              <w:left w:val="nil"/>
              <w:bottom w:val="single" w:sz="4" w:space="0" w:color="auto"/>
              <w:right w:val="single" w:sz="4" w:space="0" w:color="auto"/>
            </w:tcBorders>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rFonts w:eastAsia="Arial Unicode MS"/>
                <w:bCs/>
                <w:sz w:val="24"/>
                <w:szCs w:val="24"/>
              </w:rPr>
            </w:pPr>
            <w:r w:rsidRPr="003D7325">
              <w:rPr>
                <w:rFonts w:eastAsia="Arial Unicode MS"/>
                <w:bCs/>
                <w:sz w:val="24"/>
                <w:szCs w:val="24"/>
              </w:rPr>
              <w:t>По нормативу 4</w:t>
            </w:r>
          </w:p>
        </w:tc>
      </w:tr>
      <w:tr w:rsidR="00A95B7E" w:rsidRPr="003D7325" w:rsidTr="00A95B7E">
        <w:trPr>
          <w:trHeight w:val="20"/>
        </w:trPr>
        <w:tc>
          <w:tcPr>
            <w:tcW w:w="12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2020 год</w:t>
            </w:r>
          </w:p>
        </w:tc>
        <w:tc>
          <w:tcPr>
            <w:tcW w:w="1559" w:type="dxa"/>
            <w:tcBorders>
              <w:top w:val="single" w:sz="4" w:space="0" w:color="auto"/>
              <w:left w:val="nil"/>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88320</w:t>
            </w:r>
          </w:p>
        </w:tc>
        <w:tc>
          <w:tcPr>
            <w:tcW w:w="1559" w:type="dxa"/>
            <w:tcBorders>
              <w:top w:val="single" w:sz="4" w:space="0" w:color="auto"/>
              <w:left w:val="single" w:sz="4" w:space="0" w:color="auto"/>
              <w:bottom w:val="single" w:sz="4" w:space="0" w:color="auto"/>
              <w:right w:val="single" w:sz="4" w:space="0" w:color="auto"/>
            </w:tcBorders>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23036,3</w:t>
            </w:r>
          </w:p>
        </w:tc>
        <w:tc>
          <w:tcPr>
            <w:tcW w:w="14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19573,5</w:t>
            </w:r>
          </w:p>
        </w:tc>
        <w:tc>
          <w:tcPr>
            <w:tcW w:w="15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195,0</w:t>
            </w:r>
          </w:p>
        </w:tc>
        <w:tc>
          <w:tcPr>
            <w:tcW w:w="1559"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3267,8</w:t>
            </w:r>
          </w:p>
        </w:tc>
        <w:tc>
          <w:tcPr>
            <w:tcW w:w="155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w:t>
            </w:r>
          </w:p>
        </w:tc>
      </w:tr>
      <w:tr w:rsidR="00A95B7E" w:rsidRPr="003D7325" w:rsidTr="00A95B7E">
        <w:trPr>
          <w:trHeight w:val="20"/>
        </w:trPr>
        <w:tc>
          <w:tcPr>
            <w:tcW w:w="12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2021 год</w:t>
            </w:r>
          </w:p>
        </w:tc>
        <w:tc>
          <w:tcPr>
            <w:tcW w:w="1559" w:type="dxa"/>
            <w:tcBorders>
              <w:top w:val="single" w:sz="4" w:space="0" w:color="auto"/>
              <w:left w:val="nil"/>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88320</w:t>
            </w:r>
          </w:p>
        </w:tc>
        <w:tc>
          <w:tcPr>
            <w:tcW w:w="1559" w:type="dxa"/>
            <w:tcBorders>
              <w:top w:val="single" w:sz="4" w:space="0" w:color="auto"/>
              <w:left w:val="single" w:sz="4" w:space="0" w:color="auto"/>
              <w:bottom w:val="single" w:sz="4" w:space="0" w:color="auto"/>
              <w:right w:val="single" w:sz="4" w:space="0" w:color="auto"/>
            </w:tcBorders>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23584,3</w:t>
            </w:r>
          </w:p>
        </w:tc>
        <w:tc>
          <w:tcPr>
            <w:tcW w:w="14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20121,5</w:t>
            </w:r>
          </w:p>
        </w:tc>
        <w:tc>
          <w:tcPr>
            <w:tcW w:w="15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195,0</w:t>
            </w:r>
          </w:p>
        </w:tc>
        <w:tc>
          <w:tcPr>
            <w:tcW w:w="1559"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3267,8</w:t>
            </w:r>
          </w:p>
        </w:tc>
        <w:tc>
          <w:tcPr>
            <w:tcW w:w="155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w:t>
            </w:r>
          </w:p>
        </w:tc>
      </w:tr>
      <w:tr w:rsidR="00A95B7E" w:rsidRPr="003D7325" w:rsidTr="00A95B7E">
        <w:trPr>
          <w:trHeight w:val="20"/>
        </w:trPr>
        <w:tc>
          <w:tcPr>
            <w:tcW w:w="12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2022 год</w:t>
            </w:r>
          </w:p>
        </w:tc>
        <w:tc>
          <w:tcPr>
            <w:tcW w:w="1559" w:type="dxa"/>
            <w:tcBorders>
              <w:top w:val="single" w:sz="4" w:space="0" w:color="auto"/>
              <w:left w:val="nil"/>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88320</w:t>
            </w:r>
          </w:p>
        </w:tc>
        <w:tc>
          <w:tcPr>
            <w:tcW w:w="1559" w:type="dxa"/>
            <w:tcBorders>
              <w:top w:val="single" w:sz="4" w:space="0" w:color="auto"/>
              <w:left w:val="single" w:sz="4" w:space="0" w:color="auto"/>
              <w:bottom w:val="single" w:sz="4" w:space="0" w:color="auto"/>
              <w:right w:val="single" w:sz="4" w:space="0" w:color="auto"/>
            </w:tcBorders>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28621,3</w:t>
            </w:r>
          </w:p>
        </w:tc>
        <w:tc>
          <w:tcPr>
            <w:tcW w:w="14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20689,9</w:t>
            </w:r>
          </w:p>
        </w:tc>
        <w:tc>
          <w:tcPr>
            <w:tcW w:w="15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195,0</w:t>
            </w:r>
          </w:p>
        </w:tc>
        <w:tc>
          <w:tcPr>
            <w:tcW w:w="1559"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3267,8</w:t>
            </w:r>
          </w:p>
        </w:tc>
        <w:tc>
          <w:tcPr>
            <w:tcW w:w="155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A95B7E" w:rsidRPr="003D7325" w:rsidRDefault="00A95B7E" w:rsidP="00A95B7E">
            <w:pPr>
              <w:widowControl w:val="0"/>
              <w:autoSpaceDE w:val="0"/>
              <w:autoSpaceDN w:val="0"/>
              <w:adjustRightInd w:val="0"/>
              <w:jc w:val="center"/>
              <w:rPr>
                <w:sz w:val="24"/>
                <w:szCs w:val="24"/>
              </w:rPr>
            </w:pPr>
            <w:r w:rsidRPr="003D7325">
              <w:rPr>
                <w:sz w:val="24"/>
                <w:szCs w:val="24"/>
              </w:rPr>
              <w:t>4468,6</w:t>
            </w:r>
          </w:p>
        </w:tc>
      </w:tr>
    </w:tbl>
    <w:p w:rsidR="00A95B7E" w:rsidRPr="003D7325" w:rsidRDefault="00A95B7E" w:rsidP="00A95B7E">
      <w:pPr>
        <w:widowControl w:val="0"/>
        <w:autoSpaceDE w:val="0"/>
        <w:autoSpaceDN w:val="0"/>
        <w:adjustRightInd w:val="0"/>
        <w:spacing w:line="360" w:lineRule="auto"/>
        <w:ind w:firstLine="708"/>
        <w:jc w:val="both"/>
        <w:rPr>
          <w:sz w:val="16"/>
          <w:szCs w:val="16"/>
        </w:rPr>
      </w:pP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При формировании расходов на обеспечение деятельности органов местного самоуправления по минимальной бюджетной обеспеченности установлено, что нормативная величина расходов на содержание муниципальных служащих определяется на уровне аналогичных расходов на содержание государственных гражданских служащих города Москвы в порядке, предусмотренном федеральным законодательством (в части налогообложения) и правовыми актами города Москвы.</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xml:space="preserve">При формировании нормативной величины расходов на содержание муниципальных служащих на 2020 год и на плановый период 2021 и 2022 годов, </w:t>
      </w:r>
      <w:r w:rsidRPr="003D7325">
        <w:rPr>
          <w:bCs/>
          <w:color w:val="000000"/>
          <w:sz w:val="28"/>
          <w:szCs w:val="28"/>
        </w:rPr>
        <w:lastRenderedPageBreak/>
        <w:t>учтены расходы на:</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оплату труда муниципальных служащих - на уровне оплаты труда государственных гражданских служащих управ районов города Москвы за тот же период;</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начисления на выплаты по оплате труда с учетом тарифов страховых взносов по соответствующему виду страхования (включая страховой тариф на обязательное социальное страхование от несчастных случаев на производстве и профессиональных заболеваний) на уровне 2019 года - 30,2%;</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компенсационные выплаты за неиспользованную санаторно-курортную путевку - в размерах, предусмотренных нормативными правовыми актами города Москвы для государственных гражданских служащих, согласно законодательству Российской Федерации и города Москвы - из расчета 70,4 тыс. рублей на одного муниципального служащего в год;</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единовременные денежные поощрения муниципальным служащим при достижении возраста 50 лет и далее каждые пять лет и при достижении стажа муниципальной службы 20 лет и далее каждые пять лет, а также единовременные денежные вознаграждения муниципальным служащим при прекращении должностных обязанностей в связи с выходом на пенсию (с учетом тарифов страховых взносов по соответствующему виду страхования) исходя из фактической потребности;</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медицинское обслуживание муниципального служащего с учетом количества членов его семьи - в размерах, предусмотренных нормативными правовыми актами города Москвы для государственных гражданских служащих, согласно законодательству Российской Федерации и города Москвы о взаимосвязи муниципальной службы и государственной гражданской службы - из расчета 52,0 тыс. рублей на одного муниципального служащего и 41,2 тыс. рублей на одного члена семьи муниципального служащего в год;</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профессиональную переподготовку и повышение квалификации муниципальных служащих - на уровне 2019 года и с учетом потребности осуществления повышения квалификации муниципальных служащих, но не реже одного раза в пять лет (Закон города Москвы от 22 октября 2008 г. № 50 «О муниципальной службе в городе Москве»);</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материальные затраты, связанные с обеспечением деятельности муниципальных служащих, - на уровне 2019 года;</w:t>
      </w:r>
    </w:p>
    <w:p w:rsidR="00A95B7E" w:rsidRPr="003D7325" w:rsidRDefault="00A95B7E" w:rsidP="00A95B7E">
      <w:pPr>
        <w:widowControl w:val="0"/>
        <w:autoSpaceDE w:val="0"/>
        <w:autoSpaceDN w:val="0"/>
        <w:adjustRightInd w:val="0"/>
        <w:ind w:firstLine="708"/>
        <w:jc w:val="both"/>
        <w:rPr>
          <w:bCs/>
          <w:color w:val="000000"/>
          <w:sz w:val="28"/>
          <w:szCs w:val="28"/>
        </w:rPr>
      </w:pPr>
      <w:r w:rsidRPr="003D7325">
        <w:rPr>
          <w:bCs/>
          <w:color w:val="000000"/>
          <w:sz w:val="28"/>
          <w:szCs w:val="28"/>
        </w:rPr>
        <w:t>- гарантии муниципальным служащим, вышедшим на пенсию, предоставляемые в соответствии с законами города Москвы от 22 октября 2008 года № 50 «О муниципальной службе в городе Москве», от 25 ноября 2009 года № 9 «О гарантиях осуществления полномочий лиц, замещающих муниципальные должности в городе Москве» - на уровне 2019 года и с учетом фактической потребности.</w:t>
      </w:r>
    </w:p>
    <w:p w:rsidR="00A95B7E" w:rsidRPr="003D7325" w:rsidRDefault="00A95B7E" w:rsidP="00A95B7E">
      <w:pPr>
        <w:widowControl w:val="0"/>
        <w:autoSpaceDE w:val="0"/>
        <w:autoSpaceDN w:val="0"/>
        <w:adjustRightInd w:val="0"/>
        <w:spacing w:line="360" w:lineRule="auto"/>
        <w:ind w:firstLine="708"/>
        <w:jc w:val="both"/>
        <w:rPr>
          <w:bCs/>
          <w:color w:val="000000"/>
          <w:sz w:val="16"/>
          <w:szCs w:val="16"/>
        </w:rPr>
      </w:pPr>
    </w:p>
    <w:p w:rsidR="00A95B7E" w:rsidRPr="003D7325" w:rsidRDefault="00A95B7E" w:rsidP="00A95B7E">
      <w:pPr>
        <w:jc w:val="center"/>
        <w:rPr>
          <w:b/>
          <w:sz w:val="28"/>
          <w:szCs w:val="28"/>
        </w:rPr>
      </w:pPr>
      <w:r w:rsidRPr="003D7325">
        <w:rPr>
          <w:b/>
          <w:sz w:val="28"/>
          <w:szCs w:val="28"/>
        </w:rPr>
        <w:t xml:space="preserve">Методика расчета иного межбюджетного трансферта из бюджета муниципального округа Ломоносовский, предоставляемого в </w:t>
      </w:r>
      <w:r w:rsidRPr="003D7325">
        <w:rPr>
          <w:b/>
          <w:bCs/>
          <w:iCs/>
          <w:sz w:val="28"/>
          <w:szCs w:val="28"/>
        </w:rPr>
        <w:t xml:space="preserve">2020 году и плановом периоде 2021 и 2022 годов </w:t>
      </w:r>
      <w:r w:rsidRPr="003D7325">
        <w:rPr>
          <w:b/>
          <w:sz w:val="28"/>
          <w:szCs w:val="28"/>
        </w:rPr>
        <w:t xml:space="preserve">бюджету города Москвы для </w:t>
      </w:r>
      <w:r w:rsidRPr="003D7325">
        <w:rPr>
          <w:b/>
          <w:sz w:val="28"/>
          <w:szCs w:val="28"/>
        </w:rPr>
        <w:lastRenderedPageBreak/>
        <w:t>осуществления доплат к пенсиям лицам, проходившим муниципальную службу в городе Москве</w:t>
      </w:r>
    </w:p>
    <w:p w:rsidR="00A95B7E" w:rsidRPr="003D7325" w:rsidRDefault="00A95B7E" w:rsidP="00A95B7E">
      <w:pPr>
        <w:rPr>
          <w:sz w:val="16"/>
          <w:szCs w:val="16"/>
        </w:rPr>
      </w:pPr>
    </w:p>
    <w:p w:rsidR="00A95B7E" w:rsidRPr="003D7325" w:rsidRDefault="00A95B7E" w:rsidP="00A95B7E">
      <w:pPr>
        <w:ind w:firstLine="708"/>
        <w:jc w:val="both"/>
        <w:rPr>
          <w:sz w:val="28"/>
        </w:rPr>
      </w:pPr>
      <w:r w:rsidRPr="003D7325">
        <w:rPr>
          <w:sz w:val="28"/>
        </w:rPr>
        <w:t xml:space="preserve">Законами города Москвы от 22 октября 2008 года № 50 «О муниципальной службе в городе Москве», от 25 ноября 2009 года № 9 «О гарантиях осуществления полномочий лиц, замещающих муниципальные должности в городе Москве» установлена доплата к пенсиям по старости или инвалидности </w:t>
      </w:r>
      <w:r w:rsidRPr="003D7325">
        <w:rPr>
          <w:sz w:val="28"/>
          <w:lang w:val="en-US"/>
        </w:rPr>
        <w:t>I</w:t>
      </w:r>
      <w:r w:rsidRPr="003D7325">
        <w:rPr>
          <w:sz w:val="28"/>
        </w:rPr>
        <w:t xml:space="preserve"> или </w:t>
      </w:r>
      <w:r w:rsidRPr="003D7325">
        <w:rPr>
          <w:sz w:val="28"/>
          <w:lang w:val="en-US"/>
        </w:rPr>
        <w:t>II</w:t>
      </w:r>
      <w:r w:rsidRPr="003D7325">
        <w:rPr>
          <w:sz w:val="28"/>
        </w:rPr>
        <w:t xml:space="preserve"> групп лицам, проходившим муниципальную службу в органе местного самоуправления (муниципальном органе) на постоянной основе (далее – доплата к пенсиям). Доплата к пенсиям, предусмотренная в бюджете муниципального округа Ломоносовский на 2020 год и плановый период 2021 и 2022 годов, в виде межбюджетного трансферта из бюджета муниципального округа Ломоносовский бюджету города Москвы, осуществляется за счет средств местного бюджета, в соответствии с заключенным соглашением.</w:t>
      </w:r>
    </w:p>
    <w:p w:rsidR="00A95B7E" w:rsidRPr="003D7325" w:rsidRDefault="00A95B7E" w:rsidP="00A95B7E">
      <w:pPr>
        <w:ind w:firstLine="709"/>
        <w:jc w:val="both"/>
        <w:rPr>
          <w:sz w:val="28"/>
          <w:szCs w:val="28"/>
          <w:shd w:val="clear" w:color="auto" w:fill="FFFFFF"/>
        </w:rPr>
      </w:pPr>
      <w:r w:rsidRPr="003D7325">
        <w:rPr>
          <w:sz w:val="28"/>
          <w:szCs w:val="28"/>
          <w:shd w:val="clear" w:color="auto" w:fill="FFFFFF"/>
        </w:rPr>
        <w:t>Объем межбюджетного трансферта рассчитывается по следующей формуле:</w:t>
      </w:r>
    </w:p>
    <w:p w:rsidR="00A95B7E" w:rsidRPr="003D7325" w:rsidRDefault="00A95B7E" w:rsidP="00A95B7E">
      <w:pPr>
        <w:ind w:firstLine="709"/>
        <w:jc w:val="both"/>
        <w:rPr>
          <w:sz w:val="16"/>
          <w:szCs w:val="16"/>
          <w:shd w:val="clear" w:color="auto" w:fill="FFFFFF"/>
        </w:rPr>
      </w:pPr>
    </w:p>
    <w:p w:rsidR="00A95B7E" w:rsidRPr="003D7325" w:rsidRDefault="00A95B7E" w:rsidP="00A95B7E">
      <w:pPr>
        <w:ind w:firstLine="709"/>
        <w:jc w:val="both"/>
        <w:rPr>
          <w:sz w:val="28"/>
          <w:szCs w:val="28"/>
          <w:shd w:val="clear" w:color="auto" w:fill="FFFFFF"/>
        </w:rPr>
      </w:pPr>
      <w:r w:rsidRPr="003D7325">
        <w:rPr>
          <w:sz w:val="28"/>
          <w:szCs w:val="28"/>
          <w:shd w:val="clear" w:color="auto" w:fill="FFFFFF"/>
        </w:rPr>
        <w:tab/>
      </w:r>
      <w:r w:rsidRPr="003D7325">
        <w:rPr>
          <w:sz w:val="28"/>
          <w:szCs w:val="28"/>
          <w:shd w:val="clear" w:color="auto" w:fill="FFFFFF"/>
          <w:lang w:val="en-US"/>
        </w:rPr>
        <w:t>T</w:t>
      </w:r>
      <w:r w:rsidRPr="003D7325">
        <w:rPr>
          <w:sz w:val="28"/>
          <w:szCs w:val="28"/>
          <w:shd w:val="clear" w:color="auto" w:fill="FFFFFF"/>
        </w:rPr>
        <w:t xml:space="preserve"> = </w:t>
      </w:r>
      <w:r w:rsidRPr="003D7325">
        <w:rPr>
          <w:sz w:val="28"/>
          <w:szCs w:val="28"/>
          <w:shd w:val="clear" w:color="auto" w:fill="FFFFFF"/>
          <w:lang w:val="en-US"/>
        </w:rPr>
        <w:t>S</w:t>
      </w:r>
      <w:r w:rsidRPr="003D7325">
        <w:rPr>
          <w:sz w:val="28"/>
          <w:szCs w:val="28"/>
          <w:shd w:val="clear" w:color="auto" w:fill="FFFFFF"/>
        </w:rPr>
        <w:t xml:space="preserve"> </w:t>
      </w:r>
      <w:r w:rsidRPr="003D7325">
        <w:rPr>
          <w:sz w:val="28"/>
          <w:szCs w:val="28"/>
          <w:shd w:val="clear" w:color="auto" w:fill="FFFFFF"/>
          <w:lang w:val="en-US"/>
        </w:rPr>
        <w:t>x</w:t>
      </w:r>
      <w:r w:rsidRPr="003D7325">
        <w:rPr>
          <w:sz w:val="28"/>
          <w:szCs w:val="28"/>
          <w:shd w:val="clear" w:color="auto" w:fill="FFFFFF"/>
        </w:rPr>
        <w:t xml:space="preserve"> </w:t>
      </w:r>
      <w:r w:rsidRPr="003D7325">
        <w:rPr>
          <w:sz w:val="28"/>
          <w:szCs w:val="28"/>
          <w:shd w:val="clear" w:color="auto" w:fill="FFFFFF"/>
          <w:lang w:val="en-US"/>
        </w:rPr>
        <w:t>n</w:t>
      </w:r>
      <w:r w:rsidRPr="003D7325">
        <w:rPr>
          <w:sz w:val="28"/>
          <w:szCs w:val="28"/>
          <w:shd w:val="clear" w:color="auto" w:fill="FFFFFF"/>
        </w:rPr>
        <w:t xml:space="preserve">, </w:t>
      </w:r>
    </w:p>
    <w:p w:rsidR="00A95B7E" w:rsidRPr="003D7325" w:rsidRDefault="00A95B7E" w:rsidP="00A95B7E">
      <w:pPr>
        <w:ind w:firstLine="709"/>
        <w:jc w:val="both"/>
        <w:rPr>
          <w:sz w:val="16"/>
          <w:szCs w:val="16"/>
          <w:shd w:val="clear" w:color="auto" w:fill="FFFFFF"/>
        </w:rPr>
      </w:pPr>
    </w:p>
    <w:p w:rsidR="00A95B7E" w:rsidRPr="003D7325" w:rsidRDefault="00A95B7E" w:rsidP="00A95B7E">
      <w:pPr>
        <w:ind w:firstLine="709"/>
        <w:jc w:val="both"/>
        <w:rPr>
          <w:sz w:val="28"/>
          <w:szCs w:val="28"/>
          <w:shd w:val="clear" w:color="auto" w:fill="FFFFFF"/>
        </w:rPr>
      </w:pPr>
      <w:r w:rsidRPr="003D7325">
        <w:rPr>
          <w:sz w:val="28"/>
          <w:szCs w:val="28"/>
          <w:shd w:val="clear" w:color="auto" w:fill="FFFFFF"/>
        </w:rPr>
        <w:t xml:space="preserve">где    </w:t>
      </w:r>
      <w:r w:rsidRPr="003D7325">
        <w:rPr>
          <w:sz w:val="28"/>
          <w:szCs w:val="28"/>
          <w:shd w:val="clear" w:color="auto" w:fill="FFFFFF"/>
          <w:lang w:val="en-US"/>
        </w:rPr>
        <w:t>T</w:t>
      </w:r>
      <w:r w:rsidRPr="003D7325">
        <w:rPr>
          <w:sz w:val="28"/>
          <w:szCs w:val="28"/>
          <w:shd w:val="clear" w:color="auto" w:fill="FFFFFF"/>
        </w:rPr>
        <w:t xml:space="preserve"> - размер межбюджетного трансферта;</w:t>
      </w:r>
    </w:p>
    <w:p w:rsidR="00A95B7E" w:rsidRPr="003D7325" w:rsidRDefault="00A95B7E" w:rsidP="00A95B7E">
      <w:pPr>
        <w:ind w:left="707" w:firstLine="709"/>
        <w:jc w:val="both"/>
        <w:rPr>
          <w:sz w:val="28"/>
          <w:szCs w:val="28"/>
          <w:shd w:val="clear" w:color="auto" w:fill="FFFFFF"/>
        </w:rPr>
      </w:pPr>
      <w:r w:rsidRPr="003D7325">
        <w:rPr>
          <w:sz w:val="28"/>
          <w:szCs w:val="28"/>
          <w:shd w:val="clear" w:color="auto" w:fill="FFFFFF"/>
        </w:rPr>
        <w:t>S – средний размер доплаты к пенсиям муниципальных служащих в год;</w:t>
      </w:r>
    </w:p>
    <w:p w:rsidR="00A95B7E" w:rsidRPr="003D7325" w:rsidRDefault="00A95B7E" w:rsidP="00A95B7E">
      <w:pPr>
        <w:ind w:left="707" w:firstLine="709"/>
        <w:jc w:val="both"/>
        <w:rPr>
          <w:sz w:val="28"/>
          <w:szCs w:val="28"/>
          <w:shd w:val="clear" w:color="auto" w:fill="FFFFFF"/>
        </w:rPr>
      </w:pPr>
      <w:r w:rsidRPr="003D7325">
        <w:rPr>
          <w:sz w:val="28"/>
          <w:szCs w:val="28"/>
          <w:shd w:val="clear" w:color="auto" w:fill="FFFFFF"/>
        </w:rPr>
        <w:t>n – количество лиц, получающих доплату к пенсиям.</w:t>
      </w:r>
    </w:p>
    <w:p w:rsidR="00A95B7E" w:rsidRPr="003D7325" w:rsidRDefault="00A95B7E" w:rsidP="00A95B7E">
      <w:pPr>
        <w:jc w:val="both"/>
        <w:rPr>
          <w:sz w:val="28"/>
          <w:szCs w:val="28"/>
          <w:shd w:val="clear" w:color="auto" w:fill="FFFFFF"/>
        </w:rPr>
      </w:pPr>
      <w:r w:rsidRPr="003D7325">
        <w:rPr>
          <w:sz w:val="28"/>
          <w:szCs w:val="28"/>
          <w:shd w:val="clear" w:color="auto" w:fill="FFFFFF"/>
        </w:rPr>
        <w:t xml:space="preserve">Количество получателей доплаты к пенсии в 2020 году – 5 человек. Средний размер доплаты определяется на основании расчетов, предоставляемых Департаментом труда и социальной защиты населения, с учетом индексации с 01.01.2020 года в размере 3%, что составит в 2020 году 160,0 тыс. рублей на человека в год. </w:t>
      </w:r>
    </w:p>
    <w:p w:rsidR="00A95B7E" w:rsidRPr="003D7325" w:rsidRDefault="00A95B7E" w:rsidP="00A95B7E">
      <w:pPr>
        <w:jc w:val="center"/>
        <w:rPr>
          <w:b/>
          <w:sz w:val="28"/>
        </w:rPr>
      </w:pPr>
      <w:r w:rsidRPr="003D7325">
        <w:rPr>
          <w:b/>
          <w:sz w:val="28"/>
        </w:rPr>
        <w:t xml:space="preserve">Объем межбюджетного трансферта на 2020 год и плановый период 2021 и 2022 годов </w:t>
      </w:r>
    </w:p>
    <w:p w:rsidR="00A95B7E" w:rsidRPr="003D7325" w:rsidRDefault="00A95B7E" w:rsidP="00A95B7E">
      <w:pPr>
        <w:jc w:val="center"/>
        <w:rPr>
          <w:b/>
          <w:sz w:val="24"/>
          <w:szCs w:val="24"/>
        </w:rPr>
      </w:pPr>
    </w:p>
    <w:tbl>
      <w:tblPr>
        <w:tblpPr w:leftFromText="180" w:rightFromText="180" w:vertAnchor="text" w:horzAnchor="margin" w:tblpY="-46"/>
        <w:tblW w:w="9639" w:type="dxa"/>
        <w:tblLayout w:type="fixed"/>
        <w:tblCellMar>
          <w:left w:w="30" w:type="dxa"/>
          <w:right w:w="30" w:type="dxa"/>
        </w:tblCellMar>
        <w:tblLook w:val="0000" w:firstRow="0" w:lastRow="0" w:firstColumn="0" w:lastColumn="0" w:noHBand="0" w:noVBand="0"/>
      </w:tblPr>
      <w:tblGrid>
        <w:gridCol w:w="2582"/>
        <w:gridCol w:w="1984"/>
        <w:gridCol w:w="2410"/>
        <w:gridCol w:w="2663"/>
      </w:tblGrid>
      <w:tr w:rsidR="00A95B7E" w:rsidRPr="003D7325" w:rsidTr="00A95B7E">
        <w:trPr>
          <w:cantSplit/>
          <w:trHeight w:val="20"/>
          <w:tblHeader/>
        </w:trPr>
        <w:tc>
          <w:tcPr>
            <w:tcW w:w="2582" w:type="dxa"/>
            <w:vMerge w:val="restart"/>
            <w:tcBorders>
              <w:top w:val="single" w:sz="4" w:space="0" w:color="auto"/>
              <w:left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Муниципальный округ</w:t>
            </w:r>
            <w:r w:rsidRPr="003D7325">
              <w:rPr>
                <w:snapToGrid w:val="0"/>
                <w:color w:val="000000"/>
                <w:sz w:val="24"/>
                <w:szCs w:val="24"/>
              </w:rPr>
              <w:t xml:space="preserve"> Ломоносовский</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Расчет межбюджетного трансферта на выплату доплат к пенсиям</w:t>
            </w:r>
          </w:p>
        </w:tc>
      </w:tr>
      <w:tr w:rsidR="00A95B7E" w:rsidRPr="003D7325" w:rsidTr="00A95B7E">
        <w:trPr>
          <w:cantSplit/>
          <w:trHeight w:val="20"/>
          <w:tblHeader/>
        </w:trPr>
        <w:tc>
          <w:tcPr>
            <w:tcW w:w="2582" w:type="dxa"/>
            <w:vMerge/>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Количество лиц, получающих доплату к пенсиям</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Сумма доплаты на 1 получателя в год, (тыс. руб.)</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Объем межбюджетного трансферта, 4=2*3,</w:t>
            </w:r>
          </w:p>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(тыс. руб.)</w:t>
            </w:r>
          </w:p>
        </w:tc>
      </w:tr>
      <w:tr w:rsidR="00A95B7E" w:rsidRPr="003D7325" w:rsidTr="00A95B7E">
        <w:trPr>
          <w:cantSplit/>
          <w:trHeight w:val="20"/>
          <w:tblHeader/>
        </w:trPr>
        <w:tc>
          <w:tcPr>
            <w:tcW w:w="2582" w:type="dxa"/>
            <w:tcBorders>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3</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bCs/>
                <w:snapToGrid w:val="0"/>
                <w:color w:val="000000"/>
                <w:sz w:val="24"/>
                <w:szCs w:val="24"/>
              </w:rPr>
            </w:pPr>
            <w:r w:rsidRPr="003D7325">
              <w:rPr>
                <w:bCs/>
                <w:snapToGrid w:val="0"/>
                <w:color w:val="000000"/>
                <w:sz w:val="24"/>
                <w:szCs w:val="24"/>
              </w:rPr>
              <w:t>4</w:t>
            </w:r>
          </w:p>
        </w:tc>
      </w:tr>
      <w:tr w:rsidR="00A95B7E" w:rsidRPr="003D7325" w:rsidTr="00A95B7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2020 год</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160,0</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800,0</w:t>
            </w:r>
          </w:p>
        </w:tc>
      </w:tr>
      <w:tr w:rsidR="00A95B7E" w:rsidRPr="003D7325" w:rsidTr="00A95B7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2021 год</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160,0</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800,0</w:t>
            </w:r>
          </w:p>
        </w:tc>
      </w:tr>
      <w:tr w:rsidR="00A95B7E" w:rsidRPr="003D7325" w:rsidTr="00A95B7E">
        <w:trPr>
          <w:trHeight w:val="362"/>
        </w:trPr>
        <w:tc>
          <w:tcPr>
            <w:tcW w:w="2582"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snapToGrid w:val="0"/>
                <w:color w:val="000000"/>
                <w:sz w:val="24"/>
                <w:szCs w:val="24"/>
              </w:rPr>
            </w:pPr>
            <w:r w:rsidRPr="003D7325">
              <w:rPr>
                <w:bCs/>
                <w:snapToGrid w:val="0"/>
                <w:color w:val="000000"/>
                <w:sz w:val="24"/>
                <w:szCs w:val="24"/>
              </w:rPr>
              <w:t>2022 год</w:t>
            </w:r>
          </w:p>
        </w:tc>
        <w:tc>
          <w:tcPr>
            <w:tcW w:w="1984"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160,0</w:t>
            </w:r>
          </w:p>
        </w:tc>
        <w:tc>
          <w:tcPr>
            <w:tcW w:w="2663"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widowControl w:val="0"/>
              <w:autoSpaceDE w:val="0"/>
              <w:autoSpaceDN w:val="0"/>
              <w:adjustRightInd w:val="0"/>
              <w:jc w:val="center"/>
              <w:rPr>
                <w:rFonts w:eastAsia="Arial Unicode MS"/>
                <w:sz w:val="24"/>
                <w:szCs w:val="24"/>
              </w:rPr>
            </w:pPr>
            <w:r w:rsidRPr="003D7325">
              <w:rPr>
                <w:rFonts w:eastAsia="Arial Unicode MS"/>
                <w:sz w:val="24"/>
                <w:szCs w:val="24"/>
              </w:rPr>
              <w:t>800,0</w:t>
            </w:r>
          </w:p>
        </w:tc>
      </w:tr>
    </w:tbl>
    <w:p w:rsidR="00A95B7E" w:rsidRPr="003D7325" w:rsidRDefault="00A95B7E" w:rsidP="00A95B7E">
      <w:pPr>
        <w:widowControl w:val="0"/>
        <w:autoSpaceDE w:val="0"/>
        <w:autoSpaceDN w:val="0"/>
        <w:adjustRightInd w:val="0"/>
        <w:spacing w:line="360" w:lineRule="auto"/>
        <w:ind w:firstLine="708"/>
        <w:jc w:val="both"/>
        <w:rPr>
          <w:sz w:val="24"/>
          <w:szCs w:val="28"/>
        </w:rPr>
      </w:pPr>
    </w:p>
    <w:p w:rsidR="00A95B7E" w:rsidRDefault="00A95B7E" w:rsidP="00A95B7E">
      <w:pPr>
        <w:sectPr w:rsidR="00A95B7E" w:rsidSect="00A95B7E">
          <w:pgSz w:w="11906" w:h="16838"/>
          <w:pgMar w:top="1134" w:right="851" w:bottom="1134" w:left="1418" w:header="709" w:footer="709" w:gutter="0"/>
          <w:cols w:space="708"/>
          <w:docGrid w:linePitch="360"/>
        </w:sectPr>
      </w:pPr>
    </w:p>
    <w:p w:rsidR="00A95B7E" w:rsidRPr="003D7325" w:rsidRDefault="00A95B7E" w:rsidP="00A95B7E">
      <w:pPr>
        <w:widowControl w:val="0"/>
        <w:autoSpaceDE w:val="0"/>
        <w:autoSpaceDN w:val="0"/>
        <w:adjustRightInd w:val="0"/>
        <w:ind w:left="5387"/>
        <w:rPr>
          <w:sz w:val="24"/>
          <w:szCs w:val="24"/>
        </w:rPr>
      </w:pPr>
      <w:r w:rsidRPr="003D7325">
        <w:rPr>
          <w:sz w:val="24"/>
          <w:szCs w:val="24"/>
        </w:rPr>
        <w:lastRenderedPageBreak/>
        <w:t>Приложение 7</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к решению Совета депутатов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от </w:t>
      </w:r>
      <w:r>
        <w:rPr>
          <w:rFonts w:eastAsia="Calibri"/>
          <w:sz w:val="24"/>
          <w:szCs w:val="24"/>
          <w:lang w:eastAsia="en-US"/>
        </w:rPr>
        <w:t>19 ноября 2019 года № 47/2</w:t>
      </w:r>
    </w:p>
    <w:p w:rsidR="00A95B7E" w:rsidRPr="003D7325" w:rsidRDefault="00A95B7E" w:rsidP="00A95B7E">
      <w:pPr>
        <w:spacing w:line="276" w:lineRule="auto"/>
        <w:jc w:val="center"/>
        <w:rPr>
          <w:rFonts w:eastAsia="Calibri"/>
          <w:b/>
          <w:sz w:val="24"/>
          <w:szCs w:val="24"/>
          <w:lang w:eastAsia="en-US"/>
        </w:rPr>
      </w:pPr>
    </w:p>
    <w:p w:rsidR="00A95B7E" w:rsidRPr="003D7325" w:rsidRDefault="00A95B7E" w:rsidP="00A95B7E">
      <w:pPr>
        <w:spacing w:after="200" w:line="276" w:lineRule="auto"/>
        <w:jc w:val="center"/>
        <w:rPr>
          <w:rFonts w:eastAsia="Calibri"/>
          <w:b/>
          <w:sz w:val="24"/>
          <w:szCs w:val="24"/>
          <w:lang w:eastAsia="en-US"/>
        </w:rPr>
      </w:pPr>
      <w:r w:rsidRPr="003D7325">
        <w:rPr>
          <w:rFonts w:eastAsia="Calibri"/>
          <w:b/>
          <w:sz w:val="24"/>
          <w:szCs w:val="24"/>
          <w:lang w:eastAsia="en-US"/>
        </w:rPr>
        <w:t>Оценка ожидаемого исполнения бюджета муниципального округа Ломоносовский за текущий финансовый год</w:t>
      </w:r>
    </w:p>
    <w:p w:rsidR="00A95B7E" w:rsidRPr="003D7325" w:rsidRDefault="00A95B7E" w:rsidP="00A95B7E">
      <w:pPr>
        <w:spacing w:after="200" w:line="276" w:lineRule="auto"/>
        <w:ind w:firstLine="708"/>
        <w:jc w:val="both"/>
        <w:rPr>
          <w:rFonts w:eastAsia="Calibri"/>
          <w:sz w:val="24"/>
          <w:szCs w:val="24"/>
          <w:lang w:eastAsia="en-US"/>
        </w:rPr>
      </w:pPr>
      <w:r w:rsidRPr="003D7325">
        <w:rPr>
          <w:rFonts w:eastAsia="Calibri"/>
          <w:sz w:val="24"/>
          <w:szCs w:val="24"/>
          <w:lang w:eastAsia="en-US"/>
        </w:rPr>
        <w:t>Исполнение бюджета муниципального округа Ломоносовский в 2019 году осуществляется в соответствии с решением Совета депутатов муниципального округа Ломоносовский от 20 декабря 2018 года № 29/3 «О бюджете муниципального округа Ломоносовский на 2019 год и плановый период 2020 и 2021 годов», с учетом внесения изменений решениями Совета депутатов муниципального округа Ломоносовский от 12 марта 2019 года № 32/8 «О внесении изменений в решение Совета депутатов муниципального округа Ломоносовский от 20 декабря 2018 года № 29/3 «О бюджете муниципального округа Ломоносовский на 2019 год и плановый период 2020 и 2021 годов», от 18 июля 2019 года № 41/9 «О внесении изменений в решение Совета депутатов муниципального округа Ломоносовский от 20 декабря 2018 года № 29/3 «О бюджете муниципального округа Ломоносовский на 2019 год и плановый период 2020 и 2021 годов», от 13 августа 2019 года № 42/3 «О внесении изменений в решение Совета депутатов муниципального округа Ломоносовский от 20 декабря 2018 года № 29/3 «О бюджете муниципального округа Ломоносовский на 2019 год и плановый период 2020 и 2021 годов»</w:t>
      </w:r>
    </w:p>
    <w:p w:rsidR="00A95B7E" w:rsidRPr="003D7325" w:rsidRDefault="00A95B7E" w:rsidP="00A95B7E">
      <w:pPr>
        <w:jc w:val="center"/>
        <w:rPr>
          <w:b/>
          <w:sz w:val="24"/>
          <w:szCs w:val="24"/>
        </w:rPr>
      </w:pPr>
      <w:r w:rsidRPr="003D7325">
        <w:rPr>
          <w:b/>
          <w:sz w:val="24"/>
          <w:szCs w:val="24"/>
        </w:rPr>
        <w:t>Основные характеристики бюджета на 2019 год</w:t>
      </w:r>
    </w:p>
    <w:p w:rsidR="00A95B7E" w:rsidRPr="003D7325" w:rsidRDefault="00A95B7E" w:rsidP="00A95B7E">
      <w:pPr>
        <w:jc w:val="right"/>
        <w:rPr>
          <w:rFonts w:ascii="Calibri" w:eastAsia="Calibri" w:hAnsi="Calibri"/>
          <w:b/>
          <w:sz w:val="24"/>
          <w:szCs w:val="24"/>
          <w:lang w:eastAsia="en-US"/>
        </w:rPr>
      </w:pPr>
      <w:r w:rsidRPr="003D7325">
        <w:rPr>
          <w:sz w:val="16"/>
          <w:szCs w:val="16"/>
        </w:rPr>
        <w:t>тыс. руб.</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1701"/>
        <w:gridCol w:w="1842"/>
        <w:gridCol w:w="1701"/>
        <w:gridCol w:w="1843"/>
      </w:tblGrid>
      <w:tr w:rsidR="00A95B7E" w:rsidRPr="003D7325" w:rsidTr="00A95B7E">
        <w:trPr>
          <w:cantSplit/>
          <w:trHeight w:val="293"/>
        </w:trPr>
        <w:tc>
          <w:tcPr>
            <w:tcW w:w="3120" w:type="dxa"/>
            <w:vMerge w:val="restart"/>
          </w:tcPr>
          <w:p w:rsidR="00A95B7E" w:rsidRPr="003D7325" w:rsidRDefault="00A95B7E" w:rsidP="00A95B7E">
            <w:pPr>
              <w:tabs>
                <w:tab w:val="left" w:pos="1134"/>
                <w:tab w:val="left" w:pos="1418"/>
              </w:tabs>
              <w:jc w:val="center"/>
              <w:rPr>
                <w:rFonts w:asciiTheme="majorHAnsi" w:hAnsiTheme="majorHAnsi"/>
                <w:b/>
                <w:sz w:val="24"/>
                <w:szCs w:val="24"/>
              </w:rPr>
            </w:pPr>
            <w:r w:rsidRPr="003D7325">
              <w:rPr>
                <w:rFonts w:asciiTheme="majorHAnsi" w:hAnsiTheme="majorHAnsi"/>
                <w:b/>
                <w:sz w:val="24"/>
                <w:szCs w:val="24"/>
              </w:rPr>
              <w:t>Показатели</w:t>
            </w:r>
          </w:p>
        </w:tc>
        <w:tc>
          <w:tcPr>
            <w:tcW w:w="1701" w:type="dxa"/>
            <w:vMerge w:val="restart"/>
            <w:vAlign w:val="center"/>
          </w:tcPr>
          <w:p w:rsidR="00A95B7E" w:rsidRPr="003D7325" w:rsidRDefault="00A95B7E" w:rsidP="00A95B7E">
            <w:pPr>
              <w:tabs>
                <w:tab w:val="left" w:pos="1134"/>
                <w:tab w:val="left" w:pos="1418"/>
              </w:tabs>
              <w:jc w:val="center"/>
              <w:rPr>
                <w:rFonts w:asciiTheme="majorHAnsi" w:hAnsiTheme="majorHAnsi"/>
                <w:b/>
                <w:sz w:val="24"/>
                <w:szCs w:val="24"/>
              </w:rPr>
            </w:pPr>
            <w:proofErr w:type="gramStart"/>
            <w:r w:rsidRPr="003D7325">
              <w:rPr>
                <w:rFonts w:asciiTheme="majorHAnsi" w:hAnsiTheme="majorHAnsi"/>
                <w:b/>
                <w:sz w:val="24"/>
                <w:szCs w:val="24"/>
              </w:rPr>
              <w:t>Утверждено  решением</w:t>
            </w:r>
            <w:proofErr w:type="gramEnd"/>
            <w:r w:rsidRPr="003D7325">
              <w:rPr>
                <w:rFonts w:asciiTheme="majorHAnsi" w:hAnsiTheme="majorHAnsi"/>
                <w:b/>
                <w:sz w:val="24"/>
                <w:szCs w:val="24"/>
              </w:rPr>
              <w:t xml:space="preserve"> о местном бюджете</w:t>
            </w:r>
          </w:p>
          <w:p w:rsidR="00A95B7E" w:rsidRPr="003D7325" w:rsidRDefault="00A95B7E" w:rsidP="00A95B7E">
            <w:pPr>
              <w:tabs>
                <w:tab w:val="left" w:pos="1134"/>
                <w:tab w:val="left" w:pos="1418"/>
              </w:tabs>
              <w:jc w:val="center"/>
              <w:rPr>
                <w:rFonts w:asciiTheme="majorHAnsi" w:hAnsiTheme="majorHAnsi"/>
                <w:b/>
                <w:sz w:val="24"/>
                <w:szCs w:val="24"/>
              </w:rPr>
            </w:pPr>
          </w:p>
        </w:tc>
        <w:tc>
          <w:tcPr>
            <w:tcW w:w="1842" w:type="dxa"/>
            <w:vMerge w:val="restart"/>
            <w:vAlign w:val="center"/>
          </w:tcPr>
          <w:p w:rsidR="00A95B7E" w:rsidRPr="003D7325" w:rsidRDefault="00A95B7E" w:rsidP="00A95B7E">
            <w:pPr>
              <w:jc w:val="center"/>
              <w:rPr>
                <w:rFonts w:asciiTheme="majorHAnsi" w:hAnsiTheme="majorHAnsi"/>
                <w:b/>
                <w:bCs/>
                <w:sz w:val="24"/>
                <w:szCs w:val="24"/>
              </w:rPr>
            </w:pPr>
            <w:r w:rsidRPr="003D7325">
              <w:rPr>
                <w:rFonts w:asciiTheme="majorHAnsi" w:hAnsiTheme="majorHAnsi"/>
                <w:b/>
                <w:bCs/>
                <w:sz w:val="24"/>
                <w:szCs w:val="24"/>
              </w:rPr>
              <w:t xml:space="preserve">Уточненный бюджет </w:t>
            </w:r>
          </w:p>
          <w:p w:rsidR="00A95B7E" w:rsidRPr="003D7325" w:rsidRDefault="00A95B7E" w:rsidP="00A95B7E">
            <w:pPr>
              <w:tabs>
                <w:tab w:val="left" w:pos="1134"/>
                <w:tab w:val="left" w:pos="1418"/>
              </w:tabs>
              <w:jc w:val="center"/>
              <w:rPr>
                <w:rFonts w:asciiTheme="majorHAnsi" w:hAnsiTheme="majorHAnsi"/>
                <w:b/>
                <w:bCs/>
                <w:sz w:val="24"/>
                <w:szCs w:val="24"/>
              </w:rPr>
            </w:pPr>
            <w:r w:rsidRPr="003D7325">
              <w:rPr>
                <w:rFonts w:asciiTheme="majorHAnsi" w:hAnsiTheme="majorHAnsi"/>
                <w:b/>
                <w:bCs/>
                <w:sz w:val="24"/>
                <w:szCs w:val="24"/>
              </w:rPr>
              <w:t>на 01.11.2019</w:t>
            </w:r>
          </w:p>
        </w:tc>
        <w:tc>
          <w:tcPr>
            <w:tcW w:w="1701" w:type="dxa"/>
            <w:vMerge w:val="restart"/>
          </w:tcPr>
          <w:p w:rsidR="00A95B7E" w:rsidRPr="003D7325" w:rsidRDefault="00A95B7E" w:rsidP="00A95B7E">
            <w:pPr>
              <w:tabs>
                <w:tab w:val="left" w:pos="1134"/>
                <w:tab w:val="left" w:pos="1418"/>
              </w:tabs>
              <w:jc w:val="center"/>
              <w:rPr>
                <w:rFonts w:asciiTheme="majorHAnsi" w:hAnsiTheme="majorHAnsi"/>
                <w:b/>
                <w:sz w:val="24"/>
                <w:szCs w:val="24"/>
              </w:rPr>
            </w:pPr>
            <w:r w:rsidRPr="003D7325">
              <w:rPr>
                <w:rFonts w:asciiTheme="majorHAnsi" w:hAnsiTheme="majorHAnsi"/>
                <w:b/>
                <w:sz w:val="24"/>
                <w:szCs w:val="24"/>
              </w:rPr>
              <w:t>Ожидаемая оценка исполнения</w:t>
            </w:r>
          </w:p>
        </w:tc>
        <w:tc>
          <w:tcPr>
            <w:tcW w:w="1843" w:type="dxa"/>
            <w:vMerge w:val="restart"/>
          </w:tcPr>
          <w:p w:rsidR="00A95B7E" w:rsidRPr="003D7325" w:rsidRDefault="00A95B7E" w:rsidP="00A95B7E">
            <w:pPr>
              <w:tabs>
                <w:tab w:val="left" w:pos="1134"/>
                <w:tab w:val="left" w:pos="1418"/>
              </w:tabs>
              <w:jc w:val="center"/>
              <w:rPr>
                <w:rFonts w:asciiTheme="majorHAnsi" w:hAnsiTheme="majorHAnsi"/>
                <w:b/>
                <w:sz w:val="24"/>
                <w:szCs w:val="24"/>
              </w:rPr>
            </w:pPr>
            <w:r w:rsidRPr="003D7325">
              <w:rPr>
                <w:rFonts w:asciiTheme="majorHAnsi" w:hAnsiTheme="majorHAnsi"/>
                <w:b/>
                <w:sz w:val="24"/>
                <w:szCs w:val="24"/>
              </w:rPr>
              <w:t>% оценки исполнения к уточненному бюджету</w:t>
            </w:r>
          </w:p>
        </w:tc>
      </w:tr>
      <w:tr w:rsidR="00A95B7E" w:rsidRPr="003D7325" w:rsidTr="00A95B7E">
        <w:trPr>
          <w:cantSplit/>
          <w:trHeight w:val="276"/>
        </w:trPr>
        <w:tc>
          <w:tcPr>
            <w:tcW w:w="3120" w:type="dxa"/>
            <w:vMerge/>
          </w:tcPr>
          <w:p w:rsidR="00A95B7E" w:rsidRPr="003D7325" w:rsidRDefault="00A95B7E" w:rsidP="00A95B7E">
            <w:pPr>
              <w:jc w:val="center"/>
              <w:rPr>
                <w:rFonts w:eastAsia="Calibri"/>
                <w:b/>
                <w:bCs/>
                <w:sz w:val="24"/>
                <w:szCs w:val="24"/>
                <w:lang w:eastAsia="en-US"/>
              </w:rPr>
            </w:pPr>
          </w:p>
        </w:tc>
        <w:tc>
          <w:tcPr>
            <w:tcW w:w="1701" w:type="dxa"/>
            <w:vMerge/>
          </w:tcPr>
          <w:p w:rsidR="00A95B7E" w:rsidRPr="003D7325" w:rsidRDefault="00A95B7E" w:rsidP="00A95B7E">
            <w:pPr>
              <w:jc w:val="center"/>
              <w:rPr>
                <w:rFonts w:eastAsia="Calibri"/>
                <w:b/>
                <w:bCs/>
                <w:sz w:val="24"/>
                <w:szCs w:val="24"/>
                <w:lang w:eastAsia="en-US"/>
              </w:rPr>
            </w:pPr>
          </w:p>
        </w:tc>
        <w:tc>
          <w:tcPr>
            <w:tcW w:w="1842" w:type="dxa"/>
            <w:vMerge/>
          </w:tcPr>
          <w:p w:rsidR="00A95B7E" w:rsidRPr="003D7325" w:rsidRDefault="00A95B7E" w:rsidP="00A95B7E">
            <w:pPr>
              <w:jc w:val="center"/>
              <w:rPr>
                <w:rFonts w:eastAsia="Calibri"/>
                <w:b/>
                <w:bCs/>
                <w:sz w:val="24"/>
                <w:szCs w:val="24"/>
                <w:lang w:eastAsia="en-US"/>
              </w:rPr>
            </w:pPr>
          </w:p>
        </w:tc>
        <w:tc>
          <w:tcPr>
            <w:tcW w:w="1701" w:type="dxa"/>
            <w:vMerge/>
          </w:tcPr>
          <w:p w:rsidR="00A95B7E" w:rsidRPr="003D7325" w:rsidRDefault="00A95B7E" w:rsidP="00A95B7E">
            <w:pPr>
              <w:jc w:val="center"/>
              <w:rPr>
                <w:rFonts w:eastAsia="Calibri"/>
                <w:b/>
                <w:bCs/>
                <w:sz w:val="24"/>
                <w:szCs w:val="24"/>
                <w:lang w:eastAsia="en-US"/>
              </w:rPr>
            </w:pPr>
          </w:p>
        </w:tc>
        <w:tc>
          <w:tcPr>
            <w:tcW w:w="1843" w:type="dxa"/>
            <w:vMerge/>
          </w:tcPr>
          <w:p w:rsidR="00A95B7E" w:rsidRPr="003D7325" w:rsidRDefault="00A95B7E" w:rsidP="00A95B7E">
            <w:pPr>
              <w:jc w:val="center"/>
              <w:rPr>
                <w:rFonts w:eastAsia="Calibri"/>
                <w:b/>
                <w:bCs/>
                <w:sz w:val="24"/>
                <w:szCs w:val="24"/>
                <w:lang w:eastAsia="en-US"/>
              </w:rPr>
            </w:pPr>
          </w:p>
        </w:tc>
      </w:tr>
      <w:tr w:rsidR="00A95B7E" w:rsidRPr="003D7325" w:rsidTr="00A95B7E">
        <w:trPr>
          <w:cantSplit/>
          <w:trHeight w:val="276"/>
        </w:trPr>
        <w:tc>
          <w:tcPr>
            <w:tcW w:w="3120" w:type="dxa"/>
          </w:tcPr>
          <w:p w:rsidR="00A95B7E" w:rsidRPr="003D7325" w:rsidRDefault="00A95B7E" w:rsidP="00A95B7E">
            <w:pPr>
              <w:jc w:val="center"/>
              <w:rPr>
                <w:rFonts w:eastAsia="Calibri"/>
                <w:bCs/>
                <w:sz w:val="24"/>
                <w:szCs w:val="24"/>
                <w:lang w:eastAsia="en-US"/>
              </w:rPr>
            </w:pPr>
            <w:r w:rsidRPr="003D7325">
              <w:rPr>
                <w:rFonts w:eastAsia="Calibri"/>
                <w:bCs/>
                <w:sz w:val="24"/>
                <w:szCs w:val="24"/>
                <w:lang w:eastAsia="en-US"/>
              </w:rPr>
              <w:t>1</w:t>
            </w:r>
          </w:p>
        </w:tc>
        <w:tc>
          <w:tcPr>
            <w:tcW w:w="1701" w:type="dxa"/>
          </w:tcPr>
          <w:p w:rsidR="00A95B7E" w:rsidRPr="003D7325" w:rsidRDefault="00A95B7E" w:rsidP="00A95B7E">
            <w:pPr>
              <w:jc w:val="center"/>
              <w:rPr>
                <w:rFonts w:eastAsia="Calibri"/>
                <w:bCs/>
                <w:sz w:val="24"/>
                <w:szCs w:val="24"/>
                <w:lang w:eastAsia="en-US"/>
              </w:rPr>
            </w:pPr>
            <w:r w:rsidRPr="003D7325">
              <w:rPr>
                <w:rFonts w:eastAsia="Calibri"/>
                <w:bCs/>
                <w:sz w:val="24"/>
                <w:szCs w:val="24"/>
                <w:lang w:eastAsia="en-US"/>
              </w:rPr>
              <w:t>2</w:t>
            </w:r>
          </w:p>
        </w:tc>
        <w:tc>
          <w:tcPr>
            <w:tcW w:w="1842" w:type="dxa"/>
          </w:tcPr>
          <w:p w:rsidR="00A95B7E" w:rsidRPr="003D7325" w:rsidRDefault="00A95B7E" w:rsidP="00A95B7E">
            <w:pPr>
              <w:jc w:val="center"/>
              <w:rPr>
                <w:rFonts w:eastAsia="Calibri"/>
                <w:bCs/>
                <w:sz w:val="24"/>
                <w:szCs w:val="24"/>
                <w:lang w:eastAsia="en-US"/>
              </w:rPr>
            </w:pPr>
            <w:r w:rsidRPr="003D7325">
              <w:rPr>
                <w:rFonts w:eastAsia="Calibri"/>
                <w:bCs/>
                <w:sz w:val="24"/>
                <w:szCs w:val="24"/>
                <w:lang w:eastAsia="en-US"/>
              </w:rPr>
              <w:t>3</w:t>
            </w:r>
          </w:p>
        </w:tc>
        <w:tc>
          <w:tcPr>
            <w:tcW w:w="1701" w:type="dxa"/>
          </w:tcPr>
          <w:p w:rsidR="00A95B7E" w:rsidRPr="003D7325" w:rsidRDefault="00A95B7E" w:rsidP="00A95B7E">
            <w:pPr>
              <w:jc w:val="center"/>
              <w:rPr>
                <w:rFonts w:eastAsia="Calibri"/>
                <w:bCs/>
                <w:sz w:val="24"/>
                <w:szCs w:val="24"/>
                <w:lang w:eastAsia="en-US"/>
              </w:rPr>
            </w:pPr>
            <w:r w:rsidRPr="003D7325">
              <w:rPr>
                <w:rFonts w:eastAsia="Calibri"/>
                <w:bCs/>
                <w:sz w:val="24"/>
                <w:szCs w:val="24"/>
                <w:lang w:eastAsia="en-US"/>
              </w:rPr>
              <w:t>4</w:t>
            </w:r>
          </w:p>
        </w:tc>
        <w:tc>
          <w:tcPr>
            <w:tcW w:w="1843" w:type="dxa"/>
          </w:tcPr>
          <w:p w:rsidR="00A95B7E" w:rsidRPr="003D7325" w:rsidRDefault="00A95B7E" w:rsidP="00A95B7E">
            <w:pPr>
              <w:jc w:val="center"/>
              <w:rPr>
                <w:rFonts w:eastAsia="Calibri"/>
                <w:bCs/>
                <w:sz w:val="24"/>
                <w:szCs w:val="24"/>
                <w:lang w:eastAsia="en-US"/>
              </w:rPr>
            </w:pPr>
            <w:r w:rsidRPr="003D7325">
              <w:rPr>
                <w:rFonts w:eastAsia="Calibri"/>
                <w:bCs/>
                <w:sz w:val="24"/>
                <w:szCs w:val="24"/>
                <w:lang w:eastAsia="en-US"/>
              </w:rPr>
              <w:t>5</w:t>
            </w:r>
          </w:p>
        </w:tc>
      </w:tr>
      <w:tr w:rsidR="00A95B7E" w:rsidRPr="003D7325" w:rsidTr="00A95B7E">
        <w:tc>
          <w:tcPr>
            <w:tcW w:w="3120" w:type="dxa"/>
          </w:tcPr>
          <w:p w:rsidR="00A95B7E" w:rsidRPr="003D7325" w:rsidRDefault="00A95B7E" w:rsidP="00A95B7E">
            <w:pPr>
              <w:rPr>
                <w:rFonts w:eastAsia="Calibri"/>
                <w:sz w:val="24"/>
                <w:szCs w:val="24"/>
                <w:lang w:eastAsia="en-US"/>
              </w:rPr>
            </w:pPr>
            <w:r w:rsidRPr="003D7325">
              <w:rPr>
                <w:rFonts w:eastAsia="Calibri"/>
                <w:sz w:val="24"/>
                <w:szCs w:val="24"/>
                <w:lang w:eastAsia="en-US"/>
              </w:rPr>
              <w:t>Доходы, всего</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16486,4</w:t>
            </w:r>
          </w:p>
        </w:tc>
        <w:tc>
          <w:tcPr>
            <w:tcW w:w="1842"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18406,4</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18406,4</w:t>
            </w:r>
          </w:p>
        </w:tc>
        <w:tc>
          <w:tcPr>
            <w:tcW w:w="1843"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100,0</w:t>
            </w:r>
          </w:p>
        </w:tc>
      </w:tr>
      <w:tr w:rsidR="00A95B7E" w:rsidRPr="003D7325" w:rsidTr="00A95B7E">
        <w:tc>
          <w:tcPr>
            <w:tcW w:w="3120" w:type="dxa"/>
          </w:tcPr>
          <w:p w:rsidR="00A95B7E" w:rsidRPr="003D7325" w:rsidRDefault="00A95B7E" w:rsidP="00A95B7E">
            <w:pPr>
              <w:rPr>
                <w:rFonts w:eastAsia="Calibri"/>
                <w:sz w:val="24"/>
                <w:szCs w:val="24"/>
                <w:lang w:eastAsia="en-US"/>
              </w:rPr>
            </w:pPr>
            <w:r w:rsidRPr="003D7325">
              <w:rPr>
                <w:rFonts w:eastAsia="Calibri"/>
                <w:sz w:val="24"/>
                <w:szCs w:val="24"/>
                <w:lang w:eastAsia="en-US"/>
              </w:rPr>
              <w:t>- в т.ч. межбюджетные трансферты из бюджета города Москвы</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842"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1920,0</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1920,0</w:t>
            </w:r>
          </w:p>
        </w:tc>
        <w:tc>
          <w:tcPr>
            <w:tcW w:w="1843"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100,0</w:t>
            </w:r>
          </w:p>
        </w:tc>
      </w:tr>
      <w:tr w:rsidR="00A95B7E" w:rsidRPr="003D7325" w:rsidTr="00A95B7E">
        <w:tc>
          <w:tcPr>
            <w:tcW w:w="3120" w:type="dxa"/>
          </w:tcPr>
          <w:p w:rsidR="00A95B7E" w:rsidRPr="003D7325" w:rsidRDefault="00A95B7E" w:rsidP="00A95B7E">
            <w:pPr>
              <w:rPr>
                <w:rFonts w:eastAsia="Calibri"/>
                <w:sz w:val="24"/>
                <w:szCs w:val="24"/>
                <w:lang w:eastAsia="en-US"/>
              </w:rPr>
            </w:pPr>
            <w:r w:rsidRPr="003D7325">
              <w:rPr>
                <w:rFonts w:eastAsia="Calibri"/>
                <w:sz w:val="24"/>
                <w:szCs w:val="24"/>
                <w:lang w:eastAsia="en-US"/>
              </w:rPr>
              <w:t>-прочие межбюджетные трансферты</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842"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1920,0</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1920,0</w:t>
            </w:r>
          </w:p>
        </w:tc>
        <w:tc>
          <w:tcPr>
            <w:tcW w:w="1843"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100,0</w:t>
            </w:r>
          </w:p>
        </w:tc>
      </w:tr>
      <w:tr w:rsidR="00A95B7E" w:rsidRPr="003D7325" w:rsidTr="00A95B7E">
        <w:tc>
          <w:tcPr>
            <w:tcW w:w="3120" w:type="dxa"/>
          </w:tcPr>
          <w:p w:rsidR="00A95B7E" w:rsidRPr="003D7325" w:rsidRDefault="00A95B7E" w:rsidP="00A95B7E">
            <w:pPr>
              <w:rPr>
                <w:rFonts w:eastAsia="Calibri"/>
                <w:sz w:val="24"/>
                <w:szCs w:val="24"/>
                <w:lang w:eastAsia="en-US"/>
              </w:rPr>
            </w:pPr>
            <w:r w:rsidRPr="003D7325">
              <w:rPr>
                <w:rFonts w:eastAsia="Calibri"/>
                <w:sz w:val="24"/>
                <w:szCs w:val="24"/>
                <w:lang w:eastAsia="en-US"/>
              </w:rPr>
              <w:t>Расходы, всего</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16486,4</w:t>
            </w:r>
          </w:p>
        </w:tc>
        <w:tc>
          <w:tcPr>
            <w:tcW w:w="1842"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23876,4</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21111,2</w:t>
            </w:r>
          </w:p>
        </w:tc>
        <w:tc>
          <w:tcPr>
            <w:tcW w:w="1843"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88,4</w:t>
            </w:r>
          </w:p>
        </w:tc>
      </w:tr>
      <w:tr w:rsidR="00A95B7E" w:rsidRPr="003D7325" w:rsidTr="00A95B7E">
        <w:tc>
          <w:tcPr>
            <w:tcW w:w="3120" w:type="dxa"/>
          </w:tcPr>
          <w:p w:rsidR="00A95B7E" w:rsidRPr="003D7325" w:rsidRDefault="00A95B7E" w:rsidP="00A95B7E">
            <w:pPr>
              <w:rPr>
                <w:rFonts w:eastAsia="Calibri"/>
                <w:sz w:val="24"/>
                <w:szCs w:val="24"/>
                <w:lang w:eastAsia="en-US"/>
              </w:rPr>
            </w:pPr>
            <w:r w:rsidRPr="003D7325">
              <w:rPr>
                <w:rFonts w:eastAsia="Calibri"/>
                <w:sz w:val="24"/>
                <w:szCs w:val="24"/>
                <w:lang w:eastAsia="en-US"/>
              </w:rPr>
              <w:t>Дефицит (-) /профицит (+), всего</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842"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-5470,0</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-2704,8</w:t>
            </w:r>
          </w:p>
        </w:tc>
        <w:tc>
          <w:tcPr>
            <w:tcW w:w="1843"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-49,4</w:t>
            </w:r>
          </w:p>
        </w:tc>
      </w:tr>
      <w:tr w:rsidR="00A95B7E" w:rsidRPr="003D7325" w:rsidTr="00A95B7E">
        <w:tc>
          <w:tcPr>
            <w:tcW w:w="3120" w:type="dxa"/>
          </w:tcPr>
          <w:p w:rsidR="00A95B7E" w:rsidRPr="003D7325" w:rsidRDefault="00A95B7E" w:rsidP="00A95B7E">
            <w:pPr>
              <w:rPr>
                <w:rFonts w:eastAsia="Calibri"/>
                <w:sz w:val="24"/>
                <w:szCs w:val="24"/>
                <w:lang w:eastAsia="en-US"/>
              </w:rPr>
            </w:pPr>
            <w:r w:rsidRPr="003D7325">
              <w:rPr>
                <w:rFonts w:eastAsia="Calibri"/>
                <w:sz w:val="24"/>
                <w:szCs w:val="24"/>
                <w:lang w:eastAsia="en-US"/>
              </w:rPr>
              <w:t>Верхний предел муниципального внутреннего долга по состоянию на 01.01.2020</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842"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701" w:type="dxa"/>
          </w:tcPr>
          <w:p w:rsidR="00A95B7E" w:rsidRPr="003D7325" w:rsidRDefault="00A95B7E" w:rsidP="00A95B7E">
            <w:pPr>
              <w:jc w:val="right"/>
              <w:rPr>
                <w:rFonts w:eastAsia="Calibri"/>
                <w:sz w:val="24"/>
                <w:szCs w:val="24"/>
                <w:lang w:eastAsia="en-US"/>
              </w:rPr>
            </w:pPr>
          </w:p>
        </w:tc>
        <w:tc>
          <w:tcPr>
            <w:tcW w:w="1843"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r>
      <w:tr w:rsidR="00A95B7E" w:rsidRPr="003D7325" w:rsidTr="00A95B7E">
        <w:tc>
          <w:tcPr>
            <w:tcW w:w="3120" w:type="dxa"/>
          </w:tcPr>
          <w:p w:rsidR="00A95B7E" w:rsidRPr="003D7325" w:rsidRDefault="00A95B7E" w:rsidP="00A95B7E">
            <w:pPr>
              <w:rPr>
                <w:rFonts w:eastAsia="Calibri"/>
                <w:sz w:val="24"/>
                <w:szCs w:val="24"/>
                <w:lang w:eastAsia="en-US"/>
              </w:rPr>
            </w:pPr>
            <w:r w:rsidRPr="003D7325">
              <w:rPr>
                <w:rFonts w:eastAsia="Calibri"/>
                <w:sz w:val="24"/>
                <w:szCs w:val="24"/>
                <w:lang w:eastAsia="en-US"/>
              </w:rPr>
              <w:t>в том числе по муниципальным гарантиям</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842"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701"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c>
          <w:tcPr>
            <w:tcW w:w="1843" w:type="dxa"/>
          </w:tcPr>
          <w:p w:rsidR="00A95B7E" w:rsidRPr="003D7325" w:rsidRDefault="00A95B7E" w:rsidP="00A95B7E">
            <w:pPr>
              <w:jc w:val="right"/>
              <w:rPr>
                <w:rFonts w:eastAsia="Calibri"/>
                <w:sz w:val="24"/>
                <w:szCs w:val="24"/>
                <w:lang w:eastAsia="en-US"/>
              </w:rPr>
            </w:pPr>
            <w:r w:rsidRPr="003D7325">
              <w:rPr>
                <w:rFonts w:eastAsia="Calibri"/>
                <w:sz w:val="24"/>
                <w:szCs w:val="24"/>
                <w:lang w:eastAsia="en-US"/>
              </w:rPr>
              <w:t>--</w:t>
            </w:r>
          </w:p>
        </w:tc>
      </w:tr>
    </w:tbl>
    <w:p w:rsidR="00A95B7E" w:rsidRPr="003D7325" w:rsidRDefault="00A95B7E" w:rsidP="00A95B7E">
      <w:pPr>
        <w:jc w:val="center"/>
        <w:rPr>
          <w:rFonts w:eastAsia="Calibri"/>
          <w:b/>
          <w:sz w:val="24"/>
          <w:szCs w:val="24"/>
          <w:lang w:eastAsia="en-US"/>
        </w:rPr>
      </w:pPr>
    </w:p>
    <w:p w:rsidR="00A95B7E" w:rsidRPr="003D7325" w:rsidRDefault="00A95B7E" w:rsidP="00A95B7E">
      <w:pPr>
        <w:jc w:val="center"/>
        <w:rPr>
          <w:rFonts w:eastAsia="Calibri"/>
          <w:b/>
          <w:sz w:val="24"/>
          <w:szCs w:val="24"/>
          <w:lang w:eastAsia="en-US"/>
        </w:rPr>
      </w:pPr>
      <w:r w:rsidRPr="003D7325">
        <w:rPr>
          <w:rFonts w:eastAsia="Calibri"/>
          <w:b/>
          <w:sz w:val="24"/>
          <w:szCs w:val="24"/>
          <w:lang w:eastAsia="en-US"/>
        </w:rPr>
        <w:t>Оценка ожидаемого исполнения доходов бюджета</w:t>
      </w:r>
    </w:p>
    <w:p w:rsidR="00A95B7E" w:rsidRPr="003D7325" w:rsidRDefault="00A95B7E" w:rsidP="00A95B7E">
      <w:pPr>
        <w:ind w:firstLine="708"/>
        <w:jc w:val="both"/>
        <w:rPr>
          <w:rFonts w:eastAsia="Calibri"/>
          <w:sz w:val="24"/>
          <w:szCs w:val="24"/>
          <w:lang w:eastAsia="en-US"/>
        </w:rPr>
      </w:pPr>
      <w:r w:rsidRPr="003D7325">
        <w:rPr>
          <w:rFonts w:eastAsia="Calibri"/>
          <w:sz w:val="24"/>
          <w:szCs w:val="24"/>
          <w:lang w:eastAsia="en-US"/>
        </w:rPr>
        <w:t xml:space="preserve">Исполнение доходной части бюджета муниципального округа Ломоносовский по состоянию на 01.10.19 составило 16301,4 тыс. руб., что составляет 88,56% утвержденных бюджетных назначений на 2019 год. </w:t>
      </w:r>
    </w:p>
    <w:p w:rsidR="00A95B7E" w:rsidRPr="003D7325" w:rsidRDefault="00A95B7E" w:rsidP="00A95B7E">
      <w:pPr>
        <w:spacing w:line="276" w:lineRule="auto"/>
        <w:jc w:val="center"/>
        <w:rPr>
          <w:rFonts w:eastAsia="Calibri"/>
          <w:b/>
          <w:sz w:val="24"/>
          <w:szCs w:val="24"/>
          <w:lang w:eastAsia="en-US"/>
        </w:rPr>
      </w:pPr>
      <w:r w:rsidRPr="003D7325">
        <w:rPr>
          <w:rFonts w:eastAsia="Calibri"/>
          <w:b/>
          <w:sz w:val="24"/>
          <w:szCs w:val="24"/>
          <w:lang w:eastAsia="en-US"/>
        </w:rPr>
        <w:t>Оценка ожидаемого исполнения бюджета 2019 года по доходам</w:t>
      </w:r>
    </w:p>
    <w:p w:rsidR="00A95B7E" w:rsidRPr="003D7325" w:rsidRDefault="00A95B7E" w:rsidP="00A95B7E">
      <w:pPr>
        <w:jc w:val="right"/>
        <w:rPr>
          <w:rFonts w:eastAsia="Calibri"/>
          <w:sz w:val="24"/>
          <w:szCs w:val="24"/>
          <w:lang w:eastAsia="en-US"/>
        </w:rPr>
      </w:pPr>
      <w:proofErr w:type="spellStart"/>
      <w:r w:rsidRPr="003D7325">
        <w:rPr>
          <w:rFonts w:eastAsia="Calibri"/>
          <w:sz w:val="24"/>
          <w:szCs w:val="24"/>
          <w:lang w:eastAsia="en-US"/>
        </w:rPr>
        <w:t>тыс.руб</w:t>
      </w:r>
      <w:proofErr w:type="spellEnd"/>
      <w:r w:rsidRPr="003D7325">
        <w:rPr>
          <w:rFonts w:eastAsia="Calibri"/>
          <w:sz w:val="24"/>
          <w:szCs w:val="24"/>
          <w:lang w:eastAsia="en-US"/>
        </w:rPr>
        <w:t>.</w:t>
      </w:r>
    </w:p>
    <w:tbl>
      <w:tblPr>
        <w:tblpPr w:leftFromText="180" w:rightFromText="180" w:vertAnchor="text" w:horzAnchor="margin" w:tblpXSpec="center" w:tblpY="244"/>
        <w:tblW w:w="9747" w:type="dxa"/>
        <w:tblLayout w:type="fixed"/>
        <w:tblLook w:val="0000" w:firstRow="0" w:lastRow="0" w:firstColumn="0" w:lastColumn="0" w:noHBand="0" w:noVBand="0"/>
      </w:tblPr>
      <w:tblGrid>
        <w:gridCol w:w="3686"/>
        <w:gridCol w:w="1418"/>
        <w:gridCol w:w="1134"/>
        <w:gridCol w:w="1701"/>
        <w:gridCol w:w="1808"/>
      </w:tblGrid>
      <w:tr w:rsidR="00A95B7E" w:rsidRPr="003D7325" w:rsidTr="00A95B7E">
        <w:trPr>
          <w:trHeight w:val="1688"/>
        </w:trPr>
        <w:tc>
          <w:tcPr>
            <w:tcW w:w="3686" w:type="dxa"/>
            <w:tcBorders>
              <w:top w:val="single" w:sz="4" w:space="0" w:color="auto"/>
              <w:left w:val="single" w:sz="4" w:space="0" w:color="auto"/>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lastRenderedPageBreak/>
              <w:t>Наименование доходов</w:t>
            </w:r>
          </w:p>
        </w:tc>
        <w:tc>
          <w:tcPr>
            <w:tcW w:w="1418" w:type="dxa"/>
            <w:tcBorders>
              <w:top w:val="single" w:sz="4" w:space="0" w:color="auto"/>
              <w:left w:val="nil"/>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proofErr w:type="gramStart"/>
            <w:r w:rsidRPr="003D7325">
              <w:rPr>
                <w:rFonts w:eastAsia="Calibri"/>
                <w:sz w:val="24"/>
                <w:szCs w:val="24"/>
                <w:lang w:eastAsia="en-US"/>
              </w:rPr>
              <w:t>Утверждено  решением</w:t>
            </w:r>
            <w:proofErr w:type="gramEnd"/>
            <w:r w:rsidRPr="003D7325">
              <w:rPr>
                <w:rFonts w:eastAsia="Calibri"/>
                <w:sz w:val="24"/>
                <w:szCs w:val="24"/>
                <w:lang w:eastAsia="en-US"/>
              </w:rPr>
              <w:t xml:space="preserve"> о местном бюджете</w:t>
            </w:r>
          </w:p>
          <w:p w:rsidR="00A95B7E" w:rsidRPr="003D7325" w:rsidRDefault="00A95B7E" w:rsidP="00A95B7E">
            <w:pPr>
              <w:tabs>
                <w:tab w:val="left" w:pos="1134"/>
                <w:tab w:val="left" w:pos="1418"/>
              </w:tabs>
              <w:jc w:val="center"/>
              <w:rPr>
                <w:rFonts w:eastAsia="Calibri"/>
                <w:sz w:val="24"/>
                <w:szCs w:val="24"/>
                <w:lang w:eastAsia="en-US"/>
              </w:rPr>
            </w:pPr>
          </w:p>
        </w:tc>
        <w:tc>
          <w:tcPr>
            <w:tcW w:w="1134" w:type="dxa"/>
            <w:tcBorders>
              <w:top w:val="single" w:sz="4" w:space="0" w:color="auto"/>
              <w:left w:val="nil"/>
              <w:right w:val="single" w:sz="4" w:space="0" w:color="auto"/>
            </w:tcBorders>
            <w:vAlign w:val="center"/>
          </w:tcPr>
          <w:p w:rsidR="00A95B7E" w:rsidRPr="003D7325" w:rsidRDefault="00A95B7E" w:rsidP="00A95B7E">
            <w:pPr>
              <w:jc w:val="center"/>
              <w:rPr>
                <w:rFonts w:eastAsia="Calibri"/>
                <w:sz w:val="24"/>
                <w:szCs w:val="24"/>
                <w:lang w:eastAsia="en-US"/>
              </w:rPr>
            </w:pPr>
            <w:r w:rsidRPr="003D7325">
              <w:rPr>
                <w:rFonts w:eastAsia="Calibri"/>
                <w:sz w:val="24"/>
                <w:szCs w:val="24"/>
                <w:lang w:eastAsia="en-US"/>
              </w:rPr>
              <w:t xml:space="preserve">Уточненный бюджет </w:t>
            </w:r>
          </w:p>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на 01.10.2019</w:t>
            </w:r>
          </w:p>
        </w:tc>
        <w:tc>
          <w:tcPr>
            <w:tcW w:w="1701" w:type="dxa"/>
            <w:tcBorders>
              <w:top w:val="single" w:sz="4" w:space="0" w:color="auto"/>
              <w:left w:val="nil"/>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Ожидаемая оценка поступлений в местный бюджет</w:t>
            </w:r>
          </w:p>
        </w:tc>
        <w:tc>
          <w:tcPr>
            <w:tcW w:w="1808" w:type="dxa"/>
            <w:tcBorders>
              <w:top w:val="single" w:sz="4" w:space="0" w:color="auto"/>
              <w:left w:val="nil"/>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 xml:space="preserve">Динамика ожидаемой </w:t>
            </w:r>
            <w:proofErr w:type="gramStart"/>
            <w:r w:rsidRPr="003D7325">
              <w:rPr>
                <w:rFonts w:eastAsia="Calibri"/>
                <w:sz w:val="24"/>
                <w:szCs w:val="24"/>
                <w:lang w:eastAsia="en-US"/>
              </w:rPr>
              <w:t>оценки  поступлений</w:t>
            </w:r>
            <w:proofErr w:type="gramEnd"/>
            <w:r w:rsidRPr="003D7325">
              <w:rPr>
                <w:rFonts w:eastAsia="Calibri"/>
                <w:sz w:val="24"/>
                <w:szCs w:val="24"/>
                <w:lang w:eastAsia="en-US"/>
              </w:rPr>
              <w:t xml:space="preserve"> к уточненному бюджету(%)</w:t>
            </w:r>
          </w:p>
        </w:tc>
      </w:tr>
      <w:tr w:rsidR="00A95B7E" w:rsidRPr="003D7325" w:rsidTr="00A95B7E">
        <w:trPr>
          <w:trHeight w:val="274"/>
        </w:trPr>
        <w:tc>
          <w:tcPr>
            <w:tcW w:w="3686" w:type="dxa"/>
            <w:tcBorders>
              <w:top w:val="single" w:sz="4" w:space="0" w:color="auto"/>
              <w:left w:val="single" w:sz="4" w:space="0" w:color="auto"/>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w:t>
            </w:r>
          </w:p>
        </w:tc>
        <w:tc>
          <w:tcPr>
            <w:tcW w:w="1418" w:type="dxa"/>
            <w:tcBorders>
              <w:top w:val="single" w:sz="4" w:space="0" w:color="auto"/>
              <w:left w:val="nil"/>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2</w:t>
            </w:r>
          </w:p>
        </w:tc>
        <w:tc>
          <w:tcPr>
            <w:tcW w:w="1134" w:type="dxa"/>
            <w:tcBorders>
              <w:top w:val="single" w:sz="4" w:space="0" w:color="auto"/>
              <w:left w:val="nil"/>
              <w:right w:val="single" w:sz="4" w:space="0" w:color="auto"/>
            </w:tcBorders>
            <w:vAlign w:val="center"/>
          </w:tcPr>
          <w:p w:rsidR="00A95B7E" w:rsidRPr="003D7325" w:rsidRDefault="00A95B7E" w:rsidP="00A95B7E">
            <w:pPr>
              <w:jc w:val="center"/>
              <w:rPr>
                <w:rFonts w:eastAsia="Calibri"/>
                <w:sz w:val="24"/>
                <w:szCs w:val="24"/>
                <w:lang w:eastAsia="en-US"/>
              </w:rPr>
            </w:pPr>
            <w:r w:rsidRPr="003D7325">
              <w:rPr>
                <w:rFonts w:eastAsia="Calibri"/>
                <w:sz w:val="24"/>
                <w:szCs w:val="24"/>
                <w:lang w:eastAsia="en-US"/>
              </w:rPr>
              <w:t>3</w:t>
            </w:r>
          </w:p>
        </w:tc>
        <w:tc>
          <w:tcPr>
            <w:tcW w:w="1701" w:type="dxa"/>
            <w:tcBorders>
              <w:top w:val="single" w:sz="4" w:space="0" w:color="auto"/>
              <w:left w:val="nil"/>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4</w:t>
            </w:r>
          </w:p>
        </w:tc>
        <w:tc>
          <w:tcPr>
            <w:tcW w:w="1808" w:type="dxa"/>
            <w:tcBorders>
              <w:top w:val="single" w:sz="4" w:space="0" w:color="auto"/>
              <w:left w:val="nil"/>
              <w:right w:val="single" w:sz="4" w:space="0" w:color="auto"/>
            </w:tcBorders>
            <w:vAlign w:val="center"/>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5</w:t>
            </w:r>
          </w:p>
        </w:tc>
      </w:tr>
      <w:tr w:rsidR="00A95B7E" w:rsidRPr="003D7325" w:rsidTr="00A95B7E">
        <w:trPr>
          <w:trHeight w:val="700"/>
        </w:trPr>
        <w:tc>
          <w:tcPr>
            <w:tcW w:w="368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spacing w:after="200" w:line="276" w:lineRule="auto"/>
              <w:jc w:val="both"/>
              <w:rPr>
                <w:rFonts w:eastAsia="Calibri"/>
                <w:sz w:val="24"/>
                <w:szCs w:val="24"/>
                <w:lang w:eastAsia="en-US"/>
              </w:rPr>
            </w:pPr>
            <w:r w:rsidRPr="003D7325">
              <w:rPr>
                <w:rFonts w:eastAsia="Calibri"/>
                <w:sz w:val="24"/>
                <w:szCs w:val="24"/>
                <w:lang w:eastAsia="en-US"/>
              </w:rPr>
              <w:t>НАЛОГОВЫЕ И НЕНАЛОГОВЫЕ ДОХОДЫ</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16486,4</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16486,4</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16193,5</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-1,78</w:t>
            </w:r>
          </w:p>
        </w:tc>
      </w:tr>
      <w:tr w:rsidR="00A95B7E" w:rsidRPr="003D7325" w:rsidTr="00A95B7E">
        <w:trPr>
          <w:trHeight w:val="207"/>
        </w:trPr>
        <w:tc>
          <w:tcPr>
            <w:tcW w:w="368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spacing w:after="200" w:line="276" w:lineRule="auto"/>
              <w:jc w:val="both"/>
              <w:rPr>
                <w:rFonts w:eastAsia="Calibri"/>
                <w:sz w:val="24"/>
                <w:szCs w:val="24"/>
                <w:lang w:eastAsia="en-US"/>
              </w:rPr>
            </w:pPr>
            <w:r w:rsidRPr="003D7325">
              <w:rPr>
                <w:rFonts w:eastAsia="Calibri"/>
                <w:sz w:val="24"/>
                <w:szCs w:val="24"/>
                <w:lang w:eastAsia="en-US"/>
              </w:rPr>
              <w:t>Налог на доходы физических лиц</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16486,4</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16486,4</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16159,5</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-1,98</w:t>
            </w:r>
          </w:p>
        </w:tc>
      </w:tr>
      <w:tr w:rsidR="00A95B7E" w:rsidRPr="003D7325" w:rsidTr="00A95B7E">
        <w:trPr>
          <w:trHeight w:val="2873"/>
        </w:trPr>
        <w:tc>
          <w:tcPr>
            <w:tcW w:w="368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spacing w:after="200" w:line="276" w:lineRule="auto"/>
              <w:jc w:val="both"/>
              <w:rPr>
                <w:rFonts w:eastAsia="Calibri"/>
                <w:sz w:val="24"/>
                <w:szCs w:val="24"/>
                <w:lang w:eastAsia="en-US"/>
              </w:rPr>
            </w:pPr>
            <w:r w:rsidRPr="003D7325">
              <w:rPr>
                <w:rFonts w:eastAsia="Calibri"/>
                <w:sz w:val="24"/>
                <w:szCs w:val="2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12786,4</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12786,4</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13089,5</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2,37</w:t>
            </w:r>
          </w:p>
        </w:tc>
      </w:tr>
      <w:tr w:rsidR="00A95B7E" w:rsidRPr="003D7325" w:rsidTr="00A95B7E">
        <w:trPr>
          <w:trHeight w:val="4774"/>
        </w:trPr>
        <w:tc>
          <w:tcPr>
            <w:tcW w:w="368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spacing w:after="200" w:line="276" w:lineRule="auto"/>
              <w:jc w:val="both"/>
              <w:rPr>
                <w:rFonts w:eastAsia="Calibri"/>
                <w:sz w:val="24"/>
                <w:szCs w:val="24"/>
                <w:lang w:eastAsia="en-US"/>
              </w:rPr>
            </w:pPr>
            <w:r w:rsidRPr="003D7325">
              <w:rPr>
                <w:rFonts w:eastAsia="Calibri"/>
                <w:sz w:val="24"/>
                <w:szCs w:val="24"/>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7" w:history="1">
              <w:r w:rsidRPr="003D7325">
                <w:rPr>
                  <w:rFonts w:eastAsia="Calibri"/>
                  <w:sz w:val="24"/>
                  <w:szCs w:val="24"/>
                  <w:lang w:eastAsia="en-US"/>
                </w:rPr>
                <w:t>статьей 227</w:t>
              </w:r>
            </w:hyperlink>
            <w:r w:rsidRPr="003D7325">
              <w:rPr>
                <w:rFonts w:eastAsia="Calibri"/>
                <w:sz w:val="24"/>
                <w:szCs w:val="24"/>
                <w:lang w:eastAsia="en-US"/>
              </w:rPr>
              <w:t xml:space="preserve"> Налогового кодекса Российской Федерации</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200,0</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200,0</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170,0</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-15,0</w:t>
            </w:r>
          </w:p>
        </w:tc>
      </w:tr>
      <w:tr w:rsidR="00A95B7E" w:rsidRPr="003D7325" w:rsidTr="00A95B7E">
        <w:trPr>
          <w:trHeight w:val="546"/>
        </w:trPr>
        <w:tc>
          <w:tcPr>
            <w:tcW w:w="368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spacing w:after="200" w:line="276" w:lineRule="auto"/>
              <w:jc w:val="both"/>
              <w:rPr>
                <w:rFonts w:eastAsia="Calibri"/>
                <w:sz w:val="24"/>
                <w:szCs w:val="24"/>
                <w:lang w:eastAsia="en-US"/>
              </w:rPr>
            </w:pPr>
            <w:r w:rsidRPr="003D7325">
              <w:rPr>
                <w:rFonts w:eastAsia="Calibri"/>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3500,0</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3500,0</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3192,9</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-8,77</w:t>
            </w:r>
          </w:p>
        </w:tc>
      </w:tr>
      <w:tr w:rsidR="00A95B7E" w:rsidRPr="003D7325" w:rsidTr="00A95B7E">
        <w:trPr>
          <w:trHeight w:val="546"/>
        </w:trPr>
        <w:tc>
          <w:tcPr>
            <w:tcW w:w="368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tabs>
                <w:tab w:val="left" w:pos="1134"/>
                <w:tab w:val="left" w:pos="1418"/>
              </w:tabs>
              <w:rPr>
                <w:rFonts w:eastAsia="Calibri"/>
                <w:sz w:val="24"/>
                <w:szCs w:val="24"/>
                <w:lang w:eastAsia="en-US"/>
              </w:rPr>
            </w:pPr>
            <w:r w:rsidRPr="003D7325">
              <w:rPr>
                <w:rFonts w:eastAsia="Calibri"/>
                <w:sz w:val="24"/>
                <w:szCs w:val="24"/>
                <w:lang w:eastAsia="en-US"/>
              </w:rPr>
              <w:t xml:space="preserve">Безвозмездные поступления, из </w:t>
            </w:r>
            <w:proofErr w:type="gramStart"/>
            <w:r w:rsidRPr="003D7325">
              <w:rPr>
                <w:rFonts w:eastAsia="Calibri"/>
                <w:sz w:val="24"/>
                <w:szCs w:val="24"/>
                <w:lang w:eastAsia="en-US"/>
              </w:rPr>
              <w:t>них :</w:t>
            </w:r>
            <w:proofErr w:type="gramEnd"/>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1920,0</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1920,0</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r>
      <w:tr w:rsidR="00A95B7E" w:rsidRPr="003D7325" w:rsidTr="00A95B7E">
        <w:trPr>
          <w:trHeight w:val="546"/>
        </w:trPr>
        <w:tc>
          <w:tcPr>
            <w:tcW w:w="368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tabs>
                <w:tab w:val="left" w:pos="1134"/>
                <w:tab w:val="left" w:pos="1418"/>
              </w:tabs>
              <w:rPr>
                <w:rFonts w:eastAsia="Calibri"/>
                <w:sz w:val="24"/>
                <w:szCs w:val="24"/>
                <w:lang w:eastAsia="en-US"/>
              </w:rPr>
            </w:pPr>
            <w:r w:rsidRPr="003D7325">
              <w:rPr>
                <w:rFonts w:eastAsia="Calibri"/>
                <w:sz w:val="24"/>
                <w:szCs w:val="24"/>
                <w:lang w:eastAsia="en-US"/>
              </w:rPr>
              <w:t>-безвозмездные поступления от других бюджетов бюджетной системы</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1920,0</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1920,0</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r>
      <w:tr w:rsidR="00A95B7E" w:rsidRPr="003D7325" w:rsidTr="00A95B7E">
        <w:trPr>
          <w:trHeight w:val="546"/>
        </w:trPr>
        <w:tc>
          <w:tcPr>
            <w:tcW w:w="368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tabs>
                <w:tab w:val="left" w:pos="1134"/>
                <w:tab w:val="left" w:pos="1418"/>
              </w:tabs>
              <w:rPr>
                <w:rFonts w:eastAsia="Calibri"/>
                <w:sz w:val="24"/>
                <w:szCs w:val="24"/>
                <w:lang w:eastAsia="en-US"/>
              </w:rPr>
            </w:pPr>
            <w:r w:rsidRPr="003D7325">
              <w:rPr>
                <w:rFonts w:eastAsia="Calibri"/>
                <w:sz w:val="24"/>
                <w:szCs w:val="24"/>
                <w:lang w:eastAsia="en-US"/>
              </w:rPr>
              <w:lastRenderedPageBreak/>
              <w:t>Прочие межбюджетные трансферты, передаваемые бюджетам внутригородских муниципальных образований городов федерального значения</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1920,0</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1920,0</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r>
      <w:tr w:rsidR="00A95B7E" w:rsidRPr="003D7325" w:rsidTr="00A95B7E">
        <w:trPr>
          <w:trHeight w:val="266"/>
        </w:trPr>
        <w:tc>
          <w:tcPr>
            <w:tcW w:w="3686" w:type="dxa"/>
            <w:tcBorders>
              <w:top w:val="single" w:sz="4" w:space="0" w:color="auto"/>
              <w:left w:val="single" w:sz="4" w:space="0" w:color="auto"/>
              <w:bottom w:val="single" w:sz="4" w:space="0" w:color="auto"/>
              <w:right w:val="single" w:sz="4" w:space="0" w:color="auto"/>
            </w:tcBorders>
            <w:vAlign w:val="center"/>
          </w:tcPr>
          <w:p w:rsidR="00A95B7E" w:rsidRPr="003D7325" w:rsidRDefault="00A95B7E" w:rsidP="00A95B7E">
            <w:pPr>
              <w:tabs>
                <w:tab w:val="left" w:pos="1134"/>
                <w:tab w:val="left" w:pos="1418"/>
              </w:tabs>
              <w:rPr>
                <w:rFonts w:eastAsia="Calibri"/>
                <w:sz w:val="24"/>
                <w:szCs w:val="24"/>
                <w:lang w:eastAsia="en-US"/>
              </w:rPr>
            </w:pPr>
            <w:r w:rsidRPr="003D7325">
              <w:rPr>
                <w:rFonts w:eastAsia="Calibri"/>
                <w:sz w:val="24"/>
                <w:szCs w:val="24"/>
                <w:lang w:eastAsia="en-US"/>
              </w:rPr>
              <w:t>Прочие доходы от компенсации затрат бюджетов внутригородских муниципальных образований городов федерального значения</w:t>
            </w:r>
          </w:p>
        </w:tc>
        <w:tc>
          <w:tcPr>
            <w:tcW w:w="1418"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c>
          <w:tcPr>
            <w:tcW w:w="1134"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c>
          <w:tcPr>
            <w:tcW w:w="1701" w:type="dxa"/>
            <w:tcBorders>
              <w:top w:val="single"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34,0</w:t>
            </w:r>
          </w:p>
        </w:tc>
        <w:tc>
          <w:tcPr>
            <w:tcW w:w="1808" w:type="dxa"/>
            <w:tcBorders>
              <w:top w:val="single"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sz w:val="24"/>
                <w:szCs w:val="24"/>
                <w:lang w:eastAsia="en-US"/>
              </w:rPr>
            </w:pPr>
            <w:r w:rsidRPr="003D7325">
              <w:rPr>
                <w:rFonts w:eastAsia="Calibri"/>
                <w:sz w:val="24"/>
                <w:szCs w:val="24"/>
                <w:lang w:eastAsia="en-US"/>
              </w:rPr>
              <w:t>-</w:t>
            </w:r>
          </w:p>
        </w:tc>
      </w:tr>
      <w:tr w:rsidR="00A95B7E" w:rsidRPr="003D7325" w:rsidTr="00A95B7E">
        <w:trPr>
          <w:trHeight w:val="388"/>
        </w:trPr>
        <w:tc>
          <w:tcPr>
            <w:tcW w:w="3686" w:type="dxa"/>
            <w:tcBorders>
              <w:top w:val="dotted" w:sz="4" w:space="0" w:color="auto"/>
              <w:left w:val="single" w:sz="4" w:space="0" w:color="auto"/>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b/>
                <w:sz w:val="24"/>
                <w:szCs w:val="24"/>
                <w:lang w:eastAsia="en-US"/>
              </w:rPr>
            </w:pPr>
            <w:r w:rsidRPr="003D7325">
              <w:rPr>
                <w:rFonts w:eastAsia="Calibri"/>
                <w:b/>
                <w:sz w:val="24"/>
                <w:szCs w:val="24"/>
                <w:lang w:eastAsia="en-US"/>
              </w:rPr>
              <w:t>Всего доходов</w:t>
            </w:r>
          </w:p>
        </w:tc>
        <w:tc>
          <w:tcPr>
            <w:tcW w:w="1418" w:type="dxa"/>
            <w:tcBorders>
              <w:top w:val="dotted"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b/>
                <w:sz w:val="24"/>
                <w:szCs w:val="24"/>
                <w:lang w:eastAsia="en-US"/>
              </w:rPr>
            </w:pPr>
            <w:r w:rsidRPr="003D7325">
              <w:rPr>
                <w:rFonts w:eastAsia="Calibri"/>
                <w:b/>
                <w:sz w:val="24"/>
                <w:szCs w:val="24"/>
                <w:lang w:eastAsia="en-US"/>
              </w:rPr>
              <w:t>16486,4</w:t>
            </w:r>
          </w:p>
        </w:tc>
        <w:tc>
          <w:tcPr>
            <w:tcW w:w="1134" w:type="dxa"/>
            <w:tcBorders>
              <w:top w:val="dotted"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b/>
                <w:sz w:val="24"/>
                <w:szCs w:val="24"/>
                <w:lang w:eastAsia="en-US"/>
              </w:rPr>
            </w:pPr>
            <w:r w:rsidRPr="003D7325">
              <w:rPr>
                <w:rFonts w:eastAsia="Calibri"/>
                <w:b/>
                <w:sz w:val="24"/>
                <w:szCs w:val="24"/>
                <w:lang w:eastAsia="en-US"/>
              </w:rPr>
              <w:t>18406,4</w:t>
            </w:r>
          </w:p>
        </w:tc>
        <w:tc>
          <w:tcPr>
            <w:tcW w:w="1701" w:type="dxa"/>
            <w:tcBorders>
              <w:top w:val="dotted" w:sz="4" w:space="0" w:color="auto"/>
              <w:left w:val="nil"/>
              <w:bottom w:val="single" w:sz="4" w:space="0" w:color="auto"/>
              <w:right w:val="single" w:sz="4" w:space="0" w:color="auto"/>
            </w:tcBorders>
            <w:noWrap/>
          </w:tcPr>
          <w:p w:rsidR="00A95B7E" w:rsidRPr="003D7325" w:rsidRDefault="00A95B7E" w:rsidP="00A95B7E">
            <w:pPr>
              <w:tabs>
                <w:tab w:val="left" w:pos="1134"/>
                <w:tab w:val="left" w:pos="1418"/>
              </w:tabs>
              <w:jc w:val="center"/>
              <w:rPr>
                <w:rFonts w:eastAsia="Calibri"/>
                <w:b/>
                <w:sz w:val="24"/>
                <w:szCs w:val="24"/>
                <w:lang w:eastAsia="en-US"/>
              </w:rPr>
            </w:pPr>
            <w:r w:rsidRPr="003D7325">
              <w:rPr>
                <w:rFonts w:eastAsia="Calibri"/>
                <w:b/>
                <w:sz w:val="24"/>
                <w:szCs w:val="24"/>
                <w:lang w:eastAsia="en-US"/>
              </w:rPr>
              <w:t>18406,4</w:t>
            </w:r>
          </w:p>
        </w:tc>
        <w:tc>
          <w:tcPr>
            <w:tcW w:w="1808" w:type="dxa"/>
            <w:tcBorders>
              <w:top w:val="dotted" w:sz="4" w:space="0" w:color="auto"/>
              <w:left w:val="nil"/>
              <w:bottom w:val="single" w:sz="4" w:space="0" w:color="auto"/>
              <w:right w:val="single" w:sz="4" w:space="0" w:color="auto"/>
            </w:tcBorders>
          </w:tcPr>
          <w:p w:rsidR="00A95B7E" w:rsidRPr="003D7325" w:rsidRDefault="00A95B7E" w:rsidP="00A95B7E">
            <w:pPr>
              <w:tabs>
                <w:tab w:val="left" w:pos="1134"/>
                <w:tab w:val="left" w:pos="1418"/>
              </w:tabs>
              <w:jc w:val="center"/>
              <w:rPr>
                <w:rFonts w:eastAsia="Calibri"/>
                <w:b/>
                <w:sz w:val="24"/>
                <w:szCs w:val="24"/>
                <w:lang w:eastAsia="en-US"/>
              </w:rPr>
            </w:pPr>
            <w:r w:rsidRPr="003D7325">
              <w:rPr>
                <w:rFonts w:eastAsia="Calibri"/>
                <w:b/>
                <w:sz w:val="24"/>
                <w:szCs w:val="24"/>
                <w:lang w:eastAsia="en-US"/>
              </w:rPr>
              <w:t>0,0</w:t>
            </w:r>
          </w:p>
        </w:tc>
      </w:tr>
    </w:tbl>
    <w:p w:rsidR="00A95B7E" w:rsidRPr="003D7325" w:rsidRDefault="00A95B7E" w:rsidP="00A95B7E">
      <w:pPr>
        <w:spacing w:line="276" w:lineRule="auto"/>
        <w:ind w:firstLine="709"/>
        <w:jc w:val="both"/>
        <w:rPr>
          <w:rFonts w:eastAsia="MS Mincho"/>
          <w:sz w:val="24"/>
          <w:szCs w:val="24"/>
        </w:rPr>
      </w:pPr>
      <w:r w:rsidRPr="003D7325">
        <w:rPr>
          <w:rFonts w:eastAsia="MS Mincho"/>
          <w:sz w:val="24"/>
          <w:szCs w:val="24"/>
        </w:rPr>
        <w:t>Ожидаемая оценка поступлений на 2019 год сформирована с учетом фактических поступлений по налогу на доходы физических лиц в 2019 году в разрезе кодов бюджетной классификации.</w:t>
      </w:r>
    </w:p>
    <w:p w:rsidR="00A95B7E" w:rsidRPr="003D7325" w:rsidRDefault="00A95B7E" w:rsidP="00A95B7E">
      <w:pPr>
        <w:jc w:val="both"/>
        <w:rPr>
          <w:sz w:val="24"/>
          <w:szCs w:val="24"/>
        </w:rPr>
      </w:pPr>
    </w:p>
    <w:p w:rsidR="00A95B7E" w:rsidRPr="003D7325" w:rsidRDefault="00A95B7E" w:rsidP="00A95B7E">
      <w:pPr>
        <w:jc w:val="center"/>
        <w:rPr>
          <w:b/>
          <w:sz w:val="24"/>
          <w:szCs w:val="24"/>
        </w:rPr>
      </w:pPr>
      <w:r w:rsidRPr="003D7325">
        <w:rPr>
          <w:b/>
          <w:sz w:val="24"/>
          <w:szCs w:val="24"/>
        </w:rPr>
        <w:t>Исполнение местного бюджета по расходам</w:t>
      </w:r>
    </w:p>
    <w:p w:rsidR="00A95B7E" w:rsidRPr="003D7325" w:rsidRDefault="00A95B7E" w:rsidP="00A95B7E">
      <w:pPr>
        <w:jc w:val="both"/>
        <w:rPr>
          <w:rFonts w:eastAsia="Calibri"/>
          <w:sz w:val="24"/>
          <w:szCs w:val="24"/>
          <w:lang w:eastAsia="en-US"/>
        </w:rPr>
      </w:pPr>
      <w:r w:rsidRPr="003D7325">
        <w:rPr>
          <w:rFonts w:eastAsia="Calibri"/>
          <w:sz w:val="24"/>
          <w:szCs w:val="24"/>
          <w:lang w:eastAsia="en-US"/>
        </w:rPr>
        <w:t xml:space="preserve">Исполнение по расходам на 01.10.2019 составило 13102,7 тыс. рублей или 54,88% от уточненного годового плана. </w:t>
      </w:r>
    </w:p>
    <w:p w:rsidR="00A95B7E" w:rsidRPr="003D7325" w:rsidRDefault="00A95B7E" w:rsidP="00A95B7E">
      <w:pPr>
        <w:jc w:val="center"/>
        <w:rPr>
          <w:rFonts w:eastAsia="Calibri"/>
          <w:b/>
          <w:sz w:val="16"/>
          <w:szCs w:val="16"/>
          <w:lang w:eastAsia="en-US"/>
        </w:rPr>
      </w:pPr>
    </w:p>
    <w:p w:rsidR="00A95B7E" w:rsidRPr="003D7325" w:rsidRDefault="00A95B7E" w:rsidP="00A95B7E">
      <w:pPr>
        <w:jc w:val="center"/>
        <w:rPr>
          <w:rFonts w:eastAsia="Calibri"/>
          <w:b/>
          <w:sz w:val="24"/>
          <w:szCs w:val="24"/>
          <w:lang w:eastAsia="en-US"/>
        </w:rPr>
      </w:pPr>
      <w:r w:rsidRPr="003D7325">
        <w:rPr>
          <w:rFonts w:eastAsia="Calibri"/>
          <w:b/>
          <w:sz w:val="24"/>
          <w:szCs w:val="24"/>
          <w:lang w:eastAsia="en-US"/>
        </w:rPr>
        <w:t xml:space="preserve">Оценка ожидаемого исполнения бюджета 2019 года по расходам </w:t>
      </w:r>
    </w:p>
    <w:p w:rsidR="00A95B7E" w:rsidRPr="003D7325" w:rsidRDefault="00A95B7E" w:rsidP="00A95B7E">
      <w:pPr>
        <w:jc w:val="right"/>
        <w:rPr>
          <w:rFonts w:eastAsia="Calibri"/>
          <w:sz w:val="24"/>
          <w:szCs w:val="24"/>
          <w:lang w:eastAsia="en-US"/>
        </w:rPr>
      </w:pPr>
      <w:r w:rsidRPr="003D7325">
        <w:rPr>
          <w:rFonts w:eastAsia="Calibri"/>
          <w:sz w:val="24"/>
          <w:szCs w:val="24"/>
          <w:lang w:eastAsia="en-US"/>
        </w:rPr>
        <w:t>тыс. руб.</w:t>
      </w:r>
    </w:p>
    <w:tbl>
      <w:tblPr>
        <w:tblW w:w="9821" w:type="dxa"/>
        <w:tblLayout w:type="fixed"/>
        <w:tblCellMar>
          <w:left w:w="40" w:type="dxa"/>
          <w:right w:w="40" w:type="dxa"/>
        </w:tblCellMar>
        <w:tblLook w:val="0000" w:firstRow="0" w:lastRow="0" w:firstColumn="0" w:lastColumn="0" w:noHBand="0" w:noVBand="0"/>
      </w:tblPr>
      <w:tblGrid>
        <w:gridCol w:w="465"/>
        <w:gridCol w:w="2694"/>
        <w:gridCol w:w="1134"/>
        <w:gridCol w:w="1276"/>
        <w:gridCol w:w="1275"/>
        <w:gridCol w:w="1418"/>
        <w:gridCol w:w="1559"/>
      </w:tblGrid>
      <w:tr w:rsidR="00A95B7E" w:rsidRPr="003D7325" w:rsidTr="00A95B7E">
        <w:trPr>
          <w:cantSplit/>
          <w:trHeight w:val="1157"/>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rFonts w:eastAsia="Calibri"/>
                <w:sz w:val="16"/>
                <w:szCs w:val="16"/>
                <w:lang w:eastAsia="en-US"/>
              </w:rPr>
            </w:pPr>
            <w:r w:rsidRPr="003D7325">
              <w:rPr>
                <w:rFonts w:eastAsia="Calibri"/>
                <w:sz w:val="16"/>
                <w:szCs w:val="16"/>
                <w:lang w:eastAsia="en-US"/>
              </w:rPr>
              <w:t>№ п/п</w:t>
            </w: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spacing w:after="200" w:line="276" w:lineRule="auto"/>
              <w:jc w:val="center"/>
              <w:rPr>
                <w:rFonts w:eastAsia="Calibri"/>
                <w:lang w:eastAsia="en-US"/>
              </w:rPr>
            </w:pPr>
            <w:r w:rsidRPr="003D7325">
              <w:rPr>
                <w:rFonts w:eastAsia="Calibri"/>
                <w:lang w:eastAsia="en-US"/>
              </w:rPr>
              <w:t>Наименование</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spacing w:after="200" w:line="276" w:lineRule="auto"/>
              <w:jc w:val="center"/>
              <w:rPr>
                <w:rFonts w:eastAsia="Calibri"/>
                <w:lang w:eastAsia="en-US"/>
              </w:rPr>
            </w:pPr>
            <w:r w:rsidRPr="003D7325">
              <w:rPr>
                <w:rFonts w:eastAsia="Calibri"/>
                <w:lang w:eastAsia="en-US"/>
              </w:rPr>
              <w:t>Раздел/</w:t>
            </w:r>
          </w:p>
          <w:p w:rsidR="00A95B7E" w:rsidRPr="003D7325" w:rsidRDefault="00A95B7E" w:rsidP="00A95B7E">
            <w:pPr>
              <w:widowControl w:val="0"/>
              <w:autoSpaceDE w:val="0"/>
              <w:autoSpaceDN w:val="0"/>
              <w:adjustRightInd w:val="0"/>
              <w:spacing w:after="200" w:line="276" w:lineRule="auto"/>
              <w:jc w:val="center"/>
              <w:rPr>
                <w:rFonts w:eastAsia="Calibri"/>
                <w:lang w:eastAsia="en-US"/>
              </w:rPr>
            </w:pPr>
            <w:r w:rsidRPr="003D7325">
              <w:rPr>
                <w:rFonts w:eastAsia="Calibri"/>
                <w:lang w:eastAsia="en-US"/>
              </w:rPr>
              <w:t>подраздел</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lang w:eastAsia="en-US"/>
              </w:rPr>
            </w:pPr>
            <w:proofErr w:type="gramStart"/>
            <w:r w:rsidRPr="003D7325">
              <w:rPr>
                <w:rFonts w:eastAsia="Calibri"/>
                <w:lang w:eastAsia="en-US"/>
              </w:rPr>
              <w:t>Утверждено  решением</w:t>
            </w:r>
            <w:proofErr w:type="gramEnd"/>
            <w:r w:rsidRPr="003D7325">
              <w:rPr>
                <w:rFonts w:eastAsia="Calibri"/>
                <w:lang w:eastAsia="en-US"/>
              </w:rPr>
              <w:t xml:space="preserve"> о местном бюджете</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lang w:eastAsia="en-US"/>
              </w:rPr>
            </w:pPr>
            <w:r w:rsidRPr="003D7325">
              <w:rPr>
                <w:rFonts w:eastAsia="Calibri"/>
                <w:lang w:eastAsia="en-US"/>
              </w:rPr>
              <w:t>Уточненный бюджет на 01.10.2019</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lang w:eastAsia="en-US"/>
              </w:rPr>
            </w:pPr>
            <w:r w:rsidRPr="003D7325">
              <w:rPr>
                <w:rFonts w:eastAsia="Calibri"/>
                <w:lang w:eastAsia="en-US"/>
              </w:rPr>
              <w:t xml:space="preserve">Ожидаемая оценка </w:t>
            </w:r>
            <w:proofErr w:type="gramStart"/>
            <w:r w:rsidRPr="003D7325">
              <w:rPr>
                <w:rFonts w:eastAsia="Calibri"/>
                <w:lang w:eastAsia="en-US"/>
              </w:rPr>
              <w:t>расходов  местного</w:t>
            </w:r>
            <w:proofErr w:type="gramEnd"/>
            <w:r w:rsidRPr="003D7325">
              <w:rPr>
                <w:rFonts w:eastAsia="Calibri"/>
                <w:lang w:eastAsia="en-US"/>
              </w:rPr>
              <w:t xml:space="preserve"> бюджета</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lang w:eastAsia="en-US"/>
              </w:rPr>
            </w:pPr>
            <w:r w:rsidRPr="003D7325">
              <w:rPr>
                <w:rFonts w:eastAsia="Calibri"/>
                <w:lang w:eastAsia="en-US"/>
              </w:rPr>
              <w:t xml:space="preserve">Динамика ожидаемой </w:t>
            </w:r>
            <w:proofErr w:type="gramStart"/>
            <w:r w:rsidRPr="003D7325">
              <w:rPr>
                <w:rFonts w:eastAsia="Calibri"/>
                <w:lang w:eastAsia="en-US"/>
              </w:rPr>
              <w:t>оценки  расходов</w:t>
            </w:r>
            <w:proofErr w:type="gramEnd"/>
            <w:r w:rsidRPr="003D7325">
              <w:rPr>
                <w:rFonts w:eastAsia="Calibri"/>
                <w:lang w:eastAsia="en-US"/>
              </w:rPr>
              <w:t xml:space="preserve"> к уточненному бюджету (%)</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jc w:val="center"/>
              <w:rPr>
                <w:rFonts w:eastAsia="Calibri"/>
                <w:sz w:val="16"/>
                <w:szCs w:val="16"/>
                <w:lang w:eastAsia="en-US"/>
              </w:rPr>
            </w:pPr>
            <w:r w:rsidRPr="003D7325">
              <w:rPr>
                <w:rFonts w:eastAsia="Calibri"/>
                <w:sz w:val="16"/>
                <w:szCs w:val="16"/>
                <w:lang w:eastAsia="en-US"/>
              </w:rPr>
              <w:t>1</w:t>
            </w: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spacing w:after="200" w:line="276" w:lineRule="auto"/>
              <w:jc w:val="center"/>
              <w:rPr>
                <w:rFonts w:eastAsia="Calibri"/>
                <w:sz w:val="24"/>
                <w:szCs w:val="24"/>
                <w:lang w:eastAsia="en-US"/>
              </w:rPr>
            </w:pPr>
            <w:r w:rsidRPr="003D7325">
              <w:rPr>
                <w:rFonts w:eastAsia="Calibri"/>
                <w:sz w:val="24"/>
                <w:szCs w:val="24"/>
                <w:lang w:eastAsia="en-US"/>
              </w:rPr>
              <w:t>2</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sz w:val="24"/>
                <w:szCs w:val="24"/>
                <w:lang w:eastAsia="en-US"/>
              </w:rPr>
            </w:pPr>
            <w:r w:rsidRPr="003D7325">
              <w:rPr>
                <w:rFonts w:eastAsia="Calibri"/>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sz w:val="24"/>
                <w:szCs w:val="24"/>
                <w:lang w:eastAsia="en-US"/>
              </w:rPr>
            </w:pPr>
            <w:r w:rsidRPr="003D7325">
              <w:rPr>
                <w:rFonts w:eastAsia="Calibri"/>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sz w:val="24"/>
                <w:szCs w:val="24"/>
                <w:lang w:eastAsia="en-US"/>
              </w:rPr>
            </w:pPr>
            <w:r w:rsidRPr="003D7325">
              <w:rPr>
                <w:rFonts w:eastAsia="Calibri"/>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sz w:val="24"/>
                <w:szCs w:val="24"/>
                <w:lang w:eastAsia="en-US"/>
              </w:rPr>
            </w:pPr>
            <w:r w:rsidRPr="003D7325">
              <w:rPr>
                <w:rFonts w:eastAsia="Calibri"/>
                <w:sz w:val="24"/>
                <w:szCs w:val="24"/>
                <w:lang w:eastAsia="en-US"/>
              </w:rPr>
              <w:t>6</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center"/>
              <w:rPr>
                <w:rFonts w:eastAsia="Calibri"/>
                <w:sz w:val="24"/>
                <w:szCs w:val="24"/>
                <w:lang w:eastAsia="en-US"/>
              </w:rPr>
            </w:pPr>
            <w:r w:rsidRPr="003D7325">
              <w:rPr>
                <w:rFonts w:eastAsia="Calibri"/>
                <w:sz w:val="24"/>
                <w:szCs w:val="24"/>
                <w:lang w:eastAsia="en-US"/>
              </w:rPr>
              <w:t>7</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spacing w:after="200" w:line="276" w:lineRule="auto"/>
              <w:rPr>
                <w:rFonts w:eastAsia="Calibri"/>
                <w:lang w:eastAsia="en-US"/>
              </w:rPr>
            </w:pPr>
            <w:r w:rsidRPr="003D7325">
              <w:rPr>
                <w:rFonts w:eastAsia="Calibri"/>
                <w:lang w:eastAsia="en-US"/>
              </w:rPr>
              <w:t>Функционирование высшего должностного лица субъекта Российской Федерации и муниципального образования</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01 02</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1483,3</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2757,3</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2757,3</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0,0</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lang w:eastAsia="en-US"/>
              </w:rPr>
            </w:pPr>
            <w:r w:rsidRPr="003D7325">
              <w:rPr>
                <w:rFonts w:eastAsia="Calibri"/>
                <w:lang w:eastAsia="en-US"/>
              </w:rPr>
              <w:t>Депутаты Совета депутатов муниципального округа</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01 03</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189,0</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117,0</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117,0</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0,0</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lang w:eastAsia="en-US"/>
              </w:rPr>
            </w:pPr>
            <w:r w:rsidRPr="003D7325">
              <w:rPr>
                <w:rFonts w:eastAsia="Calibri"/>
                <w:lang w:eastAsia="en-US"/>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01 03</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1920,0</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1920,0</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0,0</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lang w:eastAsia="en-US"/>
              </w:rPr>
            </w:pPr>
            <w:r w:rsidRPr="003D7325">
              <w:rPr>
                <w:rFonts w:eastAsia="Calibri"/>
                <w:lang w:eastAsia="en-US"/>
              </w:rPr>
              <w:t>Обеспечение деятельности администрации муниципального округа в части содержания муниципальных служащих для решения вопросов местного значения</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10243,8</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15449,3</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12944,2</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-24,45</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lang w:eastAsia="en-US"/>
              </w:rPr>
            </w:pPr>
            <w:r w:rsidRPr="003D7325">
              <w:rPr>
                <w:rFonts w:eastAsia="Calibri"/>
                <w:lang w:eastAsia="en-US"/>
              </w:rPr>
              <w:t>Резервный фонд</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01 11</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50,0</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lang w:eastAsia="en-US"/>
              </w:rPr>
            </w:pPr>
            <w:r w:rsidRPr="003D7325">
              <w:rPr>
                <w:rFonts w:eastAsia="Calibri"/>
                <w:lang w:eastAsia="en-US"/>
              </w:rPr>
              <w:t>Другие общегосударственные вопросы</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01 13</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356,1</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224,7</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217,2</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-2,11</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spacing w:after="200" w:line="276" w:lineRule="auto"/>
              <w:jc w:val="both"/>
              <w:rPr>
                <w:rFonts w:eastAsia="Calibri"/>
                <w:lang w:eastAsia="en-US"/>
              </w:rPr>
            </w:pPr>
            <w:r w:rsidRPr="003D7325">
              <w:rPr>
                <w:rFonts w:eastAsia="Calibri"/>
                <w:lang w:eastAsia="en-US"/>
              </w:rPr>
              <w:t>Другие вопросы в области культуры, кинематографии</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08 04</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1809,8</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1003,7</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790,8</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-11,76</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lang w:eastAsia="en-US"/>
              </w:rPr>
            </w:pPr>
            <w:r w:rsidRPr="003D7325">
              <w:rPr>
                <w:rFonts w:eastAsia="Calibri"/>
                <w:lang w:eastAsia="en-US"/>
              </w:rPr>
              <w:t>Социальная политика</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10 00</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1314,4</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1314,4</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1384,7</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5,35</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spacing w:after="200" w:line="276" w:lineRule="auto"/>
              <w:jc w:val="both"/>
              <w:rPr>
                <w:rFonts w:eastAsia="Calibri"/>
                <w:lang w:eastAsia="en-US"/>
              </w:rPr>
            </w:pPr>
            <w:r w:rsidRPr="003D7325">
              <w:rPr>
                <w:rFonts w:eastAsia="Calibri"/>
                <w:lang w:eastAsia="en-US"/>
              </w:rPr>
              <w:t>Периодическая печать и издательства</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12 02</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940,0</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940,0</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880,0</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-6,38</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numPr>
                <w:ilvl w:val="0"/>
                <w:numId w:val="5"/>
              </w:numPr>
              <w:autoSpaceDE w:val="0"/>
              <w:autoSpaceDN w:val="0"/>
              <w:adjustRightInd w:val="0"/>
              <w:spacing w:after="200" w:line="276" w:lineRule="auto"/>
              <w:ind w:left="0"/>
              <w:jc w:val="right"/>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spacing w:after="200" w:line="276" w:lineRule="auto"/>
              <w:jc w:val="both"/>
              <w:rPr>
                <w:rFonts w:eastAsia="Calibri"/>
                <w:lang w:eastAsia="en-US"/>
              </w:rPr>
            </w:pPr>
            <w:r w:rsidRPr="003D7325">
              <w:rPr>
                <w:rFonts w:eastAsia="Calibri"/>
                <w:lang w:eastAsia="en-US"/>
              </w:rPr>
              <w:t>Другие вопросы в области средств массовой информации</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12 04</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100,0</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100,0</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100,0</w:t>
            </w:r>
          </w:p>
        </w:tc>
        <w:tc>
          <w:tcPr>
            <w:tcW w:w="1559" w:type="dxa"/>
            <w:tcBorders>
              <w:top w:val="single" w:sz="6" w:space="0" w:color="auto"/>
              <w:left w:val="single" w:sz="4" w:space="0" w:color="auto"/>
              <w:bottom w:val="single" w:sz="6" w:space="0" w:color="auto"/>
              <w:right w:val="single" w:sz="6" w:space="0" w:color="auto"/>
            </w:tcBorders>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0,00</w:t>
            </w:r>
          </w:p>
        </w:tc>
      </w:tr>
      <w:tr w:rsidR="00A95B7E" w:rsidRPr="003D7325" w:rsidTr="00A95B7E">
        <w:trPr>
          <w:cantSplit/>
        </w:trPr>
        <w:tc>
          <w:tcPr>
            <w:tcW w:w="465"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A95B7E" w:rsidRPr="003D7325" w:rsidRDefault="00A95B7E" w:rsidP="00A95B7E">
            <w:pPr>
              <w:widowControl w:val="0"/>
              <w:autoSpaceDE w:val="0"/>
              <w:autoSpaceDN w:val="0"/>
              <w:adjustRightInd w:val="0"/>
              <w:spacing w:after="200" w:line="276" w:lineRule="auto"/>
              <w:jc w:val="both"/>
              <w:rPr>
                <w:rFonts w:eastAsia="Calibri"/>
                <w:lang w:eastAsia="en-US"/>
              </w:rPr>
            </w:pPr>
            <w:r w:rsidRPr="003D7325">
              <w:rPr>
                <w:rFonts w:eastAsia="Calibri"/>
                <w:b/>
                <w:lang w:eastAsia="en-US"/>
              </w:rPr>
              <w:t>ВСЕГО РАСХОДОВ</w:t>
            </w:r>
            <w:r w:rsidRPr="003D7325">
              <w:rPr>
                <w:rFonts w:eastAsia="Calibri"/>
                <w:lang w:eastAsia="en-US"/>
              </w:rPr>
              <w:t>:</w:t>
            </w:r>
          </w:p>
        </w:tc>
        <w:tc>
          <w:tcPr>
            <w:tcW w:w="1134" w:type="dxa"/>
            <w:tcBorders>
              <w:top w:val="single" w:sz="6" w:space="0" w:color="auto"/>
              <w:left w:val="single" w:sz="6" w:space="0" w:color="auto"/>
              <w:bottom w:val="single" w:sz="6"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х</w:t>
            </w:r>
          </w:p>
        </w:tc>
        <w:tc>
          <w:tcPr>
            <w:tcW w:w="1276"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16486,4</w:t>
            </w:r>
          </w:p>
        </w:tc>
        <w:tc>
          <w:tcPr>
            <w:tcW w:w="1275"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23876,4</w:t>
            </w:r>
          </w:p>
        </w:tc>
        <w:tc>
          <w:tcPr>
            <w:tcW w:w="1418" w:type="dxa"/>
            <w:tcBorders>
              <w:top w:val="single" w:sz="4" w:space="0" w:color="auto"/>
              <w:left w:val="single" w:sz="4" w:space="0" w:color="auto"/>
              <w:bottom w:val="single" w:sz="4" w:space="0" w:color="auto"/>
              <w:right w:val="single" w:sz="4" w:space="0" w:color="auto"/>
            </w:tcBorders>
          </w:tcPr>
          <w:p w:rsidR="00A95B7E" w:rsidRPr="003D7325" w:rsidRDefault="00A95B7E" w:rsidP="00A95B7E">
            <w:pPr>
              <w:widowControl w:val="0"/>
              <w:autoSpaceDE w:val="0"/>
              <w:autoSpaceDN w:val="0"/>
              <w:adjustRightInd w:val="0"/>
              <w:spacing w:after="200" w:line="276" w:lineRule="auto"/>
              <w:jc w:val="right"/>
              <w:rPr>
                <w:rFonts w:eastAsia="Calibri"/>
                <w:lang w:eastAsia="en-US"/>
              </w:rPr>
            </w:pPr>
            <w:r w:rsidRPr="003D7325">
              <w:rPr>
                <w:rFonts w:eastAsia="Calibri"/>
                <w:lang w:eastAsia="en-US"/>
              </w:rPr>
              <w:t>21111,2</w:t>
            </w:r>
          </w:p>
        </w:tc>
        <w:tc>
          <w:tcPr>
            <w:tcW w:w="1559" w:type="dxa"/>
            <w:tcBorders>
              <w:top w:val="single" w:sz="6" w:space="0" w:color="auto"/>
              <w:left w:val="single" w:sz="4" w:space="0" w:color="auto"/>
              <w:bottom w:val="single" w:sz="6" w:space="0" w:color="auto"/>
              <w:right w:val="single" w:sz="6" w:space="0" w:color="auto"/>
            </w:tcBorders>
            <w:vAlign w:val="center"/>
          </w:tcPr>
          <w:p w:rsidR="00A95B7E" w:rsidRPr="003D7325" w:rsidRDefault="00A95B7E" w:rsidP="00A95B7E">
            <w:pPr>
              <w:spacing w:after="200" w:line="276" w:lineRule="auto"/>
              <w:jc w:val="right"/>
              <w:rPr>
                <w:rFonts w:ascii="Calibri" w:eastAsia="Calibri" w:hAnsi="Calibri"/>
                <w:color w:val="000000"/>
                <w:lang w:eastAsia="en-US"/>
              </w:rPr>
            </w:pPr>
            <w:r w:rsidRPr="003D7325">
              <w:rPr>
                <w:rFonts w:ascii="Calibri" w:eastAsia="Calibri" w:hAnsi="Calibri"/>
                <w:color w:val="000000"/>
                <w:lang w:eastAsia="en-US"/>
              </w:rPr>
              <w:t>-16,77</w:t>
            </w:r>
          </w:p>
        </w:tc>
      </w:tr>
    </w:tbl>
    <w:p w:rsidR="00A95B7E" w:rsidRPr="003D7325" w:rsidRDefault="00A95B7E" w:rsidP="00A95B7E">
      <w:pPr>
        <w:spacing w:after="200" w:line="276" w:lineRule="auto"/>
        <w:jc w:val="center"/>
        <w:rPr>
          <w:rFonts w:eastAsia="Calibri"/>
          <w:b/>
          <w:sz w:val="24"/>
          <w:szCs w:val="24"/>
          <w:lang w:eastAsia="en-US"/>
        </w:rPr>
      </w:pPr>
    </w:p>
    <w:p w:rsidR="00A95B7E" w:rsidRPr="003D7325" w:rsidRDefault="00A95B7E" w:rsidP="00A95B7E">
      <w:pPr>
        <w:spacing w:after="200" w:line="276" w:lineRule="auto"/>
        <w:jc w:val="center"/>
        <w:rPr>
          <w:rFonts w:eastAsia="Calibri"/>
          <w:b/>
          <w:sz w:val="24"/>
          <w:szCs w:val="24"/>
          <w:lang w:eastAsia="en-US"/>
        </w:rPr>
      </w:pPr>
      <w:r w:rsidRPr="003D7325">
        <w:rPr>
          <w:rFonts w:eastAsia="Calibri"/>
          <w:b/>
          <w:sz w:val="24"/>
          <w:szCs w:val="24"/>
          <w:lang w:eastAsia="en-US"/>
        </w:rPr>
        <w:t>Источники внутреннего финансирования дефицита местного бюджета</w:t>
      </w:r>
    </w:p>
    <w:p w:rsidR="00A95B7E" w:rsidRPr="003D7325" w:rsidRDefault="00A95B7E" w:rsidP="00A95B7E">
      <w:pPr>
        <w:spacing w:after="200" w:line="276" w:lineRule="auto"/>
        <w:ind w:firstLine="708"/>
        <w:jc w:val="both"/>
        <w:rPr>
          <w:sz w:val="24"/>
          <w:szCs w:val="24"/>
        </w:rPr>
      </w:pPr>
      <w:r w:rsidRPr="003D7325">
        <w:rPr>
          <w:sz w:val="24"/>
          <w:szCs w:val="24"/>
        </w:rPr>
        <w:t xml:space="preserve">По расчетной оценке ожидаемого исполнения местного бюджета прогнозируется </w:t>
      </w:r>
      <w:proofErr w:type="gramStart"/>
      <w:r w:rsidRPr="003D7325">
        <w:rPr>
          <w:sz w:val="24"/>
          <w:szCs w:val="24"/>
        </w:rPr>
        <w:t>дефицит  местного</w:t>
      </w:r>
      <w:proofErr w:type="gramEnd"/>
      <w:r w:rsidRPr="003D7325">
        <w:rPr>
          <w:sz w:val="24"/>
          <w:szCs w:val="24"/>
        </w:rPr>
        <w:t xml:space="preserve"> бюджета в размере 2704,8 тыс. рублей.</w:t>
      </w:r>
    </w:p>
    <w:p w:rsidR="00A95B7E" w:rsidRPr="003D7325" w:rsidRDefault="00A95B7E" w:rsidP="00A95B7E">
      <w:pPr>
        <w:spacing w:after="200"/>
        <w:ind w:firstLine="708"/>
        <w:jc w:val="both"/>
        <w:rPr>
          <w:rFonts w:eastAsia="Calibri"/>
          <w:b/>
          <w:sz w:val="24"/>
          <w:szCs w:val="24"/>
          <w:lang w:eastAsia="en-US"/>
        </w:rPr>
      </w:pPr>
      <w:r w:rsidRPr="003D7325">
        <w:rPr>
          <w:rFonts w:eastAsia="Calibri"/>
          <w:b/>
          <w:sz w:val="24"/>
          <w:szCs w:val="24"/>
          <w:lang w:eastAsia="en-US"/>
        </w:rPr>
        <w:t>Муниципальный внутренний и внешний долг местного бюджета</w:t>
      </w:r>
    </w:p>
    <w:p w:rsidR="00A95B7E" w:rsidRPr="003D7325" w:rsidRDefault="00A95B7E" w:rsidP="00A95B7E">
      <w:pPr>
        <w:spacing w:after="200"/>
        <w:ind w:firstLine="708"/>
        <w:jc w:val="both"/>
        <w:rPr>
          <w:rFonts w:eastAsia="Calibri"/>
          <w:sz w:val="22"/>
          <w:szCs w:val="22"/>
          <w:lang w:eastAsia="en-US"/>
        </w:rPr>
      </w:pPr>
      <w:r w:rsidRPr="003D7325">
        <w:rPr>
          <w:sz w:val="24"/>
          <w:szCs w:val="24"/>
        </w:rPr>
        <w:t>По ожидаемому исполнению местного бюджета муниципальный внутренний и муниципальный внешний долг отсутствуют, муниципальные заимствования не производятся, муниципальные гарантии не представляются</w:t>
      </w:r>
      <w:r w:rsidRPr="003D7325">
        <w:rPr>
          <w:rFonts w:eastAsia="Calibri"/>
          <w:sz w:val="22"/>
          <w:szCs w:val="22"/>
          <w:lang w:eastAsia="en-US"/>
        </w:rPr>
        <w:t xml:space="preserve">. </w:t>
      </w:r>
    </w:p>
    <w:p w:rsidR="00A95B7E" w:rsidRDefault="00A95B7E" w:rsidP="00A95B7E">
      <w:pPr>
        <w:sectPr w:rsidR="00A95B7E" w:rsidSect="00A95B7E">
          <w:pgSz w:w="11906" w:h="16838"/>
          <w:pgMar w:top="709" w:right="850" w:bottom="709" w:left="1276" w:header="708" w:footer="708" w:gutter="0"/>
          <w:cols w:space="708"/>
          <w:docGrid w:linePitch="360"/>
        </w:sectPr>
      </w:pPr>
    </w:p>
    <w:p w:rsidR="00A95B7E" w:rsidRPr="00D371B7" w:rsidRDefault="00A95B7E" w:rsidP="00A95B7E">
      <w:pPr>
        <w:widowControl w:val="0"/>
        <w:autoSpaceDE w:val="0"/>
        <w:autoSpaceDN w:val="0"/>
        <w:adjustRightInd w:val="0"/>
        <w:ind w:left="5103"/>
        <w:rPr>
          <w:sz w:val="24"/>
          <w:szCs w:val="24"/>
        </w:rPr>
      </w:pPr>
      <w:r w:rsidRPr="00D371B7">
        <w:rPr>
          <w:sz w:val="24"/>
          <w:szCs w:val="24"/>
        </w:rPr>
        <w:lastRenderedPageBreak/>
        <w:t>Приложение 8</w:t>
      </w:r>
    </w:p>
    <w:p w:rsidR="00A95B7E" w:rsidRPr="00D371B7" w:rsidRDefault="00A95B7E" w:rsidP="00A95B7E">
      <w:pPr>
        <w:widowControl w:val="0"/>
        <w:autoSpaceDE w:val="0"/>
        <w:autoSpaceDN w:val="0"/>
        <w:adjustRightInd w:val="0"/>
        <w:ind w:left="5103"/>
        <w:rPr>
          <w:sz w:val="24"/>
          <w:szCs w:val="24"/>
        </w:rPr>
      </w:pPr>
      <w:r w:rsidRPr="00D371B7">
        <w:rPr>
          <w:sz w:val="24"/>
          <w:szCs w:val="24"/>
        </w:rPr>
        <w:t xml:space="preserve">к решению Совета депутатов </w:t>
      </w:r>
    </w:p>
    <w:p w:rsidR="00A95B7E" w:rsidRPr="00D371B7" w:rsidRDefault="00A95B7E" w:rsidP="00A95B7E">
      <w:pPr>
        <w:widowControl w:val="0"/>
        <w:autoSpaceDE w:val="0"/>
        <w:autoSpaceDN w:val="0"/>
        <w:adjustRightInd w:val="0"/>
        <w:ind w:left="5103"/>
        <w:rPr>
          <w:sz w:val="24"/>
          <w:szCs w:val="24"/>
        </w:rPr>
      </w:pPr>
      <w:r w:rsidRPr="00D371B7">
        <w:rPr>
          <w:sz w:val="24"/>
          <w:szCs w:val="24"/>
        </w:rPr>
        <w:t xml:space="preserve">муниципального округа Ломоносовский </w:t>
      </w:r>
    </w:p>
    <w:p w:rsidR="00A95B7E" w:rsidRPr="00D371B7" w:rsidRDefault="00A95B7E" w:rsidP="00A95B7E">
      <w:pPr>
        <w:widowControl w:val="0"/>
        <w:autoSpaceDE w:val="0"/>
        <w:autoSpaceDN w:val="0"/>
        <w:adjustRightInd w:val="0"/>
        <w:ind w:left="5103"/>
        <w:rPr>
          <w:sz w:val="24"/>
          <w:szCs w:val="24"/>
        </w:rPr>
      </w:pPr>
      <w:r w:rsidRPr="00D371B7">
        <w:rPr>
          <w:sz w:val="24"/>
          <w:szCs w:val="24"/>
        </w:rPr>
        <w:t xml:space="preserve">от </w:t>
      </w:r>
      <w:r>
        <w:rPr>
          <w:sz w:val="24"/>
          <w:szCs w:val="24"/>
        </w:rPr>
        <w:t>19 ноября 2019 года № 47/2</w:t>
      </w:r>
    </w:p>
    <w:p w:rsidR="00A95B7E" w:rsidRDefault="00A95B7E" w:rsidP="00A95B7E">
      <w:pPr>
        <w:widowControl w:val="0"/>
        <w:autoSpaceDE w:val="0"/>
        <w:autoSpaceDN w:val="0"/>
        <w:adjustRightInd w:val="0"/>
        <w:jc w:val="both"/>
        <w:rPr>
          <w:sz w:val="28"/>
          <w:szCs w:val="28"/>
        </w:rPr>
      </w:pPr>
    </w:p>
    <w:p w:rsidR="00A95B7E" w:rsidRDefault="00A95B7E" w:rsidP="00A95B7E">
      <w:pPr>
        <w:widowControl w:val="0"/>
        <w:autoSpaceDE w:val="0"/>
        <w:autoSpaceDN w:val="0"/>
        <w:adjustRightInd w:val="0"/>
        <w:jc w:val="center"/>
        <w:rPr>
          <w:b/>
          <w:sz w:val="28"/>
          <w:szCs w:val="28"/>
        </w:rPr>
      </w:pPr>
      <w:r w:rsidRPr="00437BCE">
        <w:rPr>
          <w:b/>
          <w:sz w:val="28"/>
          <w:szCs w:val="28"/>
        </w:rPr>
        <w:t>Верхний предел муниципального внутреннего долга,</w:t>
      </w:r>
    </w:p>
    <w:p w:rsidR="00A95B7E" w:rsidRPr="0080561C" w:rsidRDefault="00A95B7E" w:rsidP="00A95B7E">
      <w:pPr>
        <w:widowControl w:val="0"/>
        <w:autoSpaceDE w:val="0"/>
        <w:autoSpaceDN w:val="0"/>
        <w:adjustRightInd w:val="0"/>
        <w:jc w:val="center"/>
        <w:rPr>
          <w:b/>
          <w:sz w:val="28"/>
          <w:szCs w:val="28"/>
        </w:rPr>
      </w:pPr>
      <w:r w:rsidRPr="00437BCE">
        <w:rPr>
          <w:b/>
          <w:sz w:val="28"/>
          <w:szCs w:val="28"/>
        </w:rPr>
        <w:t xml:space="preserve">в том числе по муниципальным гарантиям, муниципального округа Ломоносовский </w:t>
      </w:r>
      <w:r w:rsidRPr="0080561C">
        <w:rPr>
          <w:b/>
          <w:sz w:val="28"/>
          <w:szCs w:val="28"/>
        </w:rPr>
        <w:t>на 1 января года, следующего за очередным финансовым годом (очередным финансовым годом и каждым годом планового периода)</w:t>
      </w:r>
    </w:p>
    <w:p w:rsidR="00A95B7E" w:rsidRPr="00437BCE" w:rsidRDefault="00A95B7E" w:rsidP="00A95B7E">
      <w:pPr>
        <w:widowControl w:val="0"/>
        <w:autoSpaceDE w:val="0"/>
        <w:autoSpaceDN w:val="0"/>
        <w:adjustRightInd w:val="0"/>
        <w:jc w:val="center"/>
        <w:rPr>
          <w:b/>
          <w:sz w:val="28"/>
          <w:szCs w:val="28"/>
        </w:rPr>
      </w:pPr>
    </w:p>
    <w:p w:rsidR="00A95B7E" w:rsidRDefault="00A95B7E" w:rsidP="00A95B7E">
      <w:pPr>
        <w:pStyle w:val="af"/>
        <w:widowControl w:val="0"/>
        <w:autoSpaceDE w:val="0"/>
        <w:autoSpaceDN w:val="0"/>
        <w:adjustRightInd w:val="0"/>
        <w:ind w:left="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1"/>
        <w:gridCol w:w="1276"/>
        <w:gridCol w:w="1701"/>
        <w:gridCol w:w="1807"/>
      </w:tblGrid>
      <w:tr w:rsidR="00A95B7E" w:rsidRPr="00DC53F1" w:rsidTr="00A95B7E">
        <w:trPr>
          <w:trHeight w:val="232"/>
        </w:trPr>
        <w:tc>
          <w:tcPr>
            <w:tcW w:w="4491" w:type="dxa"/>
            <w:vMerge w:val="restart"/>
            <w:vAlign w:val="center"/>
          </w:tcPr>
          <w:p w:rsidR="00A95B7E" w:rsidRPr="00071374" w:rsidRDefault="00A95B7E" w:rsidP="00A95B7E">
            <w:pPr>
              <w:pStyle w:val="af"/>
              <w:widowControl w:val="0"/>
              <w:autoSpaceDE w:val="0"/>
              <w:autoSpaceDN w:val="0"/>
              <w:adjustRightInd w:val="0"/>
              <w:ind w:left="0"/>
              <w:jc w:val="center"/>
              <w:rPr>
                <w:b/>
                <w:bCs/>
                <w:color w:val="000000"/>
              </w:rPr>
            </w:pPr>
            <w:r w:rsidRPr="00071374">
              <w:rPr>
                <w:b/>
                <w:bCs/>
                <w:color w:val="000000"/>
              </w:rPr>
              <w:t>Муниципальный округ Ломоносовский</w:t>
            </w:r>
          </w:p>
        </w:tc>
        <w:tc>
          <w:tcPr>
            <w:tcW w:w="4784" w:type="dxa"/>
            <w:gridSpan w:val="3"/>
          </w:tcPr>
          <w:p w:rsidR="00A95B7E" w:rsidRPr="00071374" w:rsidRDefault="00A95B7E" w:rsidP="00A95B7E">
            <w:pPr>
              <w:ind w:left="-108" w:right="-133"/>
              <w:jc w:val="center"/>
              <w:rPr>
                <w:b/>
                <w:sz w:val="22"/>
                <w:szCs w:val="22"/>
              </w:rPr>
            </w:pPr>
            <w:r w:rsidRPr="00071374">
              <w:rPr>
                <w:b/>
                <w:sz w:val="22"/>
                <w:szCs w:val="22"/>
              </w:rPr>
              <w:t xml:space="preserve">Объем привлечения средств </w:t>
            </w:r>
          </w:p>
          <w:p w:rsidR="00A95B7E" w:rsidRPr="00071374" w:rsidRDefault="00A95B7E" w:rsidP="00A95B7E">
            <w:pPr>
              <w:pStyle w:val="af"/>
              <w:widowControl w:val="0"/>
              <w:autoSpaceDE w:val="0"/>
              <w:autoSpaceDN w:val="0"/>
              <w:adjustRightInd w:val="0"/>
              <w:ind w:left="0"/>
              <w:jc w:val="center"/>
              <w:rPr>
                <w:b/>
                <w:sz w:val="22"/>
                <w:szCs w:val="22"/>
              </w:rPr>
            </w:pPr>
            <w:r w:rsidRPr="00071374">
              <w:rPr>
                <w:b/>
                <w:sz w:val="22"/>
                <w:szCs w:val="22"/>
              </w:rPr>
              <w:t>(тыс. рублей)</w:t>
            </w:r>
          </w:p>
        </w:tc>
      </w:tr>
      <w:tr w:rsidR="00A95B7E" w:rsidRPr="00DC53F1" w:rsidTr="00A95B7E">
        <w:trPr>
          <w:trHeight w:val="232"/>
        </w:trPr>
        <w:tc>
          <w:tcPr>
            <w:tcW w:w="4491" w:type="dxa"/>
            <w:vMerge/>
          </w:tcPr>
          <w:p w:rsidR="00A95B7E" w:rsidRPr="00071374" w:rsidRDefault="00A95B7E" w:rsidP="00A95B7E">
            <w:pPr>
              <w:pStyle w:val="af"/>
              <w:widowControl w:val="0"/>
              <w:autoSpaceDE w:val="0"/>
              <w:autoSpaceDN w:val="0"/>
              <w:adjustRightInd w:val="0"/>
              <w:ind w:left="0"/>
              <w:rPr>
                <w:b/>
                <w:sz w:val="28"/>
                <w:szCs w:val="28"/>
              </w:rPr>
            </w:pPr>
          </w:p>
        </w:tc>
        <w:tc>
          <w:tcPr>
            <w:tcW w:w="1276" w:type="dxa"/>
            <w:vMerge w:val="restart"/>
          </w:tcPr>
          <w:p w:rsidR="00A95B7E" w:rsidRPr="00071374" w:rsidRDefault="00A95B7E" w:rsidP="00A95B7E">
            <w:pPr>
              <w:pStyle w:val="af"/>
              <w:widowControl w:val="0"/>
              <w:autoSpaceDE w:val="0"/>
              <w:autoSpaceDN w:val="0"/>
              <w:adjustRightInd w:val="0"/>
              <w:ind w:left="0"/>
              <w:jc w:val="center"/>
              <w:rPr>
                <w:b/>
                <w:sz w:val="22"/>
                <w:szCs w:val="22"/>
              </w:rPr>
            </w:pPr>
            <w:r>
              <w:rPr>
                <w:b/>
                <w:sz w:val="22"/>
                <w:szCs w:val="22"/>
              </w:rPr>
              <w:t>На 01.01.</w:t>
            </w:r>
            <w:r w:rsidRPr="00071374">
              <w:rPr>
                <w:b/>
                <w:sz w:val="22"/>
                <w:szCs w:val="22"/>
              </w:rPr>
              <w:t>20</w:t>
            </w:r>
            <w:r>
              <w:rPr>
                <w:b/>
                <w:sz w:val="22"/>
                <w:szCs w:val="22"/>
              </w:rPr>
              <w:t>21</w:t>
            </w:r>
            <w:r w:rsidRPr="00071374">
              <w:rPr>
                <w:b/>
                <w:sz w:val="22"/>
                <w:szCs w:val="22"/>
              </w:rPr>
              <w:t xml:space="preserve"> год</w:t>
            </w:r>
            <w:r>
              <w:rPr>
                <w:b/>
                <w:sz w:val="22"/>
                <w:szCs w:val="22"/>
              </w:rPr>
              <w:t>а</w:t>
            </w:r>
          </w:p>
        </w:tc>
        <w:tc>
          <w:tcPr>
            <w:tcW w:w="3508" w:type="dxa"/>
            <w:gridSpan w:val="2"/>
          </w:tcPr>
          <w:p w:rsidR="00A95B7E" w:rsidRPr="00071374" w:rsidRDefault="00A95B7E" w:rsidP="00A95B7E">
            <w:pPr>
              <w:pStyle w:val="af"/>
              <w:widowControl w:val="0"/>
              <w:autoSpaceDE w:val="0"/>
              <w:autoSpaceDN w:val="0"/>
              <w:adjustRightInd w:val="0"/>
              <w:ind w:left="0"/>
              <w:jc w:val="center"/>
              <w:rPr>
                <w:b/>
                <w:sz w:val="22"/>
                <w:szCs w:val="22"/>
              </w:rPr>
            </w:pPr>
            <w:r w:rsidRPr="00071374">
              <w:rPr>
                <w:b/>
                <w:sz w:val="22"/>
                <w:szCs w:val="22"/>
              </w:rPr>
              <w:t>Плановый период</w:t>
            </w:r>
          </w:p>
        </w:tc>
      </w:tr>
      <w:tr w:rsidR="00A95B7E" w:rsidRPr="00DC53F1" w:rsidTr="00A95B7E">
        <w:trPr>
          <w:trHeight w:val="231"/>
        </w:trPr>
        <w:tc>
          <w:tcPr>
            <w:tcW w:w="4491" w:type="dxa"/>
            <w:vMerge/>
          </w:tcPr>
          <w:p w:rsidR="00A95B7E" w:rsidRPr="00071374" w:rsidRDefault="00A95B7E" w:rsidP="00A95B7E">
            <w:pPr>
              <w:pStyle w:val="af"/>
              <w:widowControl w:val="0"/>
              <w:autoSpaceDE w:val="0"/>
              <w:autoSpaceDN w:val="0"/>
              <w:adjustRightInd w:val="0"/>
              <w:ind w:left="0"/>
              <w:rPr>
                <w:b/>
                <w:bCs/>
                <w:color w:val="000000"/>
              </w:rPr>
            </w:pPr>
          </w:p>
        </w:tc>
        <w:tc>
          <w:tcPr>
            <w:tcW w:w="1276" w:type="dxa"/>
            <w:vMerge/>
          </w:tcPr>
          <w:p w:rsidR="00A95B7E" w:rsidRPr="00071374" w:rsidRDefault="00A95B7E" w:rsidP="00A95B7E">
            <w:pPr>
              <w:pStyle w:val="af"/>
              <w:widowControl w:val="0"/>
              <w:autoSpaceDE w:val="0"/>
              <w:autoSpaceDN w:val="0"/>
              <w:adjustRightInd w:val="0"/>
              <w:ind w:left="0"/>
              <w:rPr>
                <w:b/>
                <w:sz w:val="22"/>
                <w:szCs w:val="22"/>
              </w:rPr>
            </w:pPr>
          </w:p>
        </w:tc>
        <w:tc>
          <w:tcPr>
            <w:tcW w:w="1701" w:type="dxa"/>
          </w:tcPr>
          <w:p w:rsidR="00A95B7E" w:rsidRPr="00071374" w:rsidRDefault="00A95B7E" w:rsidP="00A95B7E">
            <w:pPr>
              <w:pStyle w:val="af"/>
              <w:widowControl w:val="0"/>
              <w:autoSpaceDE w:val="0"/>
              <w:autoSpaceDN w:val="0"/>
              <w:adjustRightInd w:val="0"/>
              <w:ind w:left="0"/>
              <w:jc w:val="center"/>
              <w:rPr>
                <w:b/>
                <w:sz w:val="22"/>
                <w:szCs w:val="22"/>
              </w:rPr>
            </w:pPr>
            <w:r>
              <w:rPr>
                <w:b/>
                <w:sz w:val="22"/>
                <w:szCs w:val="22"/>
              </w:rPr>
              <w:t>На 01.01.</w:t>
            </w:r>
            <w:r w:rsidRPr="00071374">
              <w:rPr>
                <w:b/>
                <w:sz w:val="22"/>
                <w:szCs w:val="22"/>
              </w:rPr>
              <w:t>20</w:t>
            </w:r>
            <w:r>
              <w:rPr>
                <w:b/>
                <w:sz w:val="22"/>
                <w:szCs w:val="22"/>
              </w:rPr>
              <w:t>22</w:t>
            </w:r>
            <w:r w:rsidRPr="00071374">
              <w:rPr>
                <w:b/>
                <w:sz w:val="22"/>
                <w:szCs w:val="22"/>
              </w:rPr>
              <w:t xml:space="preserve"> год</w:t>
            </w:r>
            <w:r>
              <w:rPr>
                <w:b/>
                <w:sz w:val="22"/>
                <w:szCs w:val="22"/>
              </w:rPr>
              <w:t>а</w:t>
            </w:r>
          </w:p>
        </w:tc>
        <w:tc>
          <w:tcPr>
            <w:tcW w:w="1807" w:type="dxa"/>
          </w:tcPr>
          <w:p w:rsidR="00A95B7E" w:rsidRPr="00071374" w:rsidRDefault="00A95B7E" w:rsidP="00A95B7E">
            <w:pPr>
              <w:pStyle w:val="af"/>
              <w:widowControl w:val="0"/>
              <w:autoSpaceDE w:val="0"/>
              <w:autoSpaceDN w:val="0"/>
              <w:adjustRightInd w:val="0"/>
              <w:ind w:left="0"/>
              <w:jc w:val="center"/>
              <w:rPr>
                <w:b/>
                <w:sz w:val="22"/>
                <w:szCs w:val="22"/>
              </w:rPr>
            </w:pPr>
            <w:r>
              <w:rPr>
                <w:b/>
                <w:sz w:val="22"/>
                <w:szCs w:val="22"/>
              </w:rPr>
              <w:t>На 01.01.</w:t>
            </w:r>
            <w:r w:rsidRPr="00071374">
              <w:rPr>
                <w:b/>
                <w:sz w:val="22"/>
                <w:szCs w:val="22"/>
              </w:rPr>
              <w:t>202</w:t>
            </w:r>
            <w:r>
              <w:rPr>
                <w:b/>
                <w:sz w:val="22"/>
                <w:szCs w:val="22"/>
              </w:rPr>
              <w:t>3</w:t>
            </w:r>
            <w:r w:rsidRPr="00071374">
              <w:rPr>
                <w:b/>
                <w:sz w:val="22"/>
                <w:szCs w:val="22"/>
              </w:rPr>
              <w:t xml:space="preserve"> год</w:t>
            </w:r>
            <w:r>
              <w:rPr>
                <w:b/>
                <w:sz w:val="22"/>
                <w:szCs w:val="22"/>
              </w:rPr>
              <w:t>а</w:t>
            </w:r>
          </w:p>
        </w:tc>
      </w:tr>
      <w:tr w:rsidR="00A95B7E" w:rsidRPr="00DC53F1" w:rsidTr="00A95B7E">
        <w:tc>
          <w:tcPr>
            <w:tcW w:w="4491" w:type="dxa"/>
          </w:tcPr>
          <w:p w:rsidR="00A95B7E" w:rsidRPr="002F1BE4" w:rsidRDefault="00A95B7E" w:rsidP="00A95B7E">
            <w:pPr>
              <w:pStyle w:val="af"/>
              <w:widowControl w:val="0"/>
              <w:autoSpaceDE w:val="0"/>
              <w:autoSpaceDN w:val="0"/>
              <w:adjustRightInd w:val="0"/>
              <w:ind w:left="0"/>
              <w:rPr>
                <w:sz w:val="22"/>
                <w:szCs w:val="22"/>
              </w:rPr>
            </w:pPr>
            <w:r w:rsidRPr="00020158">
              <w:rPr>
                <w:sz w:val="22"/>
                <w:szCs w:val="22"/>
              </w:rPr>
              <w:t>Верхний предел муниципального внутреннего долга</w:t>
            </w:r>
            <w:r>
              <w:rPr>
                <w:sz w:val="22"/>
                <w:szCs w:val="22"/>
              </w:rPr>
              <w:t xml:space="preserve">, </w:t>
            </w:r>
          </w:p>
        </w:tc>
        <w:tc>
          <w:tcPr>
            <w:tcW w:w="1276" w:type="dxa"/>
          </w:tcPr>
          <w:p w:rsidR="00A95B7E" w:rsidRPr="002F1BE4" w:rsidRDefault="00A95B7E" w:rsidP="00A95B7E">
            <w:pPr>
              <w:pStyle w:val="af"/>
              <w:widowControl w:val="0"/>
              <w:autoSpaceDE w:val="0"/>
              <w:autoSpaceDN w:val="0"/>
              <w:adjustRightInd w:val="0"/>
              <w:ind w:left="0"/>
              <w:jc w:val="center"/>
              <w:rPr>
                <w:sz w:val="22"/>
                <w:szCs w:val="22"/>
              </w:rPr>
            </w:pPr>
            <w:r w:rsidRPr="002F1BE4">
              <w:rPr>
                <w:sz w:val="22"/>
                <w:szCs w:val="22"/>
              </w:rPr>
              <w:t>-</w:t>
            </w:r>
          </w:p>
        </w:tc>
        <w:tc>
          <w:tcPr>
            <w:tcW w:w="1701" w:type="dxa"/>
          </w:tcPr>
          <w:p w:rsidR="00A95B7E" w:rsidRPr="002F1BE4" w:rsidRDefault="00A95B7E" w:rsidP="00A95B7E">
            <w:pPr>
              <w:pStyle w:val="af"/>
              <w:widowControl w:val="0"/>
              <w:autoSpaceDE w:val="0"/>
              <w:autoSpaceDN w:val="0"/>
              <w:adjustRightInd w:val="0"/>
              <w:ind w:left="0"/>
              <w:jc w:val="center"/>
              <w:rPr>
                <w:sz w:val="22"/>
                <w:szCs w:val="22"/>
              </w:rPr>
            </w:pPr>
            <w:r w:rsidRPr="002F1BE4">
              <w:rPr>
                <w:sz w:val="22"/>
                <w:szCs w:val="22"/>
              </w:rPr>
              <w:t>-</w:t>
            </w:r>
          </w:p>
        </w:tc>
        <w:tc>
          <w:tcPr>
            <w:tcW w:w="1807" w:type="dxa"/>
          </w:tcPr>
          <w:p w:rsidR="00A95B7E" w:rsidRPr="002F1BE4" w:rsidRDefault="00A95B7E" w:rsidP="00A95B7E">
            <w:pPr>
              <w:pStyle w:val="af"/>
              <w:widowControl w:val="0"/>
              <w:autoSpaceDE w:val="0"/>
              <w:autoSpaceDN w:val="0"/>
              <w:adjustRightInd w:val="0"/>
              <w:ind w:left="0"/>
              <w:jc w:val="center"/>
              <w:rPr>
                <w:sz w:val="22"/>
                <w:szCs w:val="22"/>
              </w:rPr>
            </w:pPr>
            <w:r w:rsidRPr="002F1BE4">
              <w:rPr>
                <w:sz w:val="22"/>
                <w:szCs w:val="22"/>
              </w:rPr>
              <w:t>-</w:t>
            </w:r>
          </w:p>
        </w:tc>
      </w:tr>
      <w:tr w:rsidR="00A95B7E" w:rsidRPr="00DC53F1" w:rsidTr="00A95B7E">
        <w:tc>
          <w:tcPr>
            <w:tcW w:w="4491" w:type="dxa"/>
          </w:tcPr>
          <w:p w:rsidR="00A95B7E" w:rsidRPr="00020158" w:rsidRDefault="00A95B7E" w:rsidP="00A95B7E">
            <w:pPr>
              <w:pStyle w:val="af"/>
              <w:widowControl w:val="0"/>
              <w:autoSpaceDE w:val="0"/>
              <w:autoSpaceDN w:val="0"/>
              <w:adjustRightInd w:val="0"/>
              <w:ind w:left="0"/>
              <w:rPr>
                <w:sz w:val="22"/>
                <w:szCs w:val="22"/>
              </w:rPr>
            </w:pPr>
            <w:r>
              <w:rPr>
                <w:sz w:val="22"/>
                <w:szCs w:val="22"/>
              </w:rPr>
              <w:t>в</w:t>
            </w:r>
            <w:r w:rsidRPr="008B7767">
              <w:rPr>
                <w:sz w:val="22"/>
                <w:szCs w:val="22"/>
              </w:rPr>
              <w:t xml:space="preserve"> </w:t>
            </w:r>
            <w:r>
              <w:rPr>
                <w:sz w:val="22"/>
                <w:szCs w:val="22"/>
              </w:rPr>
              <w:t>том числе по муниципальным гарантиям</w:t>
            </w:r>
          </w:p>
        </w:tc>
        <w:tc>
          <w:tcPr>
            <w:tcW w:w="1276" w:type="dxa"/>
          </w:tcPr>
          <w:p w:rsidR="00A95B7E" w:rsidRPr="002F1BE4" w:rsidRDefault="00A95B7E" w:rsidP="00A95B7E">
            <w:pPr>
              <w:pStyle w:val="af"/>
              <w:widowControl w:val="0"/>
              <w:autoSpaceDE w:val="0"/>
              <w:autoSpaceDN w:val="0"/>
              <w:adjustRightInd w:val="0"/>
              <w:ind w:left="0"/>
              <w:jc w:val="center"/>
              <w:rPr>
                <w:sz w:val="22"/>
                <w:szCs w:val="22"/>
              </w:rPr>
            </w:pPr>
            <w:r>
              <w:rPr>
                <w:sz w:val="22"/>
                <w:szCs w:val="22"/>
              </w:rPr>
              <w:t>-</w:t>
            </w:r>
          </w:p>
        </w:tc>
        <w:tc>
          <w:tcPr>
            <w:tcW w:w="1701" w:type="dxa"/>
          </w:tcPr>
          <w:p w:rsidR="00A95B7E" w:rsidRPr="002F1BE4" w:rsidRDefault="00A95B7E" w:rsidP="00A95B7E">
            <w:pPr>
              <w:pStyle w:val="af"/>
              <w:widowControl w:val="0"/>
              <w:autoSpaceDE w:val="0"/>
              <w:autoSpaceDN w:val="0"/>
              <w:adjustRightInd w:val="0"/>
              <w:ind w:left="0"/>
              <w:jc w:val="center"/>
              <w:rPr>
                <w:sz w:val="22"/>
                <w:szCs w:val="22"/>
              </w:rPr>
            </w:pPr>
            <w:r>
              <w:rPr>
                <w:sz w:val="22"/>
                <w:szCs w:val="22"/>
              </w:rPr>
              <w:t>-</w:t>
            </w:r>
          </w:p>
        </w:tc>
        <w:tc>
          <w:tcPr>
            <w:tcW w:w="1807" w:type="dxa"/>
          </w:tcPr>
          <w:p w:rsidR="00A95B7E" w:rsidRPr="002F1BE4" w:rsidRDefault="00A95B7E" w:rsidP="00A95B7E">
            <w:pPr>
              <w:pStyle w:val="af"/>
              <w:widowControl w:val="0"/>
              <w:autoSpaceDE w:val="0"/>
              <w:autoSpaceDN w:val="0"/>
              <w:adjustRightInd w:val="0"/>
              <w:ind w:left="0"/>
              <w:jc w:val="center"/>
              <w:rPr>
                <w:sz w:val="22"/>
                <w:szCs w:val="22"/>
              </w:rPr>
            </w:pPr>
            <w:r>
              <w:rPr>
                <w:sz w:val="22"/>
                <w:szCs w:val="22"/>
              </w:rPr>
              <w:t>-</w:t>
            </w:r>
          </w:p>
        </w:tc>
      </w:tr>
    </w:tbl>
    <w:p w:rsidR="00A95B7E" w:rsidRDefault="00A95B7E" w:rsidP="00A95B7E"/>
    <w:p w:rsidR="00A95B7E" w:rsidRDefault="00A95B7E" w:rsidP="00A95B7E"/>
    <w:p w:rsidR="00A95B7E" w:rsidRDefault="00A95B7E" w:rsidP="00A95B7E">
      <w:pPr>
        <w:sectPr w:rsidR="00A95B7E" w:rsidSect="00A95B7E">
          <w:pgSz w:w="11906" w:h="16838"/>
          <w:pgMar w:top="1134" w:right="850" w:bottom="1134" w:left="1701" w:header="708" w:footer="708" w:gutter="0"/>
          <w:cols w:space="708"/>
          <w:docGrid w:linePitch="360"/>
        </w:sectPr>
      </w:pPr>
    </w:p>
    <w:p w:rsidR="00A95B7E" w:rsidRPr="003D7325" w:rsidRDefault="00A95B7E" w:rsidP="00A95B7E">
      <w:pPr>
        <w:widowControl w:val="0"/>
        <w:autoSpaceDE w:val="0"/>
        <w:autoSpaceDN w:val="0"/>
        <w:adjustRightInd w:val="0"/>
        <w:ind w:left="5387"/>
        <w:rPr>
          <w:sz w:val="24"/>
          <w:szCs w:val="24"/>
        </w:rPr>
      </w:pPr>
      <w:r w:rsidRPr="003D7325">
        <w:rPr>
          <w:sz w:val="24"/>
          <w:szCs w:val="24"/>
        </w:rPr>
        <w:lastRenderedPageBreak/>
        <w:t>Приложение 9</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к решению Совета депутатов </w:t>
      </w:r>
    </w:p>
    <w:p w:rsidR="00A95B7E" w:rsidRPr="003D7325" w:rsidRDefault="00A95B7E" w:rsidP="00A95B7E">
      <w:pPr>
        <w:widowControl w:val="0"/>
        <w:autoSpaceDE w:val="0"/>
        <w:autoSpaceDN w:val="0"/>
        <w:adjustRightInd w:val="0"/>
        <w:ind w:left="5387"/>
        <w:rPr>
          <w:sz w:val="24"/>
          <w:szCs w:val="24"/>
        </w:rPr>
      </w:pPr>
      <w:r w:rsidRPr="003D7325">
        <w:rPr>
          <w:sz w:val="24"/>
          <w:szCs w:val="24"/>
        </w:rPr>
        <w:t xml:space="preserve">муниципального округа Ломоносовский </w:t>
      </w:r>
    </w:p>
    <w:p w:rsidR="00A95B7E" w:rsidRPr="003D7325" w:rsidRDefault="00A95B7E" w:rsidP="00A95B7E">
      <w:pPr>
        <w:widowControl w:val="0"/>
        <w:autoSpaceDE w:val="0"/>
        <w:autoSpaceDN w:val="0"/>
        <w:adjustRightInd w:val="0"/>
        <w:ind w:left="5387"/>
        <w:rPr>
          <w:sz w:val="24"/>
          <w:szCs w:val="24"/>
        </w:rPr>
      </w:pPr>
      <w:r>
        <w:rPr>
          <w:sz w:val="24"/>
          <w:szCs w:val="24"/>
        </w:rPr>
        <w:t>от 19 ноября 2019 года № 47/</w:t>
      </w:r>
      <w:r w:rsidR="002262D6">
        <w:rPr>
          <w:sz w:val="24"/>
          <w:szCs w:val="24"/>
        </w:rPr>
        <w:t>3</w:t>
      </w:r>
    </w:p>
    <w:p w:rsidR="00A95B7E" w:rsidRPr="003D7325" w:rsidRDefault="00A95B7E" w:rsidP="00A95B7E">
      <w:pPr>
        <w:ind w:firstLine="360"/>
        <w:rPr>
          <w:b/>
          <w:sz w:val="28"/>
          <w:szCs w:val="28"/>
        </w:rPr>
      </w:pPr>
    </w:p>
    <w:p w:rsidR="00A95B7E" w:rsidRPr="003D7325" w:rsidRDefault="00A95B7E" w:rsidP="00A95B7E">
      <w:pPr>
        <w:jc w:val="center"/>
        <w:rPr>
          <w:b/>
          <w:sz w:val="28"/>
          <w:szCs w:val="28"/>
        </w:rPr>
      </w:pPr>
      <w:r w:rsidRPr="003D7325">
        <w:rPr>
          <w:b/>
          <w:sz w:val="28"/>
          <w:szCs w:val="28"/>
        </w:rPr>
        <w:t>Состав</w:t>
      </w:r>
    </w:p>
    <w:p w:rsidR="00A95B7E" w:rsidRPr="003D7325" w:rsidRDefault="00A95B7E" w:rsidP="00A95B7E">
      <w:pPr>
        <w:jc w:val="center"/>
        <w:rPr>
          <w:sz w:val="28"/>
          <w:szCs w:val="28"/>
        </w:rPr>
      </w:pPr>
      <w:r w:rsidRPr="003D7325">
        <w:rPr>
          <w:b/>
          <w:sz w:val="28"/>
          <w:szCs w:val="28"/>
        </w:rPr>
        <w:t xml:space="preserve">рабочей группы по организации и проведению публичных слушаний </w:t>
      </w:r>
    </w:p>
    <w:p w:rsidR="00A95B7E" w:rsidRPr="003D7325" w:rsidRDefault="00A95B7E" w:rsidP="00A95B7E">
      <w:pPr>
        <w:jc w:val="center"/>
        <w:rPr>
          <w:b/>
          <w:sz w:val="28"/>
          <w:szCs w:val="28"/>
        </w:rPr>
      </w:pPr>
      <w:r w:rsidRPr="003D7325">
        <w:rPr>
          <w:b/>
          <w:sz w:val="28"/>
          <w:szCs w:val="28"/>
        </w:rPr>
        <w:t>по проекту решения «О бюджете муниципального округа Ломоносовский на 2020 год и плановый период 2021 и 2022 годов»</w:t>
      </w:r>
    </w:p>
    <w:p w:rsidR="00A95B7E" w:rsidRPr="003D7325" w:rsidRDefault="00A95B7E" w:rsidP="00A95B7E">
      <w:pPr>
        <w:rPr>
          <w:b/>
          <w:sz w:val="28"/>
          <w:szCs w:val="28"/>
        </w:rPr>
      </w:pPr>
    </w:p>
    <w:p w:rsidR="00A95B7E" w:rsidRPr="003D7325" w:rsidRDefault="00A95B7E" w:rsidP="00A95B7E">
      <w:pPr>
        <w:jc w:val="both"/>
        <w:rPr>
          <w:sz w:val="28"/>
          <w:szCs w:val="28"/>
        </w:rPr>
      </w:pPr>
      <w:r w:rsidRPr="003D7325">
        <w:rPr>
          <w:b/>
          <w:sz w:val="28"/>
          <w:szCs w:val="28"/>
        </w:rPr>
        <w:t>Руководитель рабочей группы</w:t>
      </w:r>
      <w:r w:rsidRPr="003D7325">
        <w:rPr>
          <w:sz w:val="28"/>
          <w:szCs w:val="28"/>
        </w:rPr>
        <w:t>:</w:t>
      </w:r>
      <w:r w:rsidR="002262D6">
        <w:rPr>
          <w:sz w:val="28"/>
          <w:szCs w:val="28"/>
        </w:rPr>
        <w:t xml:space="preserve"> Калинин В. А. </w:t>
      </w:r>
    </w:p>
    <w:p w:rsidR="00A95B7E" w:rsidRPr="003D7325" w:rsidRDefault="002262D6" w:rsidP="002262D6">
      <w:pPr>
        <w:ind w:left="708" w:firstLine="708"/>
        <w:jc w:val="both"/>
        <w:rPr>
          <w:sz w:val="28"/>
          <w:szCs w:val="28"/>
        </w:rPr>
      </w:pPr>
      <w:r>
        <w:rPr>
          <w:sz w:val="28"/>
          <w:szCs w:val="28"/>
        </w:rPr>
        <w:t>депутат, Председатель бюджетно-финансовой комиссии</w:t>
      </w:r>
    </w:p>
    <w:p w:rsidR="00A95B7E" w:rsidRPr="003D7325" w:rsidRDefault="00A95B7E" w:rsidP="00A95B7E">
      <w:pPr>
        <w:jc w:val="both"/>
        <w:rPr>
          <w:sz w:val="28"/>
          <w:szCs w:val="28"/>
        </w:rPr>
      </w:pPr>
    </w:p>
    <w:p w:rsidR="00A95B7E" w:rsidRPr="003D7325" w:rsidRDefault="00A95B7E" w:rsidP="00A95B7E">
      <w:pPr>
        <w:jc w:val="both"/>
        <w:rPr>
          <w:b/>
          <w:sz w:val="28"/>
          <w:szCs w:val="28"/>
        </w:rPr>
      </w:pPr>
      <w:r w:rsidRPr="003D7325">
        <w:rPr>
          <w:b/>
          <w:sz w:val="28"/>
          <w:szCs w:val="28"/>
        </w:rPr>
        <w:t>Заместитель руководителя рабочей группы:</w:t>
      </w:r>
      <w:r w:rsidR="002262D6">
        <w:rPr>
          <w:b/>
          <w:sz w:val="28"/>
          <w:szCs w:val="28"/>
        </w:rPr>
        <w:t xml:space="preserve"> </w:t>
      </w:r>
      <w:r w:rsidR="002262D6" w:rsidRPr="002262D6">
        <w:rPr>
          <w:bCs/>
          <w:sz w:val="28"/>
          <w:szCs w:val="28"/>
        </w:rPr>
        <w:t>Нефедов Г</w:t>
      </w:r>
      <w:r w:rsidR="002262D6">
        <w:rPr>
          <w:bCs/>
          <w:sz w:val="28"/>
          <w:szCs w:val="28"/>
        </w:rPr>
        <w:t>.</w:t>
      </w:r>
      <w:r w:rsidR="002262D6" w:rsidRPr="002262D6">
        <w:rPr>
          <w:bCs/>
          <w:sz w:val="28"/>
          <w:szCs w:val="28"/>
        </w:rPr>
        <w:t xml:space="preserve"> Ю</w:t>
      </w:r>
      <w:r w:rsidR="002262D6">
        <w:rPr>
          <w:bCs/>
          <w:sz w:val="28"/>
          <w:szCs w:val="28"/>
        </w:rPr>
        <w:t xml:space="preserve">. </w:t>
      </w:r>
    </w:p>
    <w:p w:rsidR="00A95B7E" w:rsidRPr="003D7325" w:rsidRDefault="002262D6" w:rsidP="002262D6">
      <w:pPr>
        <w:ind w:left="708" w:firstLine="708"/>
        <w:jc w:val="both"/>
        <w:rPr>
          <w:sz w:val="28"/>
          <w:szCs w:val="28"/>
        </w:rPr>
      </w:pPr>
      <w:r>
        <w:rPr>
          <w:sz w:val="28"/>
          <w:szCs w:val="28"/>
        </w:rPr>
        <w:t>депутат, глава муниципального округа Ломоносовский</w:t>
      </w:r>
    </w:p>
    <w:p w:rsidR="00A95B7E" w:rsidRPr="003D7325" w:rsidRDefault="00A95B7E" w:rsidP="00A95B7E">
      <w:pPr>
        <w:jc w:val="both"/>
        <w:rPr>
          <w:b/>
          <w:sz w:val="28"/>
          <w:szCs w:val="28"/>
        </w:rPr>
      </w:pPr>
    </w:p>
    <w:p w:rsidR="00A95B7E" w:rsidRPr="003D7325" w:rsidRDefault="00A95B7E" w:rsidP="00A95B7E">
      <w:pPr>
        <w:jc w:val="both"/>
        <w:rPr>
          <w:b/>
          <w:sz w:val="28"/>
          <w:szCs w:val="28"/>
        </w:rPr>
      </w:pPr>
      <w:r w:rsidRPr="003D7325">
        <w:rPr>
          <w:b/>
          <w:sz w:val="28"/>
          <w:szCs w:val="28"/>
        </w:rPr>
        <w:t>Секретарь рабочей группы:</w:t>
      </w:r>
      <w:r w:rsidR="002262D6">
        <w:rPr>
          <w:b/>
          <w:sz w:val="28"/>
          <w:szCs w:val="28"/>
        </w:rPr>
        <w:t xml:space="preserve"> </w:t>
      </w:r>
      <w:r w:rsidR="002262D6" w:rsidRPr="002262D6">
        <w:rPr>
          <w:bCs/>
          <w:sz w:val="28"/>
          <w:szCs w:val="28"/>
        </w:rPr>
        <w:t>Орлова Е</w:t>
      </w:r>
      <w:r w:rsidR="002262D6">
        <w:rPr>
          <w:bCs/>
          <w:sz w:val="28"/>
          <w:szCs w:val="28"/>
        </w:rPr>
        <w:t>.</w:t>
      </w:r>
      <w:r w:rsidR="002262D6" w:rsidRPr="002262D6">
        <w:rPr>
          <w:bCs/>
          <w:sz w:val="28"/>
          <w:szCs w:val="28"/>
        </w:rPr>
        <w:t xml:space="preserve"> Н</w:t>
      </w:r>
      <w:r w:rsidR="002262D6">
        <w:rPr>
          <w:bCs/>
          <w:sz w:val="28"/>
          <w:szCs w:val="28"/>
        </w:rPr>
        <w:t>.</w:t>
      </w:r>
    </w:p>
    <w:p w:rsidR="002262D6" w:rsidRDefault="002262D6" w:rsidP="002262D6">
      <w:pPr>
        <w:ind w:left="708" w:firstLine="708"/>
        <w:jc w:val="both"/>
        <w:rPr>
          <w:sz w:val="28"/>
          <w:szCs w:val="28"/>
        </w:rPr>
      </w:pPr>
      <w:r>
        <w:rPr>
          <w:sz w:val="28"/>
          <w:szCs w:val="28"/>
        </w:rPr>
        <w:t xml:space="preserve">главный бухгалтер-начальник отдела администрации </w:t>
      </w:r>
    </w:p>
    <w:p w:rsidR="00A95B7E" w:rsidRPr="003D7325" w:rsidRDefault="002262D6" w:rsidP="002262D6">
      <w:pPr>
        <w:ind w:left="708" w:firstLine="708"/>
        <w:jc w:val="both"/>
        <w:rPr>
          <w:sz w:val="28"/>
          <w:szCs w:val="28"/>
        </w:rPr>
      </w:pPr>
      <w:r>
        <w:rPr>
          <w:sz w:val="28"/>
          <w:szCs w:val="28"/>
        </w:rPr>
        <w:t>муниципального округа Ломоносовский</w:t>
      </w:r>
    </w:p>
    <w:p w:rsidR="00A95B7E" w:rsidRPr="003D7325" w:rsidRDefault="00A95B7E" w:rsidP="00A95B7E">
      <w:pPr>
        <w:jc w:val="both"/>
        <w:rPr>
          <w:sz w:val="28"/>
          <w:szCs w:val="28"/>
        </w:rPr>
      </w:pPr>
    </w:p>
    <w:p w:rsidR="00A95B7E" w:rsidRDefault="00A95B7E" w:rsidP="00A95B7E">
      <w:pPr>
        <w:jc w:val="both"/>
        <w:rPr>
          <w:bCs/>
          <w:sz w:val="28"/>
          <w:szCs w:val="28"/>
        </w:rPr>
      </w:pPr>
      <w:r w:rsidRPr="003D7325">
        <w:rPr>
          <w:b/>
          <w:sz w:val="28"/>
          <w:szCs w:val="28"/>
        </w:rPr>
        <w:t xml:space="preserve">Члены рабочей группы: </w:t>
      </w:r>
      <w:r w:rsidR="002262D6">
        <w:rPr>
          <w:bCs/>
          <w:sz w:val="28"/>
          <w:szCs w:val="28"/>
        </w:rPr>
        <w:t xml:space="preserve">Николаев Т.А. </w:t>
      </w:r>
    </w:p>
    <w:p w:rsidR="002262D6" w:rsidRPr="002262D6" w:rsidRDefault="002262D6" w:rsidP="002262D6">
      <w:pPr>
        <w:ind w:left="708" w:firstLine="708"/>
        <w:jc w:val="both"/>
        <w:rPr>
          <w:bCs/>
          <w:sz w:val="28"/>
          <w:szCs w:val="28"/>
        </w:rPr>
      </w:pPr>
      <w:r>
        <w:rPr>
          <w:bCs/>
          <w:sz w:val="28"/>
          <w:szCs w:val="28"/>
        </w:rPr>
        <w:t>депутат Совета депутатов муниципального округа Ломоносовский</w:t>
      </w:r>
    </w:p>
    <w:p w:rsidR="00A95B7E" w:rsidRPr="003D7325" w:rsidRDefault="00A95B7E" w:rsidP="00A95B7E">
      <w:pPr>
        <w:jc w:val="both"/>
        <w:rPr>
          <w:sz w:val="28"/>
          <w:szCs w:val="28"/>
        </w:rPr>
      </w:pPr>
      <w:r w:rsidRPr="003D7325">
        <w:rPr>
          <w:sz w:val="28"/>
          <w:szCs w:val="28"/>
        </w:rPr>
        <w:t>.</w:t>
      </w:r>
    </w:p>
    <w:p w:rsidR="00A95B7E" w:rsidRPr="003D7325" w:rsidRDefault="00A95B7E" w:rsidP="00A95B7E">
      <w:pPr>
        <w:ind w:firstLine="360"/>
        <w:jc w:val="both"/>
        <w:rPr>
          <w:b/>
          <w:sz w:val="28"/>
          <w:szCs w:val="28"/>
        </w:rPr>
      </w:pPr>
    </w:p>
    <w:p w:rsidR="00A95B7E" w:rsidRPr="003D7325" w:rsidRDefault="00A95B7E" w:rsidP="00A95B7E"/>
    <w:p w:rsidR="00A95B7E" w:rsidRDefault="00A95B7E" w:rsidP="00A95B7E"/>
    <w:p w:rsidR="00A95B7E" w:rsidRDefault="00A95B7E"/>
    <w:sectPr w:rsidR="00A95B7E" w:rsidSect="00A95B7E">
      <w:pgSz w:w="11906" w:h="16838"/>
      <w:pgMar w:top="567"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81E"/>
    <w:multiLevelType w:val="hybridMultilevel"/>
    <w:tmpl w:val="783E5708"/>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95319"/>
    <w:multiLevelType w:val="hybridMultilevel"/>
    <w:tmpl w:val="F260FC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57A66"/>
    <w:multiLevelType w:val="hybridMultilevel"/>
    <w:tmpl w:val="DAC8CEA6"/>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95378"/>
    <w:multiLevelType w:val="hybridMultilevel"/>
    <w:tmpl w:val="EFECD8A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4A47C94"/>
    <w:multiLevelType w:val="hybridMultilevel"/>
    <w:tmpl w:val="B45EF3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8A52B8"/>
    <w:multiLevelType w:val="hybridMultilevel"/>
    <w:tmpl w:val="3BD00C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DC7240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E671D8D"/>
    <w:multiLevelType w:val="hybridMultilevel"/>
    <w:tmpl w:val="C5608FD0"/>
    <w:lvl w:ilvl="0" w:tplc="6D4A3752">
      <w:numFmt w:val="bullet"/>
      <w:lvlText w:val=""/>
      <w:lvlJc w:val="left"/>
      <w:pPr>
        <w:ind w:left="1624" w:hanging="915"/>
      </w:pPr>
      <w:rPr>
        <w:rFonts w:ascii="Wingdings 2" w:eastAsia="Calibri" w:hAnsi="Wingdings 2"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215569"/>
    <w:multiLevelType w:val="hybridMultilevel"/>
    <w:tmpl w:val="E41A6090"/>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175779"/>
    <w:multiLevelType w:val="hybridMultilevel"/>
    <w:tmpl w:val="11B0D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EB0A08"/>
    <w:multiLevelType w:val="multilevel"/>
    <w:tmpl w:val="DEC26150"/>
    <w:lvl w:ilvl="0">
      <w:start w:val="1"/>
      <w:numFmt w:val="decimal"/>
      <w:lvlText w:val="%1."/>
      <w:lvlJc w:val="left"/>
      <w:pPr>
        <w:ind w:left="720" w:hanging="360"/>
      </w:pPr>
      <w:rPr>
        <w:rFonts w:cs="Times New Roman" w:hint="default"/>
      </w:rPr>
    </w:lvl>
    <w:lvl w:ilvl="1">
      <w:start w:val="1"/>
      <w:numFmt w:val="decimal"/>
      <w:isLgl/>
      <w:lvlText w:val="%1.%2."/>
      <w:lvlJc w:val="left"/>
      <w:pPr>
        <w:ind w:left="900" w:hanging="450"/>
      </w:pPr>
      <w:rPr>
        <w:rFonts w:eastAsia="Times New Roman" w:cs="Times New Roman" w:hint="default"/>
        <w:b/>
        <w:sz w:val="24"/>
        <w:szCs w:val="24"/>
      </w:rPr>
    </w:lvl>
    <w:lvl w:ilvl="2">
      <w:start w:val="1"/>
      <w:numFmt w:val="decimal"/>
      <w:isLgl/>
      <w:lvlText w:val="%1.%2.%3."/>
      <w:lvlJc w:val="left"/>
      <w:pPr>
        <w:ind w:left="1260" w:hanging="720"/>
      </w:pPr>
      <w:rPr>
        <w:rFonts w:eastAsia="Times New Roman" w:cs="Times New Roman" w:hint="default"/>
        <w:b w:val="0"/>
        <w:sz w:val="28"/>
      </w:rPr>
    </w:lvl>
    <w:lvl w:ilvl="3">
      <w:start w:val="1"/>
      <w:numFmt w:val="decimal"/>
      <w:isLgl/>
      <w:lvlText w:val="%1.%2.%3.%4."/>
      <w:lvlJc w:val="left"/>
      <w:pPr>
        <w:ind w:left="1350" w:hanging="720"/>
      </w:pPr>
      <w:rPr>
        <w:rFonts w:eastAsia="Times New Roman" w:cs="Times New Roman" w:hint="default"/>
        <w:b w:val="0"/>
        <w:sz w:val="28"/>
      </w:rPr>
    </w:lvl>
    <w:lvl w:ilvl="4">
      <w:start w:val="1"/>
      <w:numFmt w:val="decimal"/>
      <w:isLgl/>
      <w:lvlText w:val="%1.%2.%3.%4.%5."/>
      <w:lvlJc w:val="left"/>
      <w:pPr>
        <w:ind w:left="1800" w:hanging="1080"/>
      </w:pPr>
      <w:rPr>
        <w:rFonts w:eastAsia="Times New Roman" w:cs="Times New Roman" w:hint="default"/>
        <w:b w:val="0"/>
        <w:sz w:val="28"/>
      </w:rPr>
    </w:lvl>
    <w:lvl w:ilvl="5">
      <w:start w:val="1"/>
      <w:numFmt w:val="decimal"/>
      <w:isLgl/>
      <w:lvlText w:val="%1.%2.%3.%4.%5.%6."/>
      <w:lvlJc w:val="left"/>
      <w:pPr>
        <w:ind w:left="1890" w:hanging="1080"/>
      </w:pPr>
      <w:rPr>
        <w:rFonts w:eastAsia="Times New Roman" w:cs="Times New Roman" w:hint="default"/>
        <w:b w:val="0"/>
        <w:sz w:val="28"/>
      </w:rPr>
    </w:lvl>
    <w:lvl w:ilvl="6">
      <w:start w:val="1"/>
      <w:numFmt w:val="decimal"/>
      <w:isLgl/>
      <w:lvlText w:val="%1.%2.%3.%4.%5.%6.%7."/>
      <w:lvlJc w:val="left"/>
      <w:pPr>
        <w:ind w:left="2340" w:hanging="1440"/>
      </w:pPr>
      <w:rPr>
        <w:rFonts w:eastAsia="Times New Roman" w:cs="Times New Roman" w:hint="default"/>
        <w:b w:val="0"/>
        <w:sz w:val="28"/>
      </w:rPr>
    </w:lvl>
    <w:lvl w:ilvl="7">
      <w:start w:val="1"/>
      <w:numFmt w:val="decimal"/>
      <w:isLgl/>
      <w:lvlText w:val="%1.%2.%3.%4.%5.%6.%7.%8."/>
      <w:lvlJc w:val="left"/>
      <w:pPr>
        <w:ind w:left="2430" w:hanging="1440"/>
      </w:pPr>
      <w:rPr>
        <w:rFonts w:eastAsia="Times New Roman" w:cs="Times New Roman" w:hint="default"/>
        <w:b w:val="0"/>
        <w:sz w:val="28"/>
      </w:rPr>
    </w:lvl>
    <w:lvl w:ilvl="8">
      <w:start w:val="1"/>
      <w:numFmt w:val="decimal"/>
      <w:isLgl/>
      <w:lvlText w:val="%1.%2.%3.%4.%5.%6.%7.%8.%9."/>
      <w:lvlJc w:val="left"/>
      <w:pPr>
        <w:ind w:left="2880" w:hanging="1800"/>
      </w:pPr>
      <w:rPr>
        <w:rFonts w:eastAsia="Times New Roman" w:cs="Times New Roman" w:hint="default"/>
        <w:b w:val="0"/>
        <w:sz w:val="28"/>
      </w:rPr>
    </w:lvl>
  </w:abstractNum>
  <w:abstractNum w:abstractNumId="11" w15:restartNumberingAfterBreak="0">
    <w:nsid w:val="35037727"/>
    <w:multiLevelType w:val="multilevel"/>
    <w:tmpl w:val="890AEE3C"/>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C2793D"/>
    <w:multiLevelType w:val="multilevel"/>
    <w:tmpl w:val="F3C8CC1E"/>
    <w:lvl w:ilvl="0">
      <w:start w:val="1"/>
      <w:numFmt w:val="decimal"/>
      <w:lvlText w:val="%1."/>
      <w:lvlJc w:val="left"/>
      <w:pPr>
        <w:ind w:left="1998" w:hanging="1290"/>
      </w:pPr>
      <w:rPr>
        <w:rFonts w:cs="Times New Roman" w:hint="default"/>
        <w:b/>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3" w15:restartNumberingAfterBreak="0">
    <w:nsid w:val="39704DA6"/>
    <w:multiLevelType w:val="multilevel"/>
    <w:tmpl w:val="27149704"/>
    <w:lvl w:ilvl="0">
      <w:start w:val="3"/>
      <w:numFmt w:val="decimal"/>
      <w:lvlText w:val="%1."/>
      <w:lvlJc w:val="left"/>
      <w:pPr>
        <w:ind w:left="1018" w:hanging="450"/>
      </w:pPr>
      <w:rPr>
        <w:rFonts w:cs="Times New Roman" w:hint="default"/>
      </w:rPr>
    </w:lvl>
    <w:lvl w:ilvl="1">
      <w:start w:val="1"/>
      <w:numFmt w:val="decimal"/>
      <w:lvlText w:val="%1.%2."/>
      <w:lvlJc w:val="left"/>
      <w:pPr>
        <w:ind w:left="1365" w:hanging="720"/>
      </w:pPr>
      <w:rPr>
        <w:rFonts w:cs="Times New Roman" w:hint="default"/>
      </w:rPr>
    </w:lvl>
    <w:lvl w:ilvl="2">
      <w:start w:val="1"/>
      <w:numFmt w:val="decimal"/>
      <w:lvlText w:val="%1.%2.%3."/>
      <w:lvlJc w:val="left"/>
      <w:pPr>
        <w:ind w:left="2010" w:hanging="720"/>
      </w:pPr>
      <w:rPr>
        <w:rFonts w:cs="Times New Roman" w:hint="default"/>
      </w:rPr>
    </w:lvl>
    <w:lvl w:ilvl="3">
      <w:start w:val="1"/>
      <w:numFmt w:val="decimal"/>
      <w:lvlText w:val="%1.%2.%3.%4."/>
      <w:lvlJc w:val="left"/>
      <w:pPr>
        <w:ind w:left="3015" w:hanging="1080"/>
      </w:pPr>
      <w:rPr>
        <w:rFonts w:cs="Times New Roman" w:hint="default"/>
      </w:rPr>
    </w:lvl>
    <w:lvl w:ilvl="4">
      <w:start w:val="1"/>
      <w:numFmt w:val="decimal"/>
      <w:lvlText w:val="%1.%2.%3.%4.%5."/>
      <w:lvlJc w:val="left"/>
      <w:pPr>
        <w:ind w:left="3660" w:hanging="1080"/>
      </w:pPr>
      <w:rPr>
        <w:rFonts w:cs="Times New Roman" w:hint="default"/>
      </w:rPr>
    </w:lvl>
    <w:lvl w:ilvl="5">
      <w:start w:val="1"/>
      <w:numFmt w:val="decimal"/>
      <w:lvlText w:val="%1.%2.%3.%4.%5.%6."/>
      <w:lvlJc w:val="left"/>
      <w:pPr>
        <w:ind w:left="4665" w:hanging="1440"/>
      </w:pPr>
      <w:rPr>
        <w:rFonts w:cs="Times New Roman" w:hint="default"/>
      </w:rPr>
    </w:lvl>
    <w:lvl w:ilvl="6">
      <w:start w:val="1"/>
      <w:numFmt w:val="decimal"/>
      <w:lvlText w:val="%1.%2.%3.%4.%5.%6.%7."/>
      <w:lvlJc w:val="left"/>
      <w:pPr>
        <w:ind w:left="5670" w:hanging="1800"/>
      </w:pPr>
      <w:rPr>
        <w:rFonts w:cs="Times New Roman" w:hint="default"/>
      </w:rPr>
    </w:lvl>
    <w:lvl w:ilvl="7">
      <w:start w:val="1"/>
      <w:numFmt w:val="decimal"/>
      <w:lvlText w:val="%1.%2.%3.%4.%5.%6.%7.%8."/>
      <w:lvlJc w:val="left"/>
      <w:pPr>
        <w:ind w:left="6315" w:hanging="1800"/>
      </w:pPr>
      <w:rPr>
        <w:rFonts w:cs="Times New Roman" w:hint="default"/>
      </w:rPr>
    </w:lvl>
    <w:lvl w:ilvl="8">
      <w:start w:val="1"/>
      <w:numFmt w:val="decimal"/>
      <w:lvlText w:val="%1.%2.%3.%4.%5.%6.%7.%8.%9."/>
      <w:lvlJc w:val="left"/>
      <w:pPr>
        <w:ind w:left="7320" w:hanging="2160"/>
      </w:pPr>
      <w:rPr>
        <w:rFonts w:cs="Times New Roman" w:hint="default"/>
      </w:rPr>
    </w:lvl>
  </w:abstractNum>
  <w:abstractNum w:abstractNumId="14" w15:restartNumberingAfterBreak="0">
    <w:nsid w:val="3CED0251"/>
    <w:multiLevelType w:val="hybridMultilevel"/>
    <w:tmpl w:val="2690A704"/>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AA496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F91DA2"/>
    <w:multiLevelType w:val="hybridMultilevel"/>
    <w:tmpl w:val="C9D81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1C49CB"/>
    <w:multiLevelType w:val="hybridMultilevel"/>
    <w:tmpl w:val="5C0238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2A56669"/>
    <w:multiLevelType w:val="hybridMultilevel"/>
    <w:tmpl w:val="3848825C"/>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E61CE9"/>
    <w:multiLevelType w:val="hybridMultilevel"/>
    <w:tmpl w:val="355C65CC"/>
    <w:lvl w:ilvl="0" w:tplc="CEF4E668">
      <w:start w:val="3"/>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E24E5D"/>
    <w:multiLevelType w:val="hybridMultilevel"/>
    <w:tmpl w:val="9D4855D8"/>
    <w:lvl w:ilvl="0" w:tplc="1BAE4B9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5064090"/>
    <w:multiLevelType w:val="hybridMultilevel"/>
    <w:tmpl w:val="4DCAC7A2"/>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6436D6"/>
    <w:multiLevelType w:val="multilevel"/>
    <w:tmpl w:val="4C68A7CE"/>
    <w:lvl w:ilvl="0">
      <w:start w:val="1"/>
      <w:numFmt w:val="decimal"/>
      <w:lvlText w:val="%1."/>
      <w:lvlJc w:val="left"/>
      <w:pPr>
        <w:ind w:left="720" w:hanging="360"/>
      </w:pPr>
      <w:rPr>
        <w:rFonts w:hint="default"/>
      </w:rPr>
    </w:lvl>
    <w:lvl w:ilvl="1">
      <w:start w:val="1"/>
      <w:numFmt w:val="decimal"/>
      <w:isLgl/>
      <w:lvlText w:val="%1.%2."/>
      <w:lvlJc w:val="left"/>
      <w:pPr>
        <w:ind w:left="900" w:hanging="450"/>
      </w:pPr>
      <w:rPr>
        <w:rFonts w:eastAsia="Times New Roman" w:cs="Times New Roman" w:hint="default"/>
        <w:b/>
        <w:sz w:val="24"/>
        <w:szCs w:val="24"/>
      </w:rPr>
    </w:lvl>
    <w:lvl w:ilvl="2">
      <w:start w:val="1"/>
      <w:numFmt w:val="decimal"/>
      <w:isLgl/>
      <w:lvlText w:val="%1.%2.%3."/>
      <w:lvlJc w:val="left"/>
      <w:pPr>
        <w:ind w:left="1260" w:hanging="720"/>
      </w:pPr>
      <w:rPr>
        <w:rFonts w:eastAsia="Times New Roman" w:cs="Times New Roman" w:hint="default"/>
        <w:b w:val="0"/>
        <w:sz w:val="28"/>
      </w:rPr>
    </w:lvl>
    <w:lvl w:ilvl="3">
      <w:start w:val="1"/>
      <w:numFmt w:val="decimal"/>
      <w:isLgl/>
      <w:lvlText w:val="%1.%2.%3.%4."/>
      <w:lvlJc w:val="left"/>
      <w:pPr>
        <w:ind w:left="1350" w:hanging="720"/>
      </w:pPr>
      <w:rPr>
        <w:rFonts w:eastAsia="Times New Roman" w:cs="Times New Roman" w:hint="default"/>
        <w:b w:val="0"/>
        <w:sz w:val="28"/>
      </w:rPr>
    </w:lvl>
    <w:lvl w:ilvl="4">
      <w:start w:val="1"/>
      <w:numFmt w:val="decimal"/>
      <w:isLgl/>
      <w:lvlText w:val="%1.%2.%3.%4.%5."/>
      <w:lvlJc w:val="left"/>
      <w:pPr>
        <w:ind w:left="1800" w:hanging="1080"/>
      </w:pPr>
      <w:rPr>
        <w:rFonts w:eastAsia="Times New Roman" w:cs="Times New Roman" w:hint="default"/>
        <w:b w:val="0"/>
        <w:sz w:val="28"/>
      </w:rPr>
    </w:lvl>
    <w:lvl w:ilvl="5">
      <w:start w:val="1"/>
      <w:numFmt w:val="decimal"/>
      <w:isLgl/>
      <w:lvlText w:val="%1.%2.%3.%4.%5.%6."/>
      <w:lvlJc w:val="left"/>
      <w:pPr>
        <w:ind w:left="1890" w:hanging="1080"/>
      </w:pPr>
      <w:rPr>
        <w:rFonts w:eastAsia="Times New Roman" w:cs="Times New Roman" w:hint="default"/>
        <w:b w:val="0"/>
        <w:sz w:val="28"/>
      </w:rPr>
    </w:lvl>
    <w:lvl w:ilvl="6">
      <w:start w:val="1"/>
      <w:numFmt w:val="decimal"/>
      <w:isLgl/>
      <w:lvlText w:val="%1.%2.%3.%4.%5.%6.%7."/>
      <w:lvlJc w:val="left"/>
      <w:pPr>
        <w:ind w:left="2340" w:hanging="1440"/>
      </w:pPr>
      <w:rPr>
        <w:rFonts w:eastAsia="Times New Roman" w:cs="Times New Roman" w:hint="default"/>
        <w:b w:val="0"/>
        <w:sz w:val="28"/>
      </w:rPr>
    </w:lvl>
    <w:lvl w:ilvl="7">
      <w:start w:val="1"/>
      <w:numFmt w:val="decimal"/>
      <w:isLgl/>
      <w:lvlText w:val="%1.%2.%3.%4.%5.%6.%7.%8."/>
      <w:lvlJc w:val="left"/>
      <w:pPr>
        <w:ind w:left="2430" w:hanging="1440"/>
      </w:pPr>
      <w:rPr>
        <w:rFonts w:eastAsia="Times New Roman" w:cs="Times New Roman" w:hint="default"/>
        <w:b w:val="0"/>
        <w:sz w:val="28"/>
      </w:rPr>
    </w:lvl>
    <w:lvl w:ilvl="8">
      <w:start w:val="1"/>
      <w:numFmt w:val="decimal"/>
      <w:isLgl/>
      <w:lvlText w:val="%1.%2.%3.%4.%5.%6.%7.%8.%9."/>
      <w:lvlJc w:val="left"/>
      <w:pPr>
        <w:ind w:left="2880" w:hanging="1800"/>
      </w:pPr>
      <w:rPr>
        <w:rFonts w:eastAsia="Times New Roman" w:cs="Times New Roman" w:hint="default"/>
        <w:b w:val="0"/>
        <w:sz w:val="28"/>
      </w:rPr>
    </w:lvl>
  </w:abstractNum>
  <w:abstractNum w:abstractNumId="23" w15:restartNumberingAfterBreak="0">
    <w:nsid w:val="4EA83DFF"/>
    <w:multiLevelType w:val="hybridMultilevel"/>
    <w:tmpl w:val="A5F657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60271E"/>
    <w:multiLevelType w:val="hybridMultilevel"/>
    <w:tmpl w:val="1654DE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5FD1D1E"/>
    <w:multiLevelType w:val="hybridMultilevel"/>
    <w:tmpl w:val="6F520C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936A4E"/>
    <w:multiLevelType w:val="hybridMultilevel"/>
    <w:tmpl w:val="1F0E9C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0A41DD"/>
    <w:multiLevelType w:val="hybridMultilevel"/>
    <w:tmpl w:val="A75CF576"/>
    <w:lvl w:ilvl="0" w:tplc="58007EB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AF4F0C"/>
    <w:multiLevelType w:val="hybridMultilevel"/>
    <w:tmpl w:val="A5F657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C17409"/>
    <w:multiLevelType w:val="multilevel"/>
    <w:tmpl w:val="BD9A5C1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51D4DFE"/>
    <w:multiLevelType w:val="hybridMultilevel"/>
    <w:tmpl w:val="C83298E0"/>
    <w:lvl w:ilvl="0" w:tplc="5ECE7062">
      <w:start w:val="1"/>
      <w:numFmt w:val="decimal"/>
      <w:lvlText w:val="%1."/>
      <w:lvlJc w:val="left"/>
      <w:pPr>
        <w:ind w:left="720" w:hanging="360"/>
      </w:pPr>
      <w:rPr>
        <w:rFonts w:cs="Times New Roman" w:hint="default"/>
        <w:b w:val="0"/>
        <w:color w:val="0000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5343CEC"/>
    <w:multiLevelType w:val="hybridMultilevel"/>
    <w:tmpl w:val="EFDC84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76B4642"/>
    <w:multiLevelType w:val="hybridMultilevel"/>
    <w:tmpl w:val="136ED266"/>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3E67A5"/>
    <w:multiLevelType w:val="hybridMultilevel"/>
    <w:tmpl w:val="DEDAD37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15:restartNumberingAfterBreak="0">
    <w:nsid w:val="6D563BD5"/>
    <w:multiLevelType w:val="multilevel"/>
    <w:tmpl w:val="4C68A7CE"/>
    <w:lvl w:ilvl="0">
      <w:start w:val="1"/>
      <w:numFmt w:val="decimal"/>
      <w:lvlText w:val="%1."/>
      <w:lvlJc w:val="left"/>
      <w:pPr>
        <w:ind w:left="720" w:hanging="360"/>
      </w:pPr>
      <w:rPr>
        <w:rFonts w:hint="default"/>
      </w:rPr>
    </w:lvl>
    <w:lvl w:ilvl="1">
      <w:start w:val="1"/>
      <w:numFmt w:val="decimal"/>
      <w:isLgl/>
      <w:lvlText w:val="%1.%2."/>
      <w:lvlJc w:val="left"/>
      <w:pPr>
        <w:ind w:left="900" w:hanging="450"/>
      </w:pPr>
      <w:rPr>
        <w:rFonts w:eastAsia="Times New Roman" w:cs="Times New Roman" w:hint="default"/>
        <w:b/>
        <w:sz w:val="24"/>
        <w:szCs w:val="24"/>
      </w:rPr>
    </w:lvl>
    <w:lvl w:ilvl="2">
      <w:start w:val="1"/>
      <w:numFmt w:val="decimal"/>
      <w:isLgl/>
      <w:lvlText w:val="%1.%2.%3."/>
      <w:lvlJc w:val="left"/>
      <w:pPr>
        <w:ind w:left="1260" w:hanging="720"/>
      </w:pPr>
      <w:rPr>
        <w:rFonts w:eastAsia="Times New Roman" w:cs="Times New Roman" w:hint="default"/>
        <w:b w:val="0"/>
        <w:sz w:val="28"/>
      </w:rPr>
    </w:lvl>
    <w:lvl w:ilvl="3">
      <w:start w:val="1"/>
      <w:numFmt w:val="decimal"/>
      <w:isLgl/>
      <w:lvlText w:val="%1.%2.%3.%4."/>
      <w:lvlJc w:val="left"/>
      <w:pPr>
        <w:ind w:left="1350" w:hanging="720"/>
      </w:pPr>
      <w:rPr>
        <w:rFonts w:eastAsia="Times New Roman" w:cs="Times New Roman" w:hint="default"/>
        <w:b w:val="0"/>
        <w:sz w:val="28"/>
      </w:rPr>
    </w:lvl>
    <w:lvl w:ilvl="4">
      <w:start w:val="1"/>
      <w:numFmt w:val="decimal"/>
      <w:isLgl/>
      <w:lvlText w:val="%1.%2.%3.%4.%5."/>
      <w:lvlJc w:val="left"/>
      <w:pPr>
        <w:ind w:left="1800" w:hanging="1080"/>
      </w:pPr>
      <w:rPr>
        <w:rFonts w:eastAsia="Times New Roman" w:cs="Times New Roman" w:hint="default"/>
        <w:b w:val="0"/>
        <w:sz w:val="28"/>
      </w:rPr>
    </w:lvl>
    <w:lvl w:ilvl="5">
      <w:start w:val="1"/>
      <w:numFmt w:val="decimal"/>
      <w:isLgl/>
      <w:lvlText w:val="%1.%2.%3.%4.%5.%6."/>
      <w:lvlJc w:val="left"/>
      <w:pPr>
        <w:ind w:left="1890" w:hanging="1080"/>
      </w:pPr>
      <w:rPr>
        <w:rFonts w:eastAsia="Times New Roman" w:cs="Times New Roman" w:hint="default"/>
        <w:b w:val="0"/>
        <w:sz w:val="28"/>
      </w:rPr>
    </w:lvl>
    <w:lvl w:ilvl="6">
      <w:start w:val="1"/>
      <w:numFmt w:val="decimal"/>
      <w:isLgl/>
      <w:lvlText w:val="%1.%2.%3.%4.%5.%6.%7."/>
      <w:lvlJc w:val="left"/>
      <w:pPr>
        <w:ind w:left="2340" w:hanging="1440"/>
      </w:pPr>
      <w:rPr>
        <w:rFonts w:eastAsia="Times New Roman" w:cs="Times New Roman" w:hint="default"/>
        <w:b w:val="0"/>
        <w:sz w:val="28"/>
      </w:rPr>
    </w:lvl>
    <w:lvl w:ilvl="7">
      <w:start w:val="1"/>
      <w:numFmt w:val="decimal"/>
      <w:isLgl/>
      <w:lvlText w:val="%1.%2.%3.%4.%5.%6.%7.%8."/>
      <w:lvlJc w:val="left"/>
      <w:pPr>
        <w:ind w:left="2430" w:hanging="1440"/>
      </w:pPr>
      <w:rPr>
        <w:rFonts w:eastAsia="Times New Roman" w:cs="Times New Roman" w:hint="default"/>
        <w:b w:val="0"/>
        <w:sz w:val="28"/>
      </w:rPr>
    </w:lvl>
    <w:lvl w:ilvl="8">
      <w:start w:val="1"/>
      <w:numFmt w:val="decimal"/>
      <w:isLgl/>
      <w:lvlText w:val="%1.%2.%3.%4.%5.%6.%7.%8.%9."/>
      <w:lvlJc w:val="left"/>
      <w:pPr>
        <w:ind w:left="2880" w:hanging="1800"/>
      </w:pPr>
      <w:rPr>
        <w:rFonts w:eastAsia="Times New Roman" w:cs="Times New Roman" w:hint="default"/>
        <w:b w:val="0"/>
        <w:sz w:val="28"/>
      </w:rPr>
    </w:lvl>
  </w:abstractNum>
  <w:abstractNum w:abstractNumId="35" w15:restartNumberingAfterBreak="0">
    <w:nsid w:val="75812EE8"/>
    <w:multiLevelType w:val="hybridMultilevel"/>
    <w:tmpl w:val="8CEE1B0C"/>
    <w:lvl w:ilvl="0" w:tplc="1CC295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487596"/>
    <w:multiLevelType w:val="multilevel"/>
    <w:tmpl w:val="AB8C93C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9"/>
  </w:num>
  <w:num w:numId="3">
    <w:abstractNumId w:val="3"/>
  </w:num>
  <w:num w:numId="4">
    <w:abstractNumId w:val="14"/>
  </w:num>
  <w:num w:numId="5">
    <w:abstractNumId w:val="31"/>
  </w:num>
  <w:num w:numId="6">
    <w:abstractNumId w:val="30"/>
  </w:num>
  <w:num w:numId="7">
    <w:abstractNumId w:val="25"/>
  </w:num>
  <w:num w:numId="8">
    <w:abstractNumId w:val="28"/>
  </w:num>
  <w:num w:numId="9">
    <w:abstractNumId w:val="8"/>
  </w:num>
  <w:num w:numId="10">
    <w:abstractNumId w:val="23"/>
  </w:num>
  <w:num w:numId="11">
    <w:abstractNumId w:val="26"/>
  </w:num>
  <w:num w:numId="12">
    <w:abstractNumId w:val="21"/>
  </w:num>
  <w:num w:numId="13">
    <w:abstractNumId w:val="24"/>
  </w:num>
  <w:num w:numId="14">
    <w:abstractNumId w:val="20"/>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19"/>
  </w:num>
  <w:num w:numId="20">
    <w:abstractNumId w:val="15"/>
  </w:num>
  <w:num w:numId="21">
    <w:abstractNumId w:val="6"/>
  </w:num>
  <w:num w:numId="22">
    <w:abstractNumId w:val="0"/>
  </w:num>
  <w:num w:numId="23">
    <w:abstractNumId w:val="35"/>
  </w:num>
  <w:num w:numId="24">
    <w:abstractNumId w:val="18"/>
  </w:num>
  <w:num w:numId="25">
    <w:abstractNumId w:val="32"/>
  </w:num>
  <w:num w:numId="26">
    <w:abstractNumId w:val="2"/>
  </w:num>
  <w:num w:numId="27">
    <w:abstractNumId w:val="10"/>
  </w:num>
  <w:num w:numId="28">
    <w:abstractNumId w:val="34"/>
  </w:num>
  <w:num w:numId="29">
    <w:abstractNumId w:val="22"/>
  </w:num>
  <w:num w:numId="30">
    <w:abstractNumId w:val="27"/>
  </w:num>
  <w:num w:numId="31">
    <w:abstractNumId w:val="9"/>
  </w:num>
  <w:num w:numId="32">
    <w:abstractNumId w:val="5"/>
  </w:num>
  <w:num w:numId="33">
    <w:abstractNumId w:val="16"/>
  </w:num>
  <w:num w:numId="34">
    <w:abstractNumId w:val="33"/>
  </w:num>
  <w:num w:numId="35">
    <w:abstractNumId w:val="1"/>
  </w:num>
  <w:num w:numId="36">
    <w:abstractNumId w:val="4"/>
  </w:num>
  <w:num w:numId="37">
    <w:abstractNumId w:val="3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7E"/>
    <w:rsid w:val="002262D6"/>
    <w:rsid w:val="00A95B7E"/>
    <w:rsid w:val="00BA1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3841"/>
  <w15:chartTrackingRefBased/>
  <w15:docId w15:val="{3C991200-8F5E-486B-A20D-748224DE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B7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A95B7E"/>
    <w:pPr>
      <w:keepNext/>
      <w:jc w:val="both"/>
      <w:outlineLvl w:val="0"/>
    </w:pPr>
    <w:rPr>
      <w:b/>
      <w:sz w:val="28"/>
    </w:rPr>
  </w:style>
  <w:style w:type="paragraph" w:styleId="2">
    <w:name w:val="heading 2"/>
    <w:basedOn w:val="a"/>
    <w:next w:val="a"/>
    <w:link w:val="20"/>
    <w:uiPriority w:val="99"/>
    <w:qFormat/>
    <w:rsid w:val="00A95B7E"/>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A95B7E"/>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A95B7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5B7E"/>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A95B7E"/>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A95B7E"/>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A95B7E"/>
    <w:rPr>
      <w:rFonts w:ascii="Calibri" w:eastAsia="Times New Roman" w:hAnsi="Calibri" w:cs="Times New Roman"/>
      <w:b/>
      <w:bCs/>
      <w:sz w:val="28"/>
      <w:szCs w:val="28"/>
      <w:lang w:eastAsia="ru-RU"/>
    </w:rPr>
  </w:style>
  <w:style w:type="paragraph" w:customStyle="1" w:styleId="11">
    <w:name w:val="Обычный1"/>
    <w:uiPriority w:val="99"/>
    <w:rsid w:val="00A95B7E"/>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unhideWhenUsed/>
    <w:rsid w:val="00A95B7E"/>
    <w:rPr>
      <w:color w:val="0563C1" w:themeColor="hyperlink"/>
      <w:u w:val="single"/>
    </w:rPr>
  </w:style>
  <w:style w:type="paragraph" w:styleId="a4">
    <w:name w:val="Balloon Text"/>
    <w:basedOn w:val="a"/>
    <w:link w:val="a5"/>
    <w:uiPriority w:val="99"/>
    <w:semiHidden/>
    <w:unhideWhenUsed/>
    <w:rsid w:val="00A95B7E"/>
    <w:rPr>
      <w:rFonts w:ascii="Tahoma" w:hAnsi="Tahoma" w:cs="Tahoma"/>
      <w:sz w:val="16"/>
      <w:szCs w:val="16"/>
    </w:rPr>
  </w:style>
  <w:style w:type="character" w:customStyle="1" w:styleId="a5">
    <w:name w:val="Текст выноски Знак"/>
    <w:basedOn w:val="a0"/>
    <w:link w:val="a4"/>
    <w:uiPriority w:val="99"/>
    <w:semiHidden/>
    <w:rsid w:val="00A95B7E"/>
    <w:rPr>
      <w:rFonts w:ascii="Tahoma" w:eastAsia="Times New Roman" w:hAnsi="Tahoma" w:cs="Tahoma"/>
      <w:sz w:val="16"/>
      <w:szCs w:val="16"/>
      <w:lang w:eastAsia="ru-RU"/>
    </w:rPr>
  </w:style>
  <w:style w:type="character" w:customStyle="1" w:styleId="FontStyle67">
    <w:name w:val="Font Style67"/>
    <w:rsid w:val="00A95B7E"/>
    <w:rPr>
      <w:rFonts w:ascii="Times New Roman" w:hAnsi="Times New Roman" w:cs="Times New Roman"/>
      <w:b/>
      <w:bCs/>
      <w:color w:val="000000"/>
      <w:sz w:val="24"/>
      <w:szCs w:val="24"/>
    </w:rPr>
  </w:style>
  <w:style w:type="paragraph" w:customStyle="1" w:styleId="Default">
    <w:name w:val="Default"/>
    <w:uiPriority w:val="99"/>
    <w:rsid w:val="00A95B7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64">
    <w:name w:val="Font Style64"/>
    <w:uiPriority w:val="99"/>
    <w:rsid w:val="00A95B7E"/>
    <w:rPr>
      <w:rFonts w:ascii="Times New Roman" w:hAnsi="Times New Roman" w:cs="Times New Roman"/>
      <w:color w:val="000000"/>
      <w:sz w:val="24"/>
      <w:szCs w:val="24"/>
    </w:rPr>
  </w:style>
  <w:style w:type="character" w:customStyle="1" w:styleId="FontStyle78">
    <w:name w:val="Font Style78"/>
    <w:uiPriority w:val="99"/>
    <w:rsid w:val="00A95B7E"/>
    <w:rPr>
      <w:rFonts w:ascii="Times New Roman" w:hAnsi="Times New Roman" w:cs="Times New Roman"/>
      <w:b/>
      <w:bCs/>
      <w:color w:val="000000"/>
      <w:sz w:val="22"/>
      <w:szCs w:val="22"/>
    </w:rPr>
  </w:style>
  <w:style w:type="character" w:customStyle="1" w:styleId="FontStyle80">
    <w:name w:val="Font Style80"/>
    <w:uiPriority w:val="99"/>
    <w:rsid w:val="00A95B7E"/>
    <w:rPr>
      <w:rFonts w:ascii="Times New Roman" w:hAnsi="Times New Roman" w:cs="Times New Roman"/>
      <w:color w:val="000000"/>
      <w:sz w:val="22"/>
      <w:szCs w:val="22"/>
    </w:rPr>
  </w:style>
  <w:style w:type="paragraph" w:styleId="a6">
    <w:name w:val="footer"/>
    <w:basedOn w:val="a"/>
    <w:link w:val="a7"/>
    <w:uiPriority w:val="99"/>
    <w:rsid w:val="00A95B7E"/>
    <w:pPr>
      <w:tabs>
        <w:tab w:val="center" w:pos="4677"/>
        <w:tab w:val="right" w:pos="9355"/>
      </w:tabs>
    </w:pPr>
  </w:style>
  <w:style w:type="character" w:customStyle="1" w:styleId="a7">
    <w:name w:val="Нижний колонтитул Знак"/>
    <w:basedOn w:val="a0"/>
    <w:link w:val="a6"/>
    <w:uiPriority w:val="99"/>
    <w:rsid w:val="00A95B7E"/>
    <w:rPr>
      <w:rFonts w:ascii="Times New Roman" w:eastAsia="Times New Roman" w:hAnsi="Times New Roman" w:cs="Times New Roman"/>
      <w:sz w:val="20"/>
      <w:szCs w:val="20"/>
      <w:lang w:eastAsia="ru-RU"/>
    </w:rPr>
  </w:style>
  <w:style w:type="paragraph" w:customStyle="1" w:styleId="Style47">
    <w:name w:val="Style47"/>
    <w:basedOn w:val="a"/>
    <w:uiPriority w:val="99"/>
    <w:rsid w:val="00A95B7E"/>
    <w:pPr>
      <w:widowControl w:val="0"/>
      <w:autoSpaceDE w:val="0"/>
      <w:autoSpaceDN w:val="0"/>
      <w:adjustRightInd w:val="0"/>
      <w:spacing w:line="276" w:lineRule="exact"/>
      <w:jc w:val="center"/>
    </w:pPr>
    <w:rPr>
      <w:sz w:val="24"/>
      <w:szCs w:val="24"/>
    </w:rPr>
  </w:style>
  <w:style w:type="character" w:customStyle="1" w:styleId="FontStyle66">
    <w:name w:val="Font Style66"/>
    <w:uiPriority w:val="99"/>
    <w:rsid w:val="00A95B7E"/>
    <w:rPr>
      <w:rFonts w:ascii="Times New Roman" w:hAnsi="Times New Roman" w:cs="Times New Roman"/>
      <w:b/>
      <w:bCs/>
      <w:color w:val="000000"/>
      <w:sz w:val="18"/>
      <w:szCs w:val="18"/>
    </w:rPr>
  </w:style>
  <w:style w:type="character" w:customStyle="1" w:styleId="FontStyle68">
    <w:name w:val="Font Style68"/>
    <w:uiPriority w:val="99"/>
    <w:rsid w:val="00A95B7E"/>
    <w:rPr>
      <w:rFonts w:ascii="Times New Roman" w:hAnsi="Times New Roman" w:cs="Times New Roman"/>
      <w:b/>
      <w:bCs/>
      <w:color w:val="000000"/>
      <w:sz w:val="18"/>
      <w:szCs w:val="18"/>
    </w:rPr>
  </w:style>
  <w:style w:type="character" w:customStyle="1" w:styleId="FontStyle69">
    <w:name w:val="Font Style69"/>
    <w:uiPriority w:val="99"/>
    <w:rsid w:val="00A95B7E"/>
    <w:rPr>
      <w:rFonts w:ascii="Times New Roman" w:hAnsi="Times New Roman" w:cs="Times New Roman"/>
      <w:b/>
      <w:bCs/>
      <w:color w:val="000000"/>
      <w:sz w:val="18"/>
      <w:szCs w:val="18"/>
    </w:rPr>
  </w:style>
  <w:style w:type="character" w:customStyle="1" w:styleId="FontStyle72">
    <w:name w:val="Font Style72"/>
    <w:uiPriority w:val="99"/>
    <w:rsid w:val="00A95B7E"/>
    <w:rPr>
      <w:rFonts w:ascii="Times New Roman" w:hAnsi="Times New Roman" w:cs="Times New Roman"/>
      <w:color w:val="000000"/>
      <w:sz w:val="18"/>
      <w:szCs w:val="18"/>
    </w:rPr>
  </w:style>
  <w:style w:type="character" w:customStyle="1" w:styleId="FontStyle73">
    <w:name w:val="Font Style73"/>
    <w:uiPriority w:val="99"/>
    <w:rsid w:val="00A95B7E"/>
    <w:rPr>
      <w:rFonts w:ascii="Times New Roman" w:hAnsi="Times New Roman" w:cs="Times New Roman"/>
      <w:b/>
      <w:bCs/>
      <w:color w:val="000000"/>
      <w:sz w:val="20"/>
      <w:szCs w:val="20"/>
    </w:rPr>
  </w:style>
  <w:style w:type="character" w:customStyle="1" w:styleId="FontStyle74">
    <w:name w:val="Font Style74"/>
    <w:uiPriority w:val="99"/>
    <w:rsid w:val="00A95B7E"/>
    <w:rPr>
      <w:rFonts w:ascii="Arial" w:hAnsi="Arial" w:cs="Arial"/>
      <w:b/>
      <w:bCs/>
      <w:color w:val="000000"/>
      <w:sz w:val="20"/>
      <w:szCs w:val="20"/>
    </w:rPr>
  </w:style>
  <w:style w:type="character" w:customStyle="1" w:styleId="FontStyle75">
    <w:name w:val="Font Style75"/>
    <w:uiPriority w:val="99"/>
    <w:rsid w:val="00A95B7E"/>
    <w:rPr>
      <w:rFonts w:ascii="Trebuchet MS" w:hAnsi="Trebuchet MS" w:cs="Trebuchet MS"/>
      <w:color w:val="000000"/>
      <w:sz w:val="24"/>
      <w:szCs w:val="24"/>
    </w:rPr>
  </w:style>
  <w:style w:type="character" w:customStyle="1" w:styleId="FontStyle76">
    <w:name w:val="Font Style76"/>
    <w:uiPriority w:val="99"/>
    <w:rsid w:val="00A95B7E"/>
    <w:rPr>
      <w:rFonts w:ascii="Times New Roman" w:hAnsi="Times New Roman" w:cs="Times New Roman"/>
      <w:color w:val="000000"/>
      <w:sz w:val="26"/>
      <w:szCs w:val="26"/>
    </w:rPr>
  </w:style>
  <w:style w:type="character" w:customStyle="1" w:styleId="FontStyle77">
    <w:name w:val="Font Style77"/>
    <w:uiPriority w:val="99"/>
    <w:rsid w:val="00A95B7E"/>
    <w:rPr>
      <w:rFonts w:ascii="Times New Roman" w:hAnsi="Times New Roman" w:cs="Times New Roman"/>
      <w:b/>
      <w:bCs/>
      <w:color w:val="000000"/>
      <w:sz w:val="22"/>
      <w:szCs w:val="22"/>
    </w:rPr>
  </w:style>
  <w:style w:type="paragraph" w:styleId="a8">
    <w:name w:val="Normal (Web)"/>
    <w:basedOn w:val="a"/>
    <w:uiPriority w:val="99"/>
    <w:rsid w:val="00A95B7E"/>
    <w:pPr>
      <w:spacing w:before="100" w:beforeAutospacing="1" w:after="100" w:afterAutospacing="1"/>
    </w:pPr>
    <w:rPr>
      <w:sz w:val="24"/>
      <w:szCs w:val="24"/>
    </w:rPr>
  </w:style>
  <w:style w:type="character" w:customStyle="1" w:styleId="FontStyle70">
    <w:name w:val="Font Style70"/>
    <w:uiPriority w:val="99"/>
    <w:rsid w:val="00A95B7E"/>
    <w:rPr>
      <w:rFonts w:ascii="Calibri" w:hAnsi="Calibri" w:cs="Calibri"/>
      <w:color w:val="000000"/>
      <w:sz w:val="18"/>
      <w:szCs w:val="18"/>
    </w:rPr>
  </w:style>
  <w:style w:type="character" w:customStyle="1" w:styleId="FontStyle85">
    <w:name w:val="Font Style85"/>
    <w:uiPriority w:val="99"/>
    <w:rsid w:val="00A95B7E"/>
    <w:rPr>
      <w:rFonts w:ascii="Times New Roman" w:hAnsi="Times New Roman" w:cs="Times New Roman"/>
      <w:b/>
      <w:bCs/>
      <w:color w:val="000000"/>
      <w:sz w:val="24"/>
      <w:szCs w:val="24"/>
    </w:rPr>
  </w:style>
  <w:style w:type="character" w:customStyle="1" w:styleId="FontStyle86">
    <w:name w:val="Font Style86"/>
    <w:uiPriority w:val="99"/>
    <w:rsid w:val="00A95B7E"/>
    <w:rPr>
      <w:rFonts w:ascii="Times New Roman" w:hAnsi="Times New Roman" w:cs="Times New Roman"/>
      <w:b/>
      <w:bCs/>
      <w:color w:val="000000"/>
      <w:sz w:val="24"/>
      <w:szCs w:val="24"/>
    </w:rPr>
  </w:style>
  <w:style w:type="paragraph" w:styleId="a9">
    <w:name w:val="header"/>
    <w:basedOn w:val="a"/>
    <w:link w:val="aa"/>
    <w:uiPriority w:val="99"/>
    <w:rsid w:val="00A95B7E"/>
    <w:pPr>
      <w:tabs>
        <w:tab w:val="center" w:pos="4677"/>
        <w:tab w:val="right" w:pos="9355"/>
      </w:tabs>
    </w:pPr>
  </w:style>
  <w:style w:type="character" w:customStyle="1" w:styleId="aa">
    <w:name w:val="Верхний колонтитул Знак"/>
    <w:basedOn w:val="a0"/>
    <w:link w:val="a9"/>
    <w:uiPriority w:val="99"/>
    <w:rsid w:val="00A95B7E"/>
    <w:rPr>
      <w:rFonts w:ascii="Times New Roman" w:eastAsia="Times New Roman" w:hAnsi="Times New Roman" w:cs="Times New Roman"/>
      <w:sz w:val="20"/>
      <w:szCs w:val="20"/>
      <w:lang w:eastAsia="ru-RU"/>
    </w:rPr>
  </w:style>
  <w:style w:type="paragraph" w:customStyle="1" w:styleId="12">
    <w:name w:val="Знак1 Знак Знак Знак Знак Знак Знак Знак Знак Знак"/>
    <w:basedOn w:val="a"/>
    <w:next w:val="2"/>
    <w:autoRedefine/>
    <w:uiPriority w:val="99"/>
    <w:rsid w:val="00A95B7E"/>
    <w:pPr>
      <w:spacing w:after="160" w:line="240" w:lineRule="exact"/>
    </w:pPr>
    <w:rPr>
      <w:sz w:val="24"/>
      <w:lang w:val="en-US" w:eastAsia="en-US"/>
    </w:rPr>
  </w:style>
  <w:style w:type="paragraph" w:customStyle="1" w:styleId="ab">
    <w:name w:val="Прижатый влево"/>
    <w:basedOn w:val="a"/>
    <w:next w:val="a"/>
    <w:uiPriority w:val="99"/>
    <w:rsid w:val="00A95B7E"/>
    <w:pPr>
      <w:autoSpaceDE w:val="0"/>
      <w:autoSpaceDN w:val="0"/>
      <w:adjustRightInd w:val="0"/>
    </w:pPr>
    <w:rPr>
      <w:rFonts w:ascii="Arial" w:hAnsi="Arial" w:cs="Arial"/>
      <w:sz w:val="24"/>
      <w:szCs w:val="24"/>
    </w:rPr>
  </w:style>
  <w:style w:type="paragraph" w:styleId="ac">
    <w:name w:val="Subtitle"/>
    <w:basedOn w:val="a"/>
    <w:link w:val="ad"/>
    <w:uiPriority w:val="99"/>
    <w:qFormat/>
    <w:rsid w:val="00A95B7E"/>
    <w:pPr>
      <w:jc w:val="center"/>
    </w:pPr>
    <w:rPr>
      <w:b/>
      <w:sz w:val="24"/>
    </w:rPr>
  </w:style>
  <w:style w:type="character" w:customStyle="1" w:styleId="ad">
    <w:name w:val="Подзаголовок Знак"/>
    <w:basedOn w:val="a0"/>
    <w:link w:val="ac"/>
    <w:uiPriority w:val="99"/>
    <w:rsid w:val="00A95B7E"/>
    <w:rPr>
      <w:rFonts w:ascii="Times New Roman" w:eastAsia="Times New Roman" w:hAnsi="Times New Roman" w:cs="Times New Roman"/>
      <w:b/>
      <w:sz w:val="24"/>
      <w:szCs w:val="20"/>
      <w:lang w:eastAsia="ru-RU"/>
    </w:rPr>
  </w:style>
  <w:style w:type="paragraph" w:styleId="ae">
    <w:name w:val="No Spacing"/>
    <w:uiPriority w:val="99"/>
    <w:qFormat/>
    <w:rsid w:val="00A95B7E"/>
    <w:pPr>
      <w:spacing w:after="0" w:line="240" w:lineRule="auto"/>
    </w:pPr>
    <w:rPr>
      <w:rFonts w:ascii="Calibri" w:eastAsia="Calibri" w:hAnsi="Calibri" w:cs="Times New Roman"/>
    </w:rPr>
  </w:style>
  <w:style w:type="paragraph" w:customStyle="1" w:styleId="ConsPlusNormal">
    <w:name w:val="ConsPlusNormal"/>
    <w:uiPriority w:val="99"/>
    <w:rsid w:val="00A95B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A95B7E"/>
    <w:pPr>
      <w:ind w:left="720"/>
      <w:contextualSpacing/>
    </w:pPr>
    <w:rPr>
      <w:sz w:val="24"/>
      <w:szCs w:val="24"/>
    </w:rPr>
  </w:style>
  <w:style w:type="paragraph" w:customStyle="1" w:styleId="ConsNonformat">
    <w:name w:val="ConsNonformat"/>
    <w:uiPriority w:val="99"/>
    <w:rsid w:val="00A95B7E"/>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uiPriority w:val="99"/>
    <w:rsid w:val="00A95B7E"/>
    <w:pPr>
      <w:widowControl w:val="0"/>
      <w:snapToGrid w:val="0"/>
      <w:spacing w:after="0" w:line="240" w:lineRule="auto"/>
      <w:ind w:right="19772"/>
    </w:pPr>
    <w:rPr>
      <w:rFonts w:ascii="Arial" w:eastAsia="Times New Roman" w:hAnsi="Arial" w:cs="Times New Roman"/>
      <w:b/>
      <w:sz w:val="16"/>
      <w:szCs w:val="20"/>
      <w:lang w:eastAsia="ru-RU"/>
    </w:rPr>
  </w:style>
  <w:style w:type="paragraph" w:styleId="31">
    <w:name w:val="Body Text 3"/>
    <w:basedOn w:val="a"/>
    <w:link w:val="32"/>
    <w:uiPriority w:val="99"/>
    <w:rsid w:val="00A95B7E"/>
    <w:pPr>
      <w:spacing w:after="120"/>
    </w:pPr>
    <w:rPr>
      <w:sz w:val="16"/>
      <w:szCs w:val="16"/>
    </w:rPr>
  </w:style>
  <w:style w:type="character" w:customStyle="1" w:styleId="32">
    <w:name w:val="Основной текст 3 Знак"/>
    <w:basedOn w:val="a0"/>
    <w:link w:val="31"/>
    <w:uiPriority w:val="99"/>
    <w:rsid w:val="00A95B7E"/>
    <w:rPr>
      <w:rFonts w:ascii="Times New Roman" w:eastAsia="Times New Roman" w:hAnsi="Times New Roman" w:cs="Times New Roman"/>
      <w:sz w:val="16"/>
      <w:szCs w:val="16"/>
      <w:lang w:eastAsia="ru-RU"/>
    </w:rPr>
  </w:style>
  <w:style w:type="character" w:customStyle="1" w:styleId="af0">
    <w:name w:val="Текст сноски Знак"/>
    <w:basedOn w:val="a0"/>
    <w:link w:val="af1"/>
    <w:uiPriority w:val="99"/>
    <w:semiHidden/>
    <w:rsid w:val="00A95B7E"/>
    <w:rPr>
      <w:rFonts w:ascii="Times New Roman" w:eastAsia="Times New Roman" w:hAnsi="Times New Roman" w:cs="Times New Roman"/>
      <w:sz w:val="20"/>
      <w:szCs w:val="20"/>
      <w:lang w:eastAsia="ru-RU"/>
    </w:rPr>
  </w:style>
  <w:style w:type="paragraph" w:styleId="af1">
    <w:name w:val="footnote text"/>
    <w:basedOn w:val="a"/>
    <w:link w:val="af0"/>
    <w:uiPriority w:val="99"/>
    <w:semiHidden/>
    <w:rsid w:val="00A95B7E"/>
  </w:style>
  <w:style w:type="character" w:customStyle="1" w:styleId="13">
    <w:name w:val="Текст сноски Знак1"/>
    <w:basedOn w:val="a0"/>
    <w:uiPriority w:val="99"/>
    <w:semiHidden/>
    <w:rsid w:val="00A95B7E"/>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A95B7E"/>
    <w:pPr>
      <w:spacing w:after="120"/>
      <w:ind w:left="283"/>
    </w:pPr>
  </w:style>
  <w:style w:type="character" w:customStyle="1" w:styleId="af3">
    <w:name w:val="Основной текст с отступом Знак"/>
    <w:basedOn w:val="a0"/>
    <w:link w:val="af2"/>
    <w:uiPriority w:val="99"/>
    <w:semiHidden/>
    <w:rsid w:val="00A95B7E"/>
    <w:rPr>
      <w:rFonts w:ascii="Times New Roman" w:eastAsia="Times New Roman" w:hAnsi="Times New Roman" w:cs="Times New Roman"/>
      <w:sz w:val="20"/>
      <w:szCs w:val="20"/>
      <w:lang w:eastAsia="ru-RU"/>
    </w:rPr>
  </w:style>
  <w:style w:type="paragraph" w:styleId="af4">
    <w:name w:val="Body Text"/>
    <w:basedOn w:val="a"/>
    <w:link w:val="af5"/>
    <w:uiPriority w:val="99"/>
    <w:semiHidden/>
    <w:unhideWhenUsed/>
    <w:rsid w:val="00A95B7E"/>
    <w:pPr>
      <w:spacing w:after="120"/>
    </w:pPr>
  </w:style>
  <w:style w:type="character" w:customStyle="1" w:styleId="af5">
    <w:name w:val="Основной текст Знак"/>
    <w:basedOn w:val="a0"/>
    <w:link w:val="af4"/>
    <w:uiPriority w:val="99"/>
    <w:semiHidden/>
    <w:rsid w:val="00A95B7E"/>
    <w:rPr>
      <w:rFonts w:ascii="Times New Roman" w:eastAsia="Times New Roman" w:hAnsi="Times New Roman" w:cs="Times New Roman"/>
      <w:sz w:val="20"/>
      <w:szCs w:val="20"/>
      <w:lang w:eastAsia="ru-RU"/>
    </w:rPr>
  </w:style>
  <w:style w:type="table" w:styleId="af6">
    <w:name w:val="Table Grid"/>
    <w:basedOn w:val="a1"/>
    <w:uiPriority w:val="99"/>
    <w:rsid w:val="00A95B7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0800200.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227" TargetMode="External"/><Relationship Id="rId5" Type="http://schemas.openxmlformats.org/officeDocument/2006/relationships/hyperlink" Target="mailto:lomonosovskoe@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56</Pages>
  <Words>16576</Words>
  <Characters>94488</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2019-11-20T09:01:00Z</dcterms:created>
  <dcterms:modified xsi:type="dcterms:W3CDTF">2019-11-20T09:29:00Z</dcterms:modified>
</cp:coreProperties>
</file>