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99" w:rsidRDefault="008E7099" w:rsidP="008E70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8E7099" w:rsidRDefault="008E7099" w:rsidP="008E70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8E7099" w:rsidRDefault="008E7099" w:rsidP="008E70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8E7099" w:rsidRDefault="008E7099" w:rsidP="008E7099">
      <w:pPr>
        <w:jc w:val="center"/>
        <w:rPr>
          <w:rFonts w:ascii="Calibri" w:hAnsi="Calibri"/>
          <w:b/>
          <w:sz w:val="28"/>
          <w:szCs w:val="28"/>
        </w:rPr>
      </w:pPr>
    </w:p>
    <w:p w:rsidR="008E7099" w:rsidRDefault="008E7099" w:rsidP="008E70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E7099" w:rsidRDefault="008E7099" w:rsidP="008E7099">
      <w:pPr>
        <w:jc w:val="center"/>
        <w:rPr>
          <w:b/>
          <w:sz w:val="28"/>
          <w:szCs w:val="28"/>
        </w:rPr>
      </w:pPr>
    </w:p>
    <w:p w:rsidR="008E7099" w:rsidRPr="00DB0E9B" w:rsidRDefault="008E7099" w:rsidP="008E7099">
      <w:pPr>
        <w:spacing w:after="240"/>
        <w:jc w:val="both"/>
        <w:rPr>
          <w:sz w:val="26"/>
          <w:szCs w:val="26"/>
        </w:rPr>
      </w:pPr>
    </w:p>
    <w:p w:rsidR="008E7099" w:rsidRPr="004037C6" w:rsidRDefault="008E7099" w:rsidP="008E70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 ию</w:t>
      </w:r>
      <w:r w:rsidR="002117D6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я 2015 года</w:t>
      </w:r>
      <w:r w:rsidRPr="004037C6"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</w:rPr>
        <w:t>55/1</w:t>
      </w:r>
    </w:p>
    <w:p w:rsidR="008E7099" w:rsidRPr="00E53767" w:rsidRDefault="008E7099" w:rsidP="008E7099">
      <w:pPr>
        <w:jc w:val="both"/>
      </w:pPr>
    </w:p>
    <w:p w:rsidR="00494F0C" w:rsidRDefault="008E7099" w:rsidP="008E7099">
      <w:pPr>
        <w:ind w:right="-3"/>
        <w:jc w:val="both"/>
        <w:rPr>
          <w:b/>
          <w:bCs/>
        </w:rPr>
      </w:pPr>
      <w:r w:rsidRPr="00494F0C">
        <w:rPr>
          <w:b/>
          <w:bCs/>
        </w:rPr>
        <w:t>О согласовании</w:t>
      </w:r>
      <w:r w:rsidR="00494F0C">
        <w:rPr>
          <w:b/>
          <w:bCs/>
        </w:rPr>
        <w:t xml:space="preserve"> </w:t>
      </w:r>
      <w:r>
        <w:rPr>
          <w:b/>
          <w:bCs/>
        </w:rPr>
        <w:t>проекта градостроительного</w:t>
      </w:r>
    </w:p>
    <w:p w:rsidR="008E7099" w:rsidRDefault="00494F0C" w:rsidP="008E7099">
      <w:pPr>
        <w:ind w:right="-3"/>
        <w:jc w:val="both"/>
        <w:rPr>
          <w:b/>
          <w:bCs/>
        </w:rPr>
      </w:pPr>
      <w:r>
        <w:rPr>
          <w:b/>
          <w:bCs/>
        </w:rPr>
        <w:t>п</w:t>
      </w:r>
      <w:r w:rsidR="008E7099">
        <w:rPr>
          <w:b/>
          <w:bCs/>
        </w:rPr>
        <w:t>лана</w:t>
      </w:r>
      <w:r>
        <w:rPr>
          <w:b/>
          <w:bCs/>
        </w:rPr>
        <w:t xml:space="preserve"> </w:t>
      </w:r>
      <w:r w:rsidR="008E7099">
        <w:rPr>
          <w:b/>
          <w:bCs/>
        </w:rPr>
        <w:t xml:space="preserve">земельного участка для размещения </w:t>
      </w:r>
    </w:p>
    <w:p w:rsidR="008E7099" w:rsidRPr="006B1544" w:rsidRDefault="008E7099" w:rsidP="008E7099">
      <w:pPr>
        <w:ind w:right="-3"/>
        <w:jc w:val="both"/>
        <w:rPr>
          <w:b/>
          <w:bCs/>
        </w:rPr>
      </w:pPr>
      <w:r>
        <w:rPr>
          <w:b/>
          <w:bCs/>
        </w:rPr>
        <w:t>объекта капитального строительства</w:t>
      </w:r>
    </w:p>
    <w:p w:rsidR="008E7099" w:rsidRPr="006B1544" w:rsidRDefault="008E7099" w:rsidP="008E7099">
      <w:pPr>
        <w:ind w:right="-3"/>
        <w:jc w:val="both"/>
        <w:rPr>
          <w:b/>
          <w:bCs/>
        </w:rPr>
      </w:pPr>
    </w:p>
    <w:p w:rsidR="008E7099" w:rsidRDefault="008E7099" w:rsidP="008E7099">
      <w:pPr>
        <w:ind w:firstLine="708"/>
        <w:jc w:val="both"/>
        <w:rPr>
          <w:b/>
          <w:spacing w:val="-7"/>
          <w:sz w:val="28"/>
          <w:szCs w:val="28"/>
        </w:rPr>
      </w:pPr>
      <w:proofErr w:type="gramStart"/>
      <w:r w:rsidRPr="00716F03">
        <w:rPr>
          <w:spacing w:val="-7"/>
          <w:sz w:val="28"/>
          <w:szCs w:val="28"/>
        </w:rPr>
        <w:t>В соответствии с</w:t>
      </w:r>
      <w:r>
        <w:rPr>
          <w:spacing w:val="-7"/>
          <w:sz w:val="28"/>
          <w:szCs w:val="28"/>
        </w:rPr>
        <w:t xml:space="preserve"> пунктом 2 части 4 статьи 1 Закона города Москвы от 11 июля 2012 года № 39 "О наделении органов местного самоуправления муниципальных округов в городе Москве отдельными полномочиями города Москвы"</w:t>
      </w:r>
      <w:r w:rsidR="00FF736E">
        <w:rPr>
          <w:spacing w:val="-8"/>
          <w:sz w:val="28"/>
          <w:szCs w:val="28"/>
        </w:rPr>
        <w:t>,</w:t>
      </w:r>
      <w:r w:rsidR="00FF736E" w:rsidRPr="00FF736E">
        <w:rPr>
          <w:spacing w:val="-8"/>
          <w:sz w:val="28"/>
          <w:szCs w:val="28"/>
        </w:rPr>
        <w:t xml:space="preserve"> </w:t>
      </w:r>
      <w:r w:rsidR="00F737DD" w:rsidRPr="00FF736E">
        <w:rPr>
          <w:sz w:val="28"/>
          <w:szCs w:val="28"/>
        </w:rPr>
        <w:t>постановлением Правительств</w:t>
      </w:r>
      <w:r w:rsidR="004C0846">
        <w:rPr>
          <w:sz w:val="28"/>
          <w:szCs w:val="28"/>
        </w:rPr>
        <w:t xml:space="preserve">а Москвы от 25 мая 2011 года № </w:t>
      </w:r>
      <w:r w:rsidR="00F737DD" w:rsidRPr="00FF736E">
        <w:rPr>
          <w:sz w:val="28"/>
          <w:szCs w:val="28"/>
        </w:rPr>
        <w:t>229-ПП «О Порядке подготовки, утверждения, изменения и отмены градостроительных планов земельных участков»</w:t>
      </w:r>
      <w:r w:rsidR="00FF736E">
        <w:rPr>
          <w:sz w:val="28"/>
          <w:szCs w:val="28"/>
        </w:rPr>
        <w:t>,</w:t>
      </w:r>
      <w:r w:rsidR="00F737DD">
        <w:t xml:space="preserve"> </w:t>
      </w:r>
      <w:r>
        <w:rPr>
          <w:spacing w:val="-8"/>
          <w:sz w:val="28"/>
          <w:szCs w:val="28"/>
        </w:rPr>
        <w:t>на основании обращения префектуры Юго-Западного администрати</w:t>
      </w:r>
      <w:r w:rsidR="00982720">
        <w:rPr>
          <w:spacing w:val="-8"/>
          <w:sz w:val="28"/>
          <w:szCs w:val="28"/>
        </w:rPr>
        <w:t>вного округа города</w:t>
      </w:r>
      <w:proofErr w:type="gramEnd"/>
      <w:r w:rsidR="00982720">
        <w:rPr>
          <w:spacing w:val="-8"/>
          <w:sz w:val="28"/>
          <w:szCs w:val="28"/>
        </w:rPr>
        <w:t xml:space="preserve"> Москвы от 0</w:t>
      </w:r>
      <w:r w:rsidR="00982720" w:rsidRPr="00982720">
        <w:rPr>
          <w:spacing w:val="-8"/>
          <w:sz w:val="28"/>
          <w:szCs w:val="28"/>
        </w:rPr>
        <w:t>5</w:t>
      </w:r>
      <w:r w:rsidR="00982720">
        <w:rPr>
          <w:spacing w:val="-8"/>
          <w:sz w:val="28"/>
          <w:szCs w:val="28"/>
        </w:rPr>
        <w:t>.</w:t>
      </w:r>
      <w:r>
        <w:rPr>
          <w:spacing w:val="-8"/>
          <w:sz w:val="28"/>
          <w:szCs w:val="28"/>
        </w:rPr>
        <w:t>0</w:t>
      </w:r>
      <w:r w:rsidR="00982720" w:rsidRPr="00982720">
        <w:rPr>
          <w:spacing w:val="-8"/>
          <w:sz w:val="28"/>
          <w:szCs w:val="28"/>
        </w:rPr>
        <w:t>6</w:t>
      </w:r>
      <w:r w:rsidR="00982720">
        <w:rPr>
          <w:spacing w:val="-8"/>
          <w:sz w:val="28"/>
          <w:szCs w:val="28"/>
        </w:rPr>
        <w:t>.201</w:t>
      </w:r>
      <w:r w:rsidR="00982720" w:rsidRPr="00982720">
        <w:rPr>
          <w:spacing w:val="-8"/>
          <w:sz w:val="28"/>
          <w:szCs w:val="28"/>
        </w:rPr>
        <w:t>5</w:t>
      </w:r>
      <w:r w:rsidR="00982720">
        <w:rPr>
          <w:spacing w:val="-8"/>
          <w:sz w:val="28"/>
          <w:szCs w:val="28"/>
        </w:rPr>
        <w:t xml:space="preserve"> года № 12-08-</w:t>
      </w:r>
      <w:r w:rsidR="00982720" w:rsidRPr="00982720">
        <w:rPr>
          <w:spacing w:val="-8"/>
          <w:sz w:val="28"/>
          <w:szCs w:val="28"/>
        </w:rPr>
        <w:t>1285</w:t>
      </w:r>
      <w:r w:rsidR="00982720">
        <w:rPr>
          <w:spacing w:val="-8"/>
          <w:sz w:val="28"/>
          <w:szCs w:val="28"/>
        </w:rPr>
        <w:t>/</w:t>
      </w:r>
      <w:r w:rsidR="00982720" w:rsidRPr="00982720">
        <w:rPr>
          <w:spacing w:val="-8"/>
          <w:sz w:val="28"/>
          <w:szCs w:val="28"/>
        </w:rPr>
        <w:t>5</w:t>
      </w:r>
      <w:r>
        <w:rPr>
          <w:spacing w:val="-8"/>
          <w:sz w:val="28"/>
          <w:szCs w:val="28"/>
        </w:rPr>
        <w:t xml:space="preserve">, </w:t>
      </w:r>
      <w:r w:rsidRPr="002A3043">
        <w:rPr>
          <w:spacing w:val="-8"/>
          <w:sz w:val="28"/>
          <w:szCs w:val="28"/>
        </w:rPr>
        <w:t>С</w:t>
      </w:r>
      <w:r>
        <w:rPr>
          <w:spacing w:val="-8"/>
          <w:sz w:val="28"/>
          <w:szCs w:val="28"/>
        </w:rPr>
        <w:t>овет депутатов решил:</w:t>
      </w:r>
    </w:p>
    <w:p w:rsidR="008E7099" w:rsidRPr="00720B8A" w:rsidRDefault="008E7099" w:rsidP="008E7099">
      <w:pPr>
        <w:pStyle w:val="a3"/>
        <w:ind w:left="0"/>
        <w:jc w:val="both"/>
        <w:rPr>
          <w:sz w:val="16"/>
          <w:szCs w:val="16"/>
        </w:rPr>
      </w:pPr>
    </w:p>
    <w:p w:rsidR="008E7099" w:rsidRDefault="008E7099" w:rsidP="008E7099">
      <w:pPr>
        <w:pStyle w:val="a3"/>
        <w:numPr>
          <w:ilvl w:val="0"/>
          <w:numId w:val="1"/>
        </w:numPr>
        <w:ind w:right="-3"/>
        <w:jc w:val="both"/>
        <w:rPr>
          <w:sz w:val="28"/>
          <w:szCs w:val="28"/>
        </w:rPr>
      </w:pPr>
      <w:r w:rsidRPr="0003657F">
        <w:rPr>
          <w:sz w:val="28"/>
          <w:szCs w:val="28"/>
        </w:rPr>
        <w:t>Согласовать</w:t>
      </w:r>
      <w:r>
        <w:rPr>
          <w:sz w:val="28"/>
          <w:szCs w:val="28"/>
        </w:rPr>
        <w:t xml:space="preserve"> </w:t>
      </w:r>
      <w:r w:rsidRPr="0003657F">
        <w:rPr>
          <w:sz w:val="28"/>
          <w:szCs w:val="28"/>
        </w:rPr>
        <w:t xml:space="preserve">проект градостроительного плана земельного участка </w:t>
      </w:r>
      <w:r w:rsidR="00F62C89">
        <w:rPr>
          <w:bCs/>
          <w:sz w:val="28"/>
          <w:szCs w:val="28"/>
        </w:rPr>
        <w:t>для размещения объект</w:t>
      </w:r>
      <w:r w:rsidR="0067002F">
        <w:rPr>
          <w:bCs/>
          <w:sz w:val="28"/>
          <w:szCs w:val="28"/>
        </w:rPr>
        <w:t>а</w:t>
      </w:r>
      <w:r w:rsidRPr="0003657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капитального строительства </w:t>
      </w:r>
      <w:r w:rsidR="00573233">
        <w:rPr>
          <w:bCs/>
          <w:sz w:val="28"/>
          <w:szCs w:val="28"/>
        </w:rPr>
        <w:t>ОАО «Объединенн</w:t>
      </w:r>
      <w:r w:rsidR="0067002F">
        <w:rPr>
          <w:bCs/>
          <w:sz w:val="28"/>
          <w:szCs w:val="28"/>
        </w:rPr>
        <w:t>ая э</w:t>
      </w:r>
      <w:r w:rsidR="00573233">
        <w:rPr>
          <w:bCs/>
          <w:sz w:val="28"/>
          <w:szCs w:val="28"/>
        </w:rPr>
        <w:t>нергетическ</w:t>
      </w:r>
      <w:r w:rsidR="0067002F">
        <w:rPr>
          <w:bCs/>
          <w:sz w:val="28"/>
          <w:szCs w:val="28"/>
        </w:rPr>
        <w:t>ая</w:t>
      </w:r>
      <w:r w:rsidR="00573233">
        <w:rPr>
          <w:bCs/>
          <w:sz w:val="28"/>
          <w:szCs w:val="28"/>
        </w:rPr>
        <w:t xml:space="preserve"> </w:t>
      </w:r>
      <w:r w:rsidR="0067002F">
        <w:rPr>
          <w:bCs/>
          <w:sz w:val="28"/>
          <w:szCs w:val="28"/>
        </w:rPr>
        <w:t>к</w:t>
      </w:r>
      <w:r w:rsidR="00573233">
        <w:rPr>
          <w:bCs/>
          <w:sz w:val="28"/>
          <w:szCs w:val="28"/>
        </w:rPr>
        <w:t>омпани</w:t>
      </w:r>
      <w:r w:rsidR="0067002F">
        <w:rPr>
          <w:bCs/>
          <w:sz w:val="28"/>
          <w:szCs w:val="28"/>
        </w:rPr>
        <w:t>я</w:t>
      </w:r>
      <w:r w:rsidR="00573233">
        <w:rPr>
          <w:bCs/>
          <w:sz w:val="28"/>
          <w:szCs w:val="28"/>
        </w:rPr>
        <w:t xml:space="preserve">», </w:t>
      </w:r>
      <w:r w:rsidRPr="0003657F">
        <w:rPr>
          <w:bCs/>
          <w:sz w:val="28"/>
          <w:szCs w:val="28"/>
        </w:rPr>
        <w:t xml:space="preserve">по адресу: улица </w:t>
      </w:r>
      <w:r>
        <w:rPr>
          <w:bCs/>
          <w:sz w:val="28"/>
          <w:szCs w:val="28"/>
        </w:rPr>
        <w:t>Гарибальди, владение 15 улица Архитектора Власова</w:t>
      </w:r>
      <w:r w:rsidRPr="0003657F">
        <w:rPr>
          <w:bCs/>
          <w:sz w:val="28"/>
          <w:szCs w:val="28"/>
        </w:rPr>
        <w:t xml:space="preserve"> </w:t>
      </w:r>
      <w:r w:rsidRPr="0003657F">
        <w:rPr>
          <w:sz w:val="28"/>
          <w:szCs w:val="28"/>
        </w:rPr>
        <w:t xml:space="preserve">(приложение). </w:t>
      </w:r>
    </w:p>
    <w:p w:rsidR="008E7099" w:rsidRPr="00D06AFE" w:rsidRDefault="008E7099" w:rsidP="008E7099">
      <w:pPr>
        <w:pStyle w:val="a3"/>
        <w:numPr>
          <w:ilvl w:val="0"/>
          <w:numId w:val="1"/>
        </w:numPr>
        <w:ind w:right="-3"/>
        <w:jc w:val="both"/>
        <w:rPr>
          <w:sz w:val="28"/>
          <w:szCs w:val="28"/>
        </w:rPr>
      </w:pPr>
      <w:r w:rsidRPr="0003657F">
        <w:rPr>
          <w:sz w:val="28"/>
          <w:szCs w:val="28"/>
        </w:rPr>
        <w:t>Направить настоящее решение</w:t>
      </w:r>
      <w:r w:rsidRPr="008D0554">
        <w:rPr>
          <w:sz w:val="28"/>
          <w:szCs w:val="28"/>
        </w:rPr>
        <w:t xml:space="preserve"> </w:t>
      </w:r>
      <w:r>
        <w:rPr>
          <w:sz w:val="28"/>
          <w:szCs w:val="28"/>
        </w:rPr>
        <w:t>в Департамент территориальных органов исполнительной власти города Москвы, Комитет по архитектуре и градостроительству города Москвы,</w:t>
      </w:r>
      <w:r w:rsidRPr="0003657F">
        <w:rPr>
          <w:sz w:val="28"/>
          <w:szCs w:val="28"/>
        </w:rPr>
        <w:t xml:space="preserve"> </w:t>
      </w:r>
      <w:r>
        <w:rPr>
          <w:sz w:val="28"/>
          <w:szCs w:val="28"/>
        </w:rPr>
        <w:t>префектуру Юго-Западного административного округа города Москвы</w:t>
      </w:r>
      <w:r w:rsidRPr="0003657F">
        <w:rPr>
          <w:sz w:val="28"/>
          <w:szCs w:val="28"/>
        </w:rPr>
        <w:t>, управу Ломоносовского района города Москвы</w:t>
      </w:r>
      <w:r w:rsidR="00D06AFE">
        <w:rPr>
          <w:sz w:val="28"/>
          <w:szCs w:val="28"/>
        </w:rPr>
        <w:t xml:space="preserve"> </w:t>
      </w:r>
      <w:r w:rsidR="00D06AFE" w:rsidRPr="00D06AFE">
        <w:rPr>
          <w:sz w:val="28"/>
          <w:szCs w:val="28"/>
        </w:rPr>
        <w:t>в течение 3 дней со дня его принятия</w:t>
      </w:r>
      <w:r w:rsidRPr="00D06AFE">
        <w:rPr>
          <w:sz w:val="28"/>
          <w:szCs w:val="28"/>
        </w:rPr>
        <w:t xml:space="preserve">. </w:t>
      </w:r>
    </w:p>
    <w:p w:rsidR="008E7099" w:rsidRDefault="008E7099" w:rsidP="008E7099">
      <w:pPr>
        <w:pStyle w:val="a3"/>
        <w:numPr>
          <w:ilvl w:val="0"/>
          <w:numId w:val="1"/>
        </w:numPr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</w:t>
      </w:r>
      <w:r w:rsidRPr="00FE17CB">
        <w:rPr>
          <w:sz w:val="28"/>
          <w:szCs w:val="28"/>
        </w:rPr>
        <w:t xml:space="preserve">в </w:t>
      </w:r>
      <w:r w:rsidRPr="00423FAB">
        <w:rPr>
          <w:sz w:val="28"/>
          <w:szCs w:val="28"/>
        </w:rPr>
        <w:t>бюллетене «Московский муниципальный вестник»</w:t>
      </w:r>
      <w:r>
        <w:rPr>
          <w:sz w:val="28"/>
          <w:szCs w:val="28"/>
        </w:rPr>
        <w:t xml:space="preserve"> и р</w:t>
      </w:r>
      <w:r w:rsidRPr="0003657F">
        <w:rPr>
          <w:sz w:val="28"/>
          <w:szCs w:val="28"/>
        </w:rPr>
        <w:t xml:space="preserve">азместить на официальном сайте муниципального округа Ломоносовский. </w:t>
      </w:r>
    </w:p>
    <w:p w:rsidR="008E7099" w:rsidRPr="0003657F" w:rsidRDefault="008E7099" w:rsidP="008E7099">
      <w:pPr>
        <w:pStyle w:val="a3"/>
        <w:numPr>
          <w:ilvl w:val="0"/>
          <w:numId w:val="1"/>
        </w:numPr>
        <w:ind w:right="-3"/>
        <w:jc w:val="both"/>
        <w:rPr>
          <w:sz w:val="28"/>
          <w:szCs w:val="28"/>
        </w:rPr>
      </w:pPr>
      <w:proofErr w:type="gramStart"/>
      <w:r w:rsidRPr="0003657F">
        <w:rPr>
          <w:sz w:val="28"/>
          <w:szCs w:val="28"/>
        </w:rPr>
        <w:t>Контроль за</w:t>
      </w:r>
      <w:proofErr w:type="gramEnd"/>
      <w:r w:rsidRPr="0003657F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И.А. Бабурину. </w:t>
      </w:r>
    </w:p>
    <w:p w:rsidR="008E7099" w:rsidRDefault="008E7099" w:rsidP="008E7099">
      <w:pPr>
        <w:ind w:firstLine="708"/>
        <w:jc w:val="both"/>
        <w:rPr>
          <w:b/>
          <w:sz w:val="28"/>
          <w:szCs w:val="28"/>
        </w:rPr>
      </w:pPr>
    </w:p>
    <w:p w:rsidR="000F4D20" w:rsidRPr="00791600" w:rsidRDefault="000F4D20" w:rsidP="008E7099">
      <w:pPr>
        <w:ind w:firstLine="708"/>
        <w:jc w:val="both"/>
        <w:rPr>
          <w:b/>
          <w:sz w:val="28"/>
          <w:szCs w:val="28"/>
        </w:rPr>
      </w:pPr>
    </w:p>
    <w:p w:rsidR="008E7099" w:rsidRDefault="008E7099" w:rsidP="008E709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8E7099" w:rsidRDefault="008E7099" w:rsidP="008E709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 w:rsidRPr="005D6E1B">
        <w:rPr>
          <w:b/>
          <w:sz w:val="28"/>
          <w:szCs w:val="28"/>
        </w:rPr>
        <w:t xml:space="preserve"> </w:t>
      </w:r>
      <w:r w:rsidRPr="005D6E1B">
        <w:rPr>
          <w:b/>
          <w:sz w:val="28"/>
          <w:szCs w:val="28"/>
        </w:rPr>
        <w:tab/>
      </w:r>
      <w:r w:rsidRPr="005D6E1B">
        <w:rPr>
          <w:b/>
          <w:sz w:val="28"/>
          <w:szCs w:val="28"/>
        </w:rPr>
        <w:tab/>
      </w:r>
      <w:r w:rsidRPr="005D6E1B">
        <w:rPr>
          <w:b/>
          <w:sz w:val="28"/>
          <w:szCs w:val="28"/>
        </w:rPr>
        <w:tab/>
      </w:r>
      <w:r w:rsidRPr="005D6E1B">
        <w:rPr>
          <w:b/>
          <w:sz w:val="28"/>
          <w:szCs w:val="28"/>
        </w:rPr>
        <w:tab/>
      </w:r>
      <w:r w:rsidRPr="005D6E1B">
        <w:rPr>
          <w:b/>
          <w:sz w:val="28"/>
          <w:szCs w:val="28"/>
        </w:rPr>
        <w:tab/>
        <w:t>И.А. Бабурина</w:t>
      </w:r>
    </w:p>
    <w:p w:rsidR="00D06AFE" w:rsidRPr="005D6E1B" w:rsidRDefault="00D06AFE" w:rsidP="008E7099">
      <w:pPr>
        <w:ind w:firstLine="708"/>
        <w:jc w:val="both"/>
        <w:rPr>
          <w:b/>
        </w:rPr>
      </w:pPr>
    </w:p>
    <w:p w:rsidR="008E7099" w:rsidRDefault="008E7099" w:rsidP="008E7099"/>
    <w:p w:rsidR="004C0846" w:rsidRDefault="004C0846" w:rsidP="008E7099">
      <w:pPr>
        <w:sectPr w:rsidR="004C0846" w:rsidSect="00521B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3233" w:rsidRPr="00205CDF" w:rsidRDefault="00573233" w:rsidP="00573233">
      <w:pPr>
        <w:ind w:left="3540" w:firstLine="708"/>
      </w:pPr>
      <w:r w:rsidRPr="00205CDF">
        <w:lastRenderedPageBreak/>
        <w:t xml:space="preserve">Приложение </w:t>
      </w:r>
    </w:p>
    <w:p w:rsidR="00573233" w:rsidRPr="00205CDF" w:rsidRDefault="00573233" w:rsidP="00573233">
      <w:pPr>
        <w:ind w:left="4248"/>
      </w:pPr>
      <w:r w:rsidRPr="00205CDF">
        <w:t xml:space="preserve">к решению Совета депутатов </w:t>
      </w:r>
    </w:p>
    <w:p w:rsidR="00573233" w:rsidRPr="00205CDF" w:rsidRDefault="00573233" w:rsidP="00573233">
      <w:pPr>
        <w:ind w:left="3540" w:firstLine="708"/>
      </w:pPr>
      <w:r w:rsidRPr="00205CDF">
        <w:t xml:space="preserve">муниципального округа </w:t>
      </w:r>
      <w:proofErr w:type="gramStart"/>
      <w:r w:rsidRPr="00205CDF">
        <w:t>Ломоносовский</w:t>
      </w:r>
      <w:proofErr w:type="gramEnd"/>
      <w:r w:rsidRPr="00205CDF">
        <w:t xml:space="preserve"> </w:t>
      </w:r>
    </w:p>
    <w:p w:rsidR="008E7099" w:rsidRDefault="00573233" w:rsidP="00573233">
      <w:r>
        <w:t xml:space="preserve">                                                                       от 23</w:t>
      </w:r>
      <w:r w:rsidR="000B053B">
        <w:t xml:space="preserve"> </w:t>
      </w:r>
      <w:r>
        <w:t>июня 2015 года № 55</w:t>
      </w:r>
      <w:r w:rsidRPr="00205CDF">
        <w:t>/1</w:t>
      </w:r>
    </w:p>
    <w:p w:rsidR="00B06863" w:rsidRPr="00D06AFE" w:rsidRDefault="00B06863" w:rsidP="008E7099"/>
    <w:p w:rsidR="000F5EF0" w:rsidRPr="00D06AFE" w:rsidRDefault="000F5EF0" w:rsidP="000F5EF0">
      <w:pPr>
        <w:spacing w:before="60"/>
        <w:jc w:val="center"/>
        <w:rPr>
          <w:b/>
          <w:color w:val="006600"/>
          <w:sz w:val="18"/>
          <w:szCs w:val="18"/>
        </w:rPr>
      </w:pPr>
    </w:p>
    <w:p w:rsidR="000F5EF0" w:rsidRPr="00D06AFE" w:rsidRDefault="000F5EF0" w:rsidP="000F5EF0">
      <w:pPr>
        <w:spacing w:before="60"/>
        <w:jc w:val="center"/>
        <w:rPr>
          <w:b/>
          <w:color w:val="006600"/>
          <w:sz w:val="8"/>
          <w:szCs w:val="8"/>
        </w:rPr>
      </w:pPr>
    </w:p>
    <w:p w:rsidR="000F5EF0" w:rsidRPr="001A29DE" w:rsidRDefault="000F5EF0" w:rsidP="000F5EF0">
      <w:pPr>
        <w:spacing w:before="60"/>
        <w:jc w:val="center"/>
        <w:rPr>
          <w:b/>
          <w:color w:val="006600"/>
        </w:rPr>
      </w:pPr>
      <w:r w:rsidRPr="001A29DE">
        <w:rPr>
          <w:b/>
          <w:color w:val="006600"/>
        </w:rPr>
        <w:t>ПРАВИТЕЛЬСТВО  МОСКВЫ</w:t>
      </w:r>
    </w:p>
    <w:p w:rsidR="000F5EF0" w:rsidRPr="001A29DE" w:rsidRDefault="000F5EF0" w:rsidP="000F5EF0">
      <w:pPr>
        <w:spacing w:before="60"/>
        <w:jc w:val="center"/>
        <w:rPr>
          <w:b/>
          <w:color w:val="006600"/>
        </w:rPr>
      </w:pPr>
      <w:r w:rsidRPr="001A29DE">
        <w:rPr>
          <w:b/>
          <w:color w:val="006600"/>
        </w:rPr>
        <w:t>КОМИТЕТ  ПО  АРХИТЕКТУРЕ  И  ГРАДОСТРОИТЕЛЬСТВУ</w:t>
      </w:r>
    </w:p>
    <w:p w:rsidR="000F5EF0" w:rsidRPr="001A29DE" w:rsidRDefault="000F5EF0" w:rsidP="000F5EF0">
      <w:pPr>
        <w:spacing w:before="60"/>
        <w:jc w:val="center"/>
        <w:rPr>
          <w:b/>
          <w:color w:val="006600"/>
        </w:rPr>
      </w:pPr>
      <w:r w:rsidRPr="001A29DE">
        <w:rPr>
          <w:b/>
          <w:color w:val="006600"/>
        </w:rPr>
        <w:t>ГОРОДА  МОСКВЫ</w:t>
      </w:r>
    </w:p>
    <w:p w:rsidR="000F5EF0" w:rsidRPr="001A29DE" w:rsidRDefault="000F5EF0" w:rsidP="000F5EF0">
      <w:pPr>
        <w:spacing w:before="60"/>
        <w:jc w:val="center"/>
        <w:rPr>
          <w:b/>
          <w:color w:val="006600"/>
        </w:rPr>
      </w:pPr>
      <w:r w:rsidRPr="001A29DE">
        <w:rPr>
          <w:b/>
          <w:color w:val="006600"/>
        </w:rPr>
        <w:t>(МОСКОМАРХИТЕКТУРА)</w:t>
      </w:r>
    </w:p>
    <w:p w:rsidR="000F5EF0" w:rsidRPr="008C4B20" w:rsidRDefault="000F5EF0" w:rsidP="000F5EF0">
      <w:pPr>
        <w:jc w:val="center"/>
        <w:rPr>
          <w:b/>
          <w:color w:val="006600"/>
          <w:sz w:val="20"/>
          <w:szCs w:val="20"/>
        </w:rPr>
      </w:pPr>
    </w:p>
    <w:p w:rsidR="000F5EF0" w:rsidRPr="00C32EA8" w:rsidRDefault="000F5EF0" w:rsidP="000F5EF0">
      <w:pPr>
        <w:autoSpaceDE w:val="0"/>
        <w:autoSpaceDN w:val="0"/>
        <w:adjustRightInd w:val="0"/>
        <w:spacing w:before="60"/>
        <w:jc w:val="center"/>
        <w:rPr>
          <w:bCs/>
          <w:color w:val="006600"/>
          <w:sz w:val="18"/>
          <w:szCs w:val="18"/>
        </w:rPr>
      </w:pPr>
      <w:r w:rsidRPr="00C32EA8">
        <w:rPr>
          <w:bCs/>
          <w:color w:val="006600"/>
          <w:sz w:val="18"/>
          <w:szCs w:val="18"/>
        </w:rPr>
        <w:t>125047, Москва, Триумфальная пл</w:t>
      </w:r>
      <w:r>
        <w:rPr>
          <w:bCs/>
          <w:color w:val="006600"/>
          <w:sz w:val="18"/>
          <w:szCs w:val="18"/>
        </w:rPr>
        <w:t>.</w:t>
      </w:r>
      <w:r w:rsidRPr="00C32EA8">
        <w:rPr>
          <w:bCs/>
          <w:color w:val="006600"/>
          <w:sz w:val="18"/>
          <w:szCs w:val="18"/>
        </w:rPr>
        <w:t xml:space="preserve">, </w:t>
      </w:r>
      <w:r>
        <w:rPr>
          <w:bCs/>
          <w:color w:val="006600"/>
          <w:sz w:val="18"/>
          <w:szCs w:val="18"/>
        </w:rPr>
        <w:t xml:space="preserve">д. </w:t>
      </w:r>
      <w:r w:rsidRPr="00C32EA8">
        <w:rPr>
          <w:bCs/>
          <w:color w:val="006600"/>
          <w:sz w:val="18"/>
          <w:szCs w:val="18"/>
        </w:rPr>
        <w:t>1  Телефон (495) 250-5520</w:t>
      </w:r>
    </w:p>
    <w:p w:rsidR="000F5EF0" w:rsidRPr="00722D97" w:rsidRDefault="000F5EF0" w:rsidP="000F5EF0">
      <w:pPr>
        <w:autoSpaceDE w:val="0"/>
        <w:autoSpaceDN w:val="0"/>
        <w:adjustRightInd w:val="0"/>
        <w:spacing w:before="60"/>
        <w:jc w:val="center"/>
        <w:rPr>
          <w:bCs/>
          <w:color w:val="006600"/>
          <w:sz w:val="18"/>
          <w:szCs w:val="18"/>
          <w:lang w:val="en-US"/>
        </w:rPr>
      </w:pPr>
      <w:r w:rsidRPr="00C32EA8">
        <w:rPr>
          <w:bCs/>
          <w:color w:val="006600"/>
          <w:sz w:val="18"/>
          <w:szCs w:val="18"/>
          <w:lang w:val="en-US"/>
        </w:rPr>
        <w:t>E</w:t>
      </w:r>
      <w:r w:rsidRPr="00722D97">
        <w:rPr>
          <w:bCs/>
          <w:color w:val="006600"/>
          <w:sz w:val="18"/>
          <w:szCs w:val="18"/>
          <w:lang w:val="en-US"/>
        </w:rPr>
        <w:t>-</w:t>
      </w:r>
      <w:r w:rsidRPr="00C32EA8">
        <w:rPr>
          <w:bCs/>
          <w:color w:val="006600"/>
          <w:sz w:val="18"/>
          <w:szCs w:val="18"/>
          <w:lang w:val="en-US"/>
        </w:rPr>
        <w:t>mail</w:t>
      </w:r>
      <w:r w:rsidRPr="00722D97">
        <w:rPr>
          <w:bCs/>
          <w:color w:val="006600"/>
          <w:sz w:val="18"/>
          <w:szCs w:val="18"/>
          <w:lang w:val="en-US"/>
        </w:rPr>
        <w:t xml:space="preserve">: </w:t>
      </w:r>
      <w:r w:rsidRPr="00C32EA8">
        <w:rPr>
          <w:bCs/>
          <w:color w:val="006600"/>
          <w:sz w:val="18"/>
          <w:szCs w:val="18"/>
          <w:lang w:val="en-US"/>
        </w:rPr>
        <w:t>asi</w:t>
      </w:r>
      <w:r w:rsidRPr="00722D97">
        <w:rPr>
          <w:bCs/>
          <w:color w:val="006600"/>
          <w:sz w:val="18"/>
          <w:szCs w:val="18"/>
          <w:lang w:val="en-US"/>
        </w:rPr>
        <w:t>@</w:t>
      </w:r>
      <w:r w:rsidRPr="00C32EA8">
        <w:rPr>
          <w:bCs/>
          <w:color w:val="006600"/>
          <w:sz w:val="18"/>
          <w:szCs w:val="18"/>
          <w:lang w:val="en-US"/>
        </w:rPr>
        <w:t>mka</w:t>
      </w:r>
      <w:r w:rsidRPr="00722D97">
        <w:rPr>
          <w:bCs/>
          <w:color w:val="006600"/>
          <w:sz w:val="18"/>
          <w:szCs w:val="18"/>
          <w:lang w:val="en-US"/>
        </w:rPr>
        <w:t>.</w:t>
      </w:r>
      <w:r w:rsidRPr="00C32EA8">
        <w:rPr>
          <w:bCs/>
          <w:color w:val="006600"/>
          <w:sz w:val="18"/>
          <w:szCs w:val="18"/>
          <w:lang w:val="en-US"/>
        </w:rPr>
        <w:t>mos</w:t>
      </w:r>
      <w:r w:rsidRPr="00722D97">
        <w:rPr>
          <w:bCs/>
          <w:color w:val="006600"/>
          <w:sz w:val="18"/>
          <w:szCs w:val="18"/>
          <w:lang w:val="en-US"/>
        </w:rPr>
        <w:t>.</w:t>
      </w:r>
      <w:r w:rsidRPr="00C32EA8">
        <w:rPr>
          <w:bCs/>
          <w:color w:val="006600"/>
          <w:sz w:val="18"/>
          <w:szCs w:val="18"/>
          <w:lang w:val="en-US"/>
        </w:rPr>
        <w:t>ru</w:t>
      </w:r>
      <w:r w:rsidRPr="00722D97">
        <w:rPr>
          <w:bCs/>
          <w:color w:val="006600"/>
          <w:sz w:val="18"/>
          <w:szCs w:val="18"/>
          <w:lang w:val="en-US"/>
        </w:rPr>
        <w:t xml:space="preserve">, </w:t>
      </w:r>
      <w:r w:rsidRPr="00C32EA8">
        <w:rPr>
          <w:bCs/>
          <w:color w:val="006600"/>
          <w:sz w:val="18"/>
          <w:szCs w:val="18"/>
          <w:lang w:val="en-US"/>
        </w:rPr>
        <w:t>http</w:t>
      </w:r>
      <w:r w:rsidRPr="00722D97">
        <w:rPr>
          <w:bCs/>
          <w:color w:val="006600"/>
          <w:sz w:val="18"/>
          <w:szCs w:val="18"/>
          <w:lang w:val="en-US"/>
        </w:rPr>
        <w:t>://</w:t>
      </w:r>
      <w:r w:rsidRPr="00C32EA8">
        <w:rPr>
          <w:bCs/>
          <w:color w:val="006600"/>
          <w:sz w:val="18"/>
          <w:szCs w:val="18"/>
          <w:lang w:val="en-US"/>
        </w:rPr>
        <w:t>www</w:t>
      </w:r>
      <w:r w:rsidRPr="00722D97">
        <w:rPr>
          <w:bCs/>
          <w:color w:val="006600"/>
          <w:sz w:val="18"/>
          <w:szCs w:val="18"/>
          <w:lang w:val="en-US"/>
        </w:rPr>
        <w:t>.</w:t>
      </w:r>
      <w:r w:rsidRPr="00C32EA8">
        <w:rPr>
          <w:bCs/>
          <w:color w:val="006600"/>
          <w:sz w:val="18"/>
          <w:szCs w:val="18"/>
          <w:lang w:val="en-US"/>
        </w:rPr>
        <w:t>mka</w:t>
      </w:r>
      <w:r w:rsidRPr="00722D97">
        <w:rPr>
          <w:bCs/>
          <w:color w:val="006600"/>
          <w:sz w:val="18"/>
          <w:szCs w:val="18"/>
          <w:lang w:val="en-US"/>
        </w:rPr>
        <w:t>.</w:t>
      </w:r>
      <w:r w:rsidRPr="00C32EA8">
        <w:rPr>
          <w:bCs/>
          <w:color w:val="006600"/>
          <w:sz w:val="18"/>
          <w:szCs w:val="18"/>
          <w:lang w:val="en-US"/>
        </w:rPr>
        <w:t>mos</w:t>
      </w:r>
      <w:r w:rsidRPr="00722D97">
        <w:rPr>
          <w:bCs/>
          <w:color w:val="006600"/>
          <w:sz w:val="18"/>
          <w:szCs w:val="18"/>
          <w:lang w:val="en-US"/>
        </w:rPr>
        <w:t>.</w:t>
      </w:r>
      <w:r w:rsidRPr="00C32EA8">
        <w:rPr>
          <w:bCs/>
          <w:color w:val="006600"/>
          <w:sz w:val="18"/>
          <w:szCs w:val="18"/>
          <w:lang w:val="en-US"/>
        </w:rPr>
        <w:t>ru</w:t>
      </w:r>
    </w:p>
    <w:p w:rsidR="000F5EF0" w:rsidRPr="00722D97" w:rsidRDefault="000F5EF0" w:rsidP="000F5EF0">
      <w:pPr>
        <w:jc w:val="center"/>
        <w:rPr>
          <w:color w:val="006600"/>
          <w:lang w:val="en-US"/>
        </w:rPr>
      </w:pPr>
    </w:p>
    <w:p w:rsidR="000F5EF0" w:rsidRPr="00722D97" w:rsidRDefault="000F5EF0" w:rsidP="000F5EF0">
      <w:pPr>
        <w:jc w:val="center"/>
        <w:rPr>
          <w:color w:val="006600"/>
          <w:lang w:val="en-US"/>
        </w:rPr>
      </w:pPr>
    </w:p>
    <w:p w:rsidR="000F5EF0" w:rsidRPr="00722D97" w:rsidRDefault="000F5EF0" w:rsidP="000F5EF0">
      <w:pPr>
        <w:jc w:val="center"/>
        <w:rPr>
          <w:color w:val="006600"/>
          <w:lang w:val="en-US"/>
        </w:rPr>
      </w:pPr>
    </w:p>
    <w:p w:rsidR="000F5EF0" w:rsidRPr="00722D97" w:rsidRDefault="000F5EF0" w:rsidP="000F5EF0">
      <w:pPr>
        <w:jc w:val="center"/>
        <w:rPr>
          <w:color w:val="006600"/>
          <w:lang w:val="en-US"/>
        </w:rPr>
      </w:pPr>
    </w:p>
    <w:p w:rsidR="000F5EF0" w:rsidRPr="00722D97" w:rsidRDefault="000F5EF0" w:rsidP="000F5EF0">
      <w:pPr>
        <w:jc w:val="center"/>
        <w:rPr>
          <w:color w:val="006600"/>
          <w:lang w:val="en-US"/>
        </w:rPr>
      </w:pPr>
    </w:p>
    <w:p w:rsidR="000F5EF0" w:rsidRPr="00722D97" w:rsidRDefault="000F5EF0" w:rsidP="000F5EF0">
      <w:pPr>
        <w:jc w:val="center"/>
        <w:rPr>
          <w:color w:val="006600"/>
          <w:lang w:val="en-US"/>
        </w:rPr>
      </w:pPr>
    </w:p>
    <w:p w:rsidR="000F5EF0" w:rsidRPr="00722D97" w:rsidRDefault="000F5EF0" w:rsidP="000F5EF0">
      <w:pPr>
        <w:jc w:val="center"/>
        <w:rPr>
          <w:color w:val="006600"/>
          <w:lang w:val="en-US"/>
        </w:rPr>
      </w:pPr>
    </w:p>
    <w:p w:rsidR="000F5EF0" w:rsidRPr="00722D97" w:rsidRDefault="000F5EF0" w:rsidP="000F5EF0">
      <w:pPr>
        <w:jc w:val="center"/>
        <w:rPr>
          <w:color w:val="006600"/>
          <w:lang w:val="en-US"/>
        </w:rPr>
      </w:pPr>
    </w:p>
    <w:p w:rsidR="000F5EF0" w:rsidRPr="00A811FE" w:rsidRDefault="000F5EF0" w:rsidP="000F5EF0">
      <w:pPr>
        <w:jc w:val="center"/>
        <w:rPr>
          <w:color w:val="006600"/>
          <w:spacing w:val="30"/>
          <w:sz w:val="44"/>
          <w:szCs w:val="44"/>
        </w:rPr>
      </w:pPr>
      <w:r w:rsidRPr="00A811FE">
        <w:rPr>
          <w:color w:val="006600"/>
          <w:spacing w:val="30"/>
          <w:sz w:val="44"/>
          <w:szCs w:val="44"/>
        </w:rPr>
        <w:t xml:space="preserve">ГРАДОСТРОИТЕЛЬНЫЙ ПЛАН </w:t>
      </w:r>
    </w:p>
    <w:p w:rsidR="000F5EF0" w:rsidRPr="00A811FE" w:rsidRDefault="000F5EF0" w:rsidP="000F5EF0">
      <w:pPr>
        <w:jc w:val="center"/>
        <w:rPr>
          <w:color w:val="006600"/>
          <w:spacing w:val="30"/>
          <w:sz w:val="44"/>
          <w:szCs w:val="44"/>
        </w:rPr>
      </w:pPr>
      <w:r w:rsidRPr="00A811FE">
        <w:rPr>
          <w:color w:val="006600"/>
          <w:spacing w:val="30"/>
          <w:sz w:val="44"/>
          <w:szCs w:val="44"/>
        </w:rPr>
        <w:t>ЗЕМЕЛЬНОГО УЧАСТКА</w:t>
      </w:r>
    </w:p>
    <w:p w:rsidR="000F5EF0" w:rsidRDefault="000F5EF0" w:rsidP="000F5EF0">
      <w:pPr>
        <w:jc w:val="center"/>
        <w:rPr>
          <w:color w:val="006600"/>
        </w:rPr>
      </w:pPr>
    </w:p>
    <w:p w:rsidR="000F5EF0" w:rsidRDefault="000F5EF0" w:rsidP="000F5EF0">
      <w:pPr>
        <w:jc w:val="center"/>
        <w:rPr>
          <w:color w:val="006600"/>
        </w:rPr>
      </w:pPr>
    </w:p>
    <w:p w:rsidR="000F5EF0" w:rsidRPr="007975A2" w:rsidRDefault="000F5EF0" w:rsidP="000F5EF0">
      <w:pPr>
        <w:jc w:val="center"/>
        <w:rPr>
          <w:color w:val="006600"/>
        </w:rPr>
      </w:pPr>
    </w:p>
    <w:p w:rsidR="000F5EF0" w:rsidRPr="007975A2" w:rsidRDefault="000F5EF0" w:rsidP="000F5EF0">
      <w:pPr>
        <w:jc w:val="center"/>
        <w:rPr>
          <w:color w:val="006600"/>
        </w:rPr>
      </w:pPr>
    </w:p>
    <w:p w:rsidR="000F5EF0" w:rsidRPr="006266F2" w:rsidRDefault="000F5EF0" w:rsidP="000F5EF0">
      <w:pPr>
        <w:jc w:val="center"/>
        <w:rPr>
          <w:color w:val="006600"/>
        </w:rPr>
      </w:pPr>
    </w:p>
    <w:p w:rsidR="000F5EF0" w:rsidRPr="006266F2" w:rsidRDefault="000F5EF0" w:rsidP="000F5EF0">
      <w:pPr>
        <w:jc w:val="center"/>
        <w:rPr>
          <w:color w:val="006600"/>
        </w:rPr>
      </w:pPr>
    </w:p>
    <w:p w:rsidR="000F5EF0" w:rsidRPr="007975A2" w:rsidRDefault="000F5EF0" w:rsidP="000F5EF0">
      <w:pPr>
        <w:jc w:val="center"/>
        <w:rPr>
          <w:color w:val="006600"/>
        </w:rPr>
      </w:pPr>
    </w:p>
    <w:p w:rsidR="000F5EF0" w:rsidRPr="00191DC3" w:rsidRDefault="000F5EF0" w:rsidP="000F5EF0">
      <w:pPr>
        <w:ind w:firstLine="2160"/>
        <w:rPr>
          <w:color w:val="000000"/>
          <w:sz w:val="28"/>
          <w:szCs w:val="28"/>
        </w:rPr>
      </w:pPr>
      <w:r w:rsidRPr="006266F2">
        <w:rPr>
          <w:color w:val="006600"/>
          <w:sz w:val="28"/>
          <w:szCs w:val="28"/>
        </w:rPr>
        <w:t xml:space="preserve">№ </w:t>
      </w:r>
      <w:r w:rsidRPr="006266F2">
        <w:rPr>
          <w:color w:val="006600"/>
          <w:sz w:val="28"/>
          <w:szCs w:val="28"/>
          <w:lang w:val="en-US"/>
        </w:rPr>
        <w:t>RU</w:t>
      </w:r>
      <w:r w:rsidRPr="000F5EF0">
        <w:rPr>
          <w:color w:val="006600"/>
          <w:sz w:val="28"/>
          <w:szCs w:val="28"/>
        </w:rPr>
        <w:t xml:space="preserve">77  </w:t>
      </w:r>
      <w:r w:rsidRPr="000F5EF0">
        <w:rPr>
          <w:color w:val="000000"/>
          <w:sz w:val="28"/>
          <w:szCs w:val="28"/>
        </w:rPr>
        <w:t>-150000-015664</w:t>
      </w:r>
    </w:p>
    <w:p w:rsidR="000F5EF0" w:rsidRPr="007975A2" w:rsidRDefault="000F5EF0" w:rsidP="000F5EF0">
      <w:pPr>
        <w:jc w:val="center"/>
        <w:rPr>
          <w:color w:val="006600"/>
        </w:rPr>
      </w:pPr>
    </w:p>
    <w:p w:rsidR="000F5EF0" w:rsidRPr="007975A2" w:rsidRDefault="000F5EF0" w:rsidP="000F5EF0">
      <w:pPr>
        <w:jc w:val="center"/>
        <w:rPr>
          <w:color w:val="006600"/>
        </w:rPr>
      </w:pPr>
    </w:p>
    <w:p w:rsidR="000F5EF0" w:rsidRPr="007975A2" w:rsidRDefault="000F5EF0" w:rsidP="000F5EF0">
      <w:pPr>
        <w:jc w:val="center"/>
        <w:rPr>
          <w:color w:val="006600"/>
        </w:rPr>
      </w:pPr>
    </w:p>
    <w:p w:rsidR="000F5EF0" w:rsidRPr="007975A2" w:rsidRDefault="000F5EF0" w:rsidP="000F5EF0">
      <w:pPr>
        <w:jc w:val="center"/>
        <w:rPr>
          <w:color w:val="006600"/>
        </w:rPr>
      </w:pPr>
    </w:p>
    <w:p w:rsidR="000F5EF0" w:rsidRPr="007975A2" w:rsidRDefault="000F5EF0" w:rsidP="000F5EF0">
      <w:pPr>
        <w:jc w:val="center"/>
        <w:rPr>
          <w:color w:val="006600"/>
        </w:rPr>
      </w:pPr>
    </w:p>
    <w:p w:rsidR="000F5EF0" w:rsidRPr="007975A2" w:rsidRDefault="000F5EF0" w:rsidP="000F5EF0">
      <w:pPr>
        <w:jc w:val="center"/>
        <w:rPr>
          <w:color w:val="006600"/>
        </w:rPr>
      </w:pPr>
    </w:p>
    <w:p w:rsidR="000F5EF0" w:rsidRPr="007975A2" w:rsidRDefault="000F5EF0" w:rsidP="000F5EF0">
      <w:pPr>
        <w:jc w:val="center"/>
        <w:rPr>
          <w:color w:val="006600"/>
        </w:rPr>
      </w:pPr>
    </w:p>
    <w:p w:rsidR="000F5EF0" w:rsidRPr="000F5EF0" w:rsidRDefault="000F5EF0" w:rsidP="000F5EF0">
      <w:pPr>
        <w:jc w:val="center"/>
        <w:rPr>
          <w:color w:val="006600"/>
        </w:rPr>
      </w:pPr>
    </w:p>
    <w:p w:rsidR="000F5EF0" w:rsidRPr="000F5EF0" w:rsidRDefault="000F5EF0" w:rsidP="000F5EF0">
      <w:pPr>
        <w:jc w:val="center"/>
        <w:rPr>
          <w:color w:val="006600"/>
        </w:rPr>
      </w:pPr>
    </w:p>
    <w:p w:rsidR="000F5EF0" w:rsidRPr="000F5EF0" w:rsidRDefault="000F5EF0" w:rsidP="000F5EF0">
      <w:pPr>
        <w:jc w:val="center"/>
        <w:rPr>
          <w:color w:val="006600"/>
        </w:rPr>
      </w:pPr>
    </w:p>
    <w:p w:rsidR="000F5EF0" w:rsidRDefault="000F5EF0" w:rsidP="000F5EF0">
      <w:pPr>
        <w:tabs>
          <w:tab w:val="left" w:pos="0"/>
        </w:tabs>
        <w:jc w:val="center"/>
        <w:rPr>
          <w:color w:val="006600"/>
        </w:rPr>
        <w:sectPr w:rsidR="000F5EF0" w:rsidSect="00682DFB">
          <w:pgSz w:w="11906" w:h="16838"/>
          <w:pgMar w:top="993" w:right="924" w:bottom="1701" w:left="1797" w:header="709" w:footer="709" w:gutter="0"/>
          <w:cols w:space="708"/>
          <w:docGrid w:linePitch="360"/>
        </w:sectPr>
      </w:pPr>
      <w:r w:rsidRPr="008C4B20">
        <w:rPr>
          <w:color w:val="006600"/>
        </w:rPr>
        <w:t>Москв</w:t>
      </w:r>
      <w:r w:rsidRPr="006266F2">
        <w:rPr>
          <w:color w:val="006600"/>
        </w:rPr>
        <w:t>а</w:t>
      </w:r>
    </w:p>
    <w:p w:rsidR="000F5EF0" w:rsidRPr="00C32EA8" w:rsidRDefault="000F5EF0" w:rsidP="000F5EF0">
      <w:pPr>
        <w:jc w:val="center"/>
        <w:rPr>
          <w:sz w:val="28"/>
          <w:szCs w:val="28"/>
        </w:rPr>
      </w:pPr>
      <w:r w:rsidRPr="00C32EA8">
        <w:rPr>
          <w:sz w:val="28"/>
          <w:szCs w:val="28"/>
        </w:rPr>
        <w:lastRenderedPageBreak/>
        <w:t>ГРАДОСТРОИТЕЛЬНЫЙ ПЛАН ЗЕМЕЛЬНОГО УЧАСТКА</w:t>
      </w:r>
    </w:p>
    <w:p w:rsidR="000F5EF0" w:rsidRPr="0051584C" w:rsidRDefault="000F5EF0" w:rsidP="000F5EF0">
      <w:pPr>
        <w:jc w:val="center"/>
      </w:pPr>
    </w:p>
    <w:p w:rsidR="000F5EF0" w:rsidRPr="00DD4BEE" w:rsidRDefault="000F5EF0" w:rsidP="000F5E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№RU77-150000-015664</w:t>
      </w:r>
    </w:p>
    <w:p w:rsidR="000F5EF0" w:rsidRPr="00847668" w:rsidRDefault="000F5EF0" w:rsidP="000F5EF0">
      <w:pPr>
        <w:rPr>
          <w:b/>
          <w:i/>
        </w:rPr>
      </w:pPr>
    </w:p>
    <w:p w:rsidR="000F5EF0" w:rsidRPr="006F56BE" w:rsidRDefault="000F5EF0" w:rsidP="000F5EF0"/>
    <w:p w:rsidR="000F5EF0" w:rsidRPr="00263F07" w:rsidRDefault="000F5EF0" w:rsidP="000F5EF0"/>
    <w:p w:rsidR="000F5EF0" w:rsidRPr="00191DC3" w:rsidRDefault="000F5EF0" w:rsidP="000F5EF0">
      <w:pPr>
        <w:ind w:firstLine="540"/>
        <w:jc w:val="both"/>
        <w:rPr>
          <w:b/>
          <w:i/>
          <w:sz w:val="28"/>
          <w:szCs w:val="28"/>
        </w:rPr>
      </w:pPr>
      <w:r w:rsidRPr="00162E14">
        <w:t>Градостроительный план земельного участка подготовлен</w:t>
      </w:r>
      <w:r w:rsidRPr="00162E14">
        <w:rPr>
          <w:b/>
          <w:i/>
          <w:sz w:val="28"/>
          <w:szCs w:val="28"/>
        </w:rPr>
        <w:t xml:space="preserve"> </w:t>
      </w:r>
      <w:r>
        <w:rPr>
          <w:szCs w:val="28"/>
        </w:rPr>
        <w:t xml:space="preserve">на основании обращения </w:t>
      </w:r>
      <w:r>
        <w:rPr>
          <w:b/>
          <w:i/>
          <w:sz w:val="28"/>
          <w:szCs w:val="28"/>
        </w:rPr>
        <w:t>Открытого акционерного общества "Объединенная энергетическая компания" от 24.03.2015</w:t>
      </w:r>
      <w:proofErr w:type="gramStart"/>
      <w:r>
        <w:rPr>
          <w:b/>
          <w:i/>
          <w:sz w:val="28"/>
          <w:szCs w:val="28"/>
        </w:rPr>
        <w:t>г. № б</w:t>
      </w:r>
      <w:proofErr w:type="gramEnd"/>
      <w:r>
        <w:rPr>
          <w:b/>
          <w:i/>
          <w:sz w:val="28"/>
          <w:szCs w:val="28"/>
        </w:rPr>
        <w:t>/</w:t>
      </w:r>
      <w:proofErr w:type="spellStart"/>
      <w:r>
        <w:rPr>
          <w:b/>
          <w:i/>
          <w:sz w:val="28"/>
          <w:szCs w:val="28"/>
        </w:rPr>
        <w:t>н</w:t>
      </w:r>
      <w:proofErr w:type="spellEnd"/>
    </w:p>
    <w:p w:rsidR="000F5EF0" w:rsidRPr="00162E14" w:rsidRDefault="000F5EF0" w:rsidP="000F5EF0">
      <w:pPr>
        <w:ind w:firstLine="540"/>
        <w:jc w:val="both"/>
      </w:pPr>
    </w:p>
    <w:p w:rsidR="000F5EF0" w:rsidRPr="00E00FD1" w:rsidRDefault="000F5EF0" w:rsidP="000F5EF0">
      <w:pPr>
        <w:ind w:firstLine="540"/>
        <w:jc w:val="both"/>
        <w:rPr>
          <w:b/>
          <w:i/>
          <w:sz w:val="28"/>
          <w:szCs w:val="28"/>
        </w:rPr>
      </w:pPr>
      <w:r w:rsidRPr="00162E14">
        <w:t>Местонахождение земельного участка:</w:t>
      </w:r>
      <w:r w:rsidRPr="00E00FD1"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>г</w:t>
      </w:r>
      <w:proofErr w:type="gramEnd"/>
      <w:r>
        <w:rPr>
          <w:b/>
          <w:i/>
          <w:sz w:val="28"/>
          <w:szCs w:val="28"/>
        </w:rPr>
        <w:t>. Москва, внутригородское муниципальное образование Ломоносовское, улица Гарибальди, вл. 15 улица Архитектора Власова</w:t>
      </w:r>
    </w:p>
    <w:p w:rsidR="000F5EF0" w:rsidRPr="00162E14" w:rsidRDefault="000F5EF0" w:rsidP="000F5EF0">
      <w:pPr>
        <w:ind w:firstLine="540"/>
        <w:jc w:val="both"/>
      </w:pPr>
    </w:p>
    <w:p w:rsidR="000F5EF0" w:rsidRPr="00162E14" w:rsidRDefault="000F5EF0" w:rsidP="000F5EF0">
      <w:pPr>
        <w:ind w:firstLine="540"/>
        <w:jc w:val="both"/>
        <w:rPr>
          <w:b/>
          <w:i/>
          <w:sz w:val="28"/>
          <w:szCs w:val="28"/>
        </w:rPr>
      </w:pPr>
      <w:r w:rsidRPr="00162E14">
        <w:t>Кадастровый номер земельного участка:</w:t>
      </w:r>
      <w:r w:rsidRPr="00162E1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77:06:0003008:6433</w:t>
      </w:r>
      <w:r w:rsidRPr="00162E14">
        <w:rPr>
          <w:b/>
          <w:i/>
          <w:sz w:val="28"/>
          <w:szCs w:val="28"/>
        </w:rPr>
        <w:t xml:space="preserve"> </w:t>
      </w:r>
    </w:p>
    <w:p w:rsidR="000F5EF0" w:rsidRPr="00162E14" w:rsidRDefault="000F5EF0" w:rsidP="000F5EF0">
      <w:pPr>
        <w:ind w:firstLine="540"/>
        <w:jc w:val="both"/>
        <w:rPr>
          <w:b/>
          <w:i/>
        </w:rPr>
      </w:pPr>
    </w:p>
    <w:p w:rsidR="000F5EF0" w:rsidRPr="00E00FD1" w:rsidRDefault="000F5EF0" w:rsidP="000F5EF0">
      <w:pPr>
        <w:ind w:firstLine="540"/>
        <w:jc w:val="both"/>
        <w:rPr>
          <w:b/>
          <w:i/>
          <w:sz w:val="28"/>
          <w:szCs w:val="28"/>
        </w:rPr>
      </w:pPr>
      <w:r w:rsidRPr="00162E14">
        <w:t>Описание местоположения границ земельного участка:</w:t>
      </w:r>
      <w:r w:rsidRPr="00E00FD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согласно Кадастровой выписке о земельном участке от 03.02.2015г. № 77/501/15-78838</w:t>
      </w:r>
    </w:p>
    <w:p w:rsidR="000F5EF0" w:rsidRPr="00162E14" w:rsidRDefault="000F5EF0" w:rsidP="000F5EF0">
      <w:pPr>
        <w:ind w:firstLine="540"/>
        <w:jc w:val="both"/>
        <w:rPr>
          <w:b/>
          <w:i/>
        </w:rPr>
      </w:pPr>
    </w:p>
    <w:p w:rsidR="000F5EF0" w:rsidRPr="00E00FD1" w:rsidRDefault="000F5EF0" w:rsidP="000F5EF0">
      <w:pPr>
        <w:ind w:firstLine="540"/>
        <w:jc w:val="both"/>
        <w:rPr>
          <w:b/>
          <w:i/>
          <w:sz w:val="28"/>
          <w:szCs w:val="28"/>
        </w:rPr>
      </w:pPr>
      <w:r w:rsidRPr="00162E14">
        <w:t>Площадь земельного участка:</w:t>
      </w:r>
      <w:r w:rsidRPr="00E00FD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100 ± 4  кв</w:t>
      </w:r>
      <w:proofErr w:type="gramStart"/>
      <w:r>
        <w:rPr>
          <w:b/>
          <w:i/>
          <w:sz w:val="28"/>
          <w:szCs w:val="28"/>
        </w:rPr>
        <w:t>.м</w:t>
      </w:r>
      <w:proofErr w:type="gramEnd"/>
    </w:p>
    <w:p w:rsidR="000F5EF0" w:rsidRPr="00162E14" w:rsidRDefault="000F5EF0" w:rsidP="000F5EF0">
      <w:pPr>
        <w:ind w:firstLine="540"/>
        <w:jc w:val="both"/>
      </w:pPr>
    </w:p>
    <w:p w:rsidR="000F5EF0" w:rsidRPr="00E00FD1" w:rsidRDefault="000F5EF0" w:rsidP="000F5EF0">
      <w:pPr>
        <w:ind w:firstLine="540"/>
        <w:jc w:val="both"/>
        <w:rPr>
          <w:b/>
          <w:i/>
          <w:sz w:val="28"/>
          <w:szCs w:val="28"/>
        </w:rPr>
      </w:pPr>
      <w:r w:rsidRPr="00162E14">
        <w:t xml:space="preserve">Описание местоположения проектируемого объекта на земельном участке (объекта капитального строительства): </w:t>
      </w:r>
      <w:r w:rsidRPr="00E00FD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 границах заявленного земельного участка</w:t>
      </w:r>
    </w:p>
    <w:p w:rsidR="000F5EF0" w:rsidRPr="0044468D" w:rsidRDefault="000F5EF0" w:rsidP="000F5EF0">
      <w:pPr>
        <w:ind w:firstLine="540"/>
        <w:jc w:val="both"/>
        <w:rPr>
          <w:color w:val="FF0000"/>
        </w:rPr>
      </w:pPr>
    </w:p>
    <w:p w:rsidR="000F5EF0" w:rsidRPr="009B513C" w:rsidRDefault="000F5EF0" w:rsidP="000F5EF0">
      <w:pPr>
        <w:ind w:firstLine="540"/>
        <w:jc w:val="both"/>
        <w:rPr>
          <w:b/>
          <w:i/>
          <w:sz w:val="28"/>
          <w:szCs w:val="28"/>
        </w:rPr>
      </w:pPr>
      <w:r w:rsidRPr="006F56BE">
        <w:t>План подготовлен:</w:t>
      </w:r>
      <w:r w:rsidRPr="009B513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Комитетом по архитектуре и градостроительству города Москвы</w:t>
      </w:r>
      <w:r w:rsidRPr="009B513C">
        <w:rPr>
          <w:b/>
          <w:i/>
          <w:sz w:val="28"/>
          <w:szCs w:val="28"/>
        </w:rPr>
        <w:t xml:space="preserve"> </w:t>
      </w:r>
    </w:p>
    <w:p w:rsidR="000F5EF0" w:rsidRDefault="000F5EF0" w:rsidP="000F5EF0">
      <w:pPr>
        <w:jc w:val="center"/>
        <w:rPr>
          <w:color w:val="006600"/>
        </w:rPr>
      </w:pPr>
    </w:p>
    <w:tbl>
      <w:tblPr>
        <w:tblW w:w="9356" w:type="dxa"/>
        <w:tblInd w:w="108" w:type="dxa"/>
        <w:tblLook w:val="0000"/>
      </w:tblPr>
      <w:tblGrid>
        <w:gridCol w:w="2268"/>
        <w:gridCol w:w="1822"/>
        <w:gridCol w:w="2006"/>
        <w:gridCol w:w="3260"/>
      </w:tblGrid>
      <w:tr w:rsidR="000F5EF0" w:rsidTr="00125DD2">
        <w:tc>
          <w:tcPr>
            <w:tcW w:w="6096" w:type="dxa"/>
            <w:gridSpan w:val="3"/>
          </w:tcPr>
          <w:p w:rsidR="000F5EF0" w:rsidRPr="009B513C" w:rsidRDefault="000F5EF0" w:rsidP="00125DD2">
            <w:pPr>
              <w:rPr>
                <w:b/>
                <w:i/>
                <w:sz w:val="28"/>
                <w:szCs w:val="28"/>
              </w:rPr>
            </w:pPr>
            <w:r w:rsidRPr="009B513C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Председатель Москомархитектуры</w:t>
            </w:r>
          </w:p>
          <w:p w:rsidR="000F5EF0" w:rsidRDefault="000F5EF0" w:rsidP="00125DD2">
            <w:pPr>
              <w:rPr>
                <w:lang w:val="en-US"/>
              </w:rPr>
            </w:pPr>
          </w:p>
          <w:p w:rsidR="0083601F" w:rsidRDefault="0083601F" w:rsidP="00125DD2">
            <w:pPr>
              <w:rPr>
                <w:lang w:val="en-US"/>
              </w:rPr>
            </w:pPr>
          </w:p>
          <w:p w:rsidR="0083601F" w:rsidRDefault="0083601F" w:rsidP="00125DD2">
            <w:pPr>
              <w:rPr>
                <w:lang w:val="en-US"/>
              </w:rPr>
            </w:pPr>
          </w:p>
          <w:p w:rsidR="000F5EF0" w:rsidRPr="00321D6F" w:rsidRDefault="000F5EF0" w:rsidP="00125DD2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0F5EF0" w:rsidRDefault="000F5EF0" w:rsidP="00125DD2">
            <w:pPr>
              <w:rPr>
                <w:b/>
                <w:i/>
                <w:color w:val="006600"/>
              </w:rPr>
            </w:pPr>
          </w:p>
        </w:tc>
      </w:tr>
      <w:tr w:rsidR="000F5EF0" w:rsidRPr="001F1874" w:rsidTr="00125DD2">
        <w:tc>
          <w:tcPr>
            <w:tcW w:w="2268" w:type="dxa"/>
          </w:tcPr>
          <w:p w:rsidR="000F5EF0" w:rsidRPr="001F1874" w:rsidRDefault="000F5EF0" w:rsidP="00125DD2">
            <w:pPr>
              <w:rPr>
                <w:b/>
                <w:i/>
              </w:rPr>
            </w:pPr>
            <w:r w:rsidRPr="001F1874">
              <w:rPr>
                <w:b/>
                <w:i/>
              </w:rPr>
              <w:t>М.П.</w:t>
            </w:r>
          </w:p>
        </w:tc>
        <w:tc>
          <w:tcPr>
            <w:tcW w:w="1822" w:type="dxa"/>
          </w:tcPr>
          <w:p w:rsidR="000F5EF0" w:rsidRPr="00DC3063" w:rsidRDefault="000F5EF0" w:rsidP="00125DD2">
            <w:pPr>
              <w:pBdr>
                <w:bottom w:val="single" w:sz="4" w:space="1" w:color="auto"/>
              </w:pBd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6" w:type="dxa"/>
          </w:tcPr>
          <w:p w:rsidR="000F5EF0" w:rsidRPr="006D3CB7" w:rsidRDefault="000F5EF0" w:rsidP="00125DD2">
            <w:pPr>
              <w:pBdr>
                <w:bottom w:val="single" w:sz="4" w:space="1" w:color="auto"/>
              </w:pBd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</w:tcPr>
          <w:p w:rsidR="000F5EF0" w:rsidRPr="00DC3063" w:rsidRDefault="000F5EF0" w:rsidP="00125DD2">
            <w:pPr>
              <w:pBdr>
                <w:bottom w:val="single" w:sz="4" w:space="1" w:color="auto"/>
              </w:pBdr>
              <w:jc w:val="right"/>
              <w:rPr>
                <w:b/>
                <w:i/>
                <w:sz w:val="28"/>
                <w:szCs w:val="28"/>
              </w:rPr>
            </w:pPr>
            <w:r w:rsidRPr="00DC3063">
              <w:rPr>
                <w:b/>
                <w:i/>
                <w:sz w:val="28"/>
                <w:szCs w:val="28"/>
              </w:rPr>
              <w:t>/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DC306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Ю.В.Княжевская</w:t>
            </w:r>
            <w:proofErr w:type="spellEnd"/>
            <w:r w:rsidRPr="00DC3063">
              <w:rPr>
                <w:b/>
                <w:i/>
                <w:sz w:val="28"/>
                <w:szCs w:val="28"/>
              </w:rPr>
              <w:t xml:space="preserve"> /</w:t>
            </w:r>
          </w:p>
        </w:tc>
      </w:tr>
      <w:tr w:rsidR="000F5EF0" w:rsidRPr="001F1874" w:rsidTr="00125DD2">
        <w:tc>
          <w:tcPr>
            <w:tcW w:w="2268" w:type="dxa"/>
          </w:tcPr>
          <w:p w:rsidR="000F5EF0" w:rsidRPr="001F1874" w:rsidRDefault="000F5EF0" w:rsidP="00125DD2">
            <w:pPr>
              <w:rPr>
                <w:b/>
                <w:i/>
              </w:rPr>
            </w:pPr>
          </w:p>
        </w:tc>
        <w:tc>
          <w:tcPr>
            <w:tcW w:w="1822" w:type="dxa"/>
          </w:tcPr>
          <w:p w:rsidR="000F5EF0" w:rsidRPr="00DC3063" w:rsidRDefault="000F5EF0" w:rsidP="00125DD2">
            <w:pPr>
              <w:jc w:val="center"/>
              <w:rPr>
                <w:sz w:val="20"/>
                <w:szCs w:val="20"/>
              </w:rPr>
            </w:pPr>
            <w:r w:rsidRPr="00DC3063">
              <w:rPr>
                <w:sz w:val="20"/>
                <w:szCs w:val="20"/>
              </w:rPr>
              <w:t>(дата)</w:t>
            </w:r>
          </w:p>
        </w:tc>
        <w:tc>
          <w:tcPr>
            <w:tcW w:w="2006" w:type="dxa"/>
          </w:tcPr>
          <w:p w:rsidR="000F5EF0" w:rsidRPr="00DC3063" w:rsidRDefault="000F5EF0" w:rsidP="00125DD2">
            <w:pPr>
              <w:jc w:val="center"/>
              <w:rPr>
                <w:sz w:val="20"/>
                <w:szCs w:val="20"/>
              </w:rPr>
            </w:pPr>
            <w:r w:rsidRPr="00DC3063">
              <w:rPr>
                <w:sz w:val="20"/>
                <w:szCs w:val="20"/>
              </w:rPr>
              <w:t>(подпись)</w:t>
            </w:r>
          </w:p>
        </w:tc>
        <w:tc>
          <w:tcPr>
            <w:tcW w:w="3260" w:type="dxa"/>
          </w:tcPr>
          <w:p w:rsidR="000F5EF0" w:rsidRPr="00DC3063" w:rsidRDefault="000F5EF0" w:rsidP="00125DD2">
            <w:pPr>
              <w:jc w:val="center"/>
              <w:rPr>
                <w:sz w:val="20"/>
                <w:szCs w:val="20"/>
              </w:rPr>
            </w:pPr>
            <w:r w:rsidRPr="00DC3063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0F5EF0" w:rsidRPr="00DC3063" w:rsidRDefault="000F5EF0" w:rsidP="000F5EF0">
      <w:pPr>
        <w:ind w:firstLine="540"/>
        <w:jc w:val="both"/>
      </w:pPr>
    </w:p>
    <w:p w:rsidR="000F5EF0" w:rsidRPr="00F46888" w:rsidRDefault="000F5EF0" w:rsidP="000F5EF0">
      <w:pPr>
        <w:ind w:firstLine="540"/>
        <w:jc w:val="both"/>
        <w:rPr>
          <w:b/>
          <w:i/>
          <w:sz w:val="28"/>
          <w:szCs w:val="28"/>
        </w:rPr>
      </w:pPr>
      <w:proofErr w:type="gramStart"/>
      <w:r w:rsidRPr="00F46888">
        <w:t>Представлен</w:t>
      </w:r>
      <w:proofErr w:type="gramEnd"/>
      <w:r w:rsidRPr="00F46888">
        <w:t>:</w:t>
      </w:r>
      <w:r w:rsidRPr="00F4688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Комитетом по архитектуре и градостроительству        города Москвы</w:t>
      </w:r>
      <w:r w:rsidRPr="00F46888">
        <w:rPr>
          <w:b/>
          <w:i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</w:tblGrid>
      <w:tr w:rsidR="000F5EF0" w:rsidRPr="00DC3063" w:rsidTr="00125DD2">
        <w:tc>
          <w:tcPr>
            <w:tcW w:w="2093" w:type="dxa"/>
          </w:tcPr>
          <w:p w:rsidR="000F5EF0" w:rsidRPr="00764B7B" w:rsidRDefault="000F5EF0" w:rsidP="00125DD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F5EF0" w:rsidRPr="00DC3063" w:rsidTr="00125DD2">
        <w:tc>
          <w:tcPr>
            <w:tcW w:w="2093" w:type="dxa"/>
          </w:tcPr>
          <w:p w:rsidR="000F5EF0" w:rsidRPr="00764B7B" w:rsidRDefault="000F5EF0" w:rsidP="00125DD2">
            <w:pPr>
              <w:jc w:val="center"/>
              <w:rPr>
                <w:sz w:val="20"/>
                <w:szCs w:val="20"/>
              </w:rPr>
            </w:pPr>
            <w:r w:rsidRPr="00764B7B">
              <w:rPr>
                <w:sz w:val="20"/>
                <w:szCs w:val="20"/>
              </w:rPr>
              <w:t>(дата)</w:t>
            </w:r>
          </w:p>
        </w:tc>
      </w:tr>
    </w:tbl>
    <w:p w:rsidR="000F5EF0" w:rsidRPr="00DC3063" w:rsidRDefault="000F5EF0" w:rsidP="000F5EF0">
      <w:pPr>
        <w:rPr>
          <w:b/>
          <w:i/>
        </w:rPr>
      </w:pPr>
    </w:p>
    <w:p w:rsidR="000F5EF0" w:rsidRPr="000879DB" w:rsidRDefault="000F5EF0" w:rsidP="000F5EF0">
      <w:pPr>
        <w:ind w:firstLine="540"/>
        <w:jc w:val="both"/>
        <w:rPr>
          <w:b/>
          <w:i/>
          <w:sz w:val="28"/>
          <w:szCs w:val="28"/>
        </w:rPr>
      </w:pPr>
      <w:proofErr w:type="gramStart"/>
      <w:r w:rsidRPr="000879DB">
        <w:t>Утвержден</w:t>
      </w:r>
      <w:proofErr w:type="gramEnd"/>
      <w:r w:rsidRPr="000879DB">
        <w:t>:</w:t>
      </w:r>
      <w:r w:rsidRPr="000879D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приказом Комитета по архитектуре и градостроительству города Москвы.</w:t>
      </w:r>
      <w:r w:rsidRPr="000879DB">
        <w:rPr>
          <w:b/>
          <w:i/>
          <w:sz w:val="28"/>
          <w:szCs w:val="28"/>
        </w:rPr>
        <w:t xml:space="preserve"> </w:t>
      </w:r>
    </w:p>
    <w:p w:rsidR="000F5EF0" w:rsidRPr="005820EC" w:rsidRDefault="000F5EF0" w:rsidP="000F5EF0">
      <w:pPr>
        <w:jc w:val="both"/>
        <w:rPr>
          <w:b/>
          <w:i/>
        </w:rPr>
        <w:sectPr w:rsidR="000F5EF0" w:rsidRPr="005820EC" w:rsidSect="00682DFB">
          <w:pgSz w:w="11906" w:h="16838"/>
          <w:pgMar w:top="1134" w:right="748" w:bottom="1701" w:left="1758" w:header="709" w:footer="709" w:gutter="0"/>
          <w:cols w:space="708"/>
          <w:docGrid w:linePitch="360"/>
        </w:sectPr>
      </w:pPr>
    </w:p>
    <w:p w:rsidR="007D1C67" w:rsidRDefault="006345E6" w:rsidP="000F5EF0">
      <w:pPr>
        <w:ind w:firstLine="539"/>
        <w:jc w:val="both"/>
        <w:rPr>
          <w:sz w:val="28"/>
          <w:szCs w:val="28"/>
          <w:lang w:val="en-US"/>
        </w:rPr>
        <w:sectPr w:rsidR="007D1C67" w:rsidSect="00521B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38750" cy="8172450"/>
            <wp:effectExtent l="19050" t="0" r="0" b="0"/>
            <wp:docPr id="8" name="Рисунок 1" descr="C:\Users\Лариса\Desktop\2015\Градостроительный план Гарибальди, 15\Чертеж лист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2015\Градостроительный план Гарибальди, 15\Чертеж лист 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18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C67" w:rsidRDefault="007D1C67" w:rsidP="000F5EF0">
      <w:pPr>
        <w:ind w:firstLine="539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9" name="Рисунок 2" descr="C:\Users\Лариса\Desktop\2015\Градостроительный план Гарибальди, 15\Чертеж лист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esktop\2015\Градостроительный план Гарибальди, 15\Чертеж лист 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C67" w:rsidRDefault="007D1C67" w:rsidP="000F5EF0">
      <w:pPr>
        <w:ind w:firstLine="539"/>
        <w:jc w:val="both"/>
        <w:rPr>
          <w:sz w:val="28"/>
          <w:szCs w:val="28"/>
          <w:lang w:val="en-US"/>
        </w:rPr>
      </w:pPr>
    </w:p>
    <w:p w:rsidR="000D2941" w:rsidRDefault="000D2941" w:rsidP="000F5EF0">
      <w:pPr>
        <w:ind w:firstLine="539"/>
        <w:jc w:val="both"/>
        <w:rPr>
          <w:sz w:val="28"/>
          <w:szCs w:val="28"/>
          <w:lang w:val="en-US"/>
        </w:rPr>
        <w:sectPr w:rsidR="000D2941" w:rsidSect="00521B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1C67" w:rsidRDefault="007D1C67" w:rsidP="000F5EF0">
      <w:pPr>
        <w:ind w:firstLine="539"/>
        <w:jc w:val="both"/>
        <w:rPr>
          <w:sz w:val="28"/>
          <w:szCs w:val="28"/>
          <w:lang w:val="en-US"/>
        </w:rPr>
      </w:pPr>
    </w:p>
    <w:p w:rsidR="000F5EF0" w:rsidRPr="00E96682" w:rsidRDefault="000F5EF0" w:rsidP="000F5EF0">
      <w:pPr>
        <w:ind w:firstLine="539"/>
        <w:jc w:val="both"/>
        <w:rPr>
          <w:sz w:val="36"/>
          <w:szCs w:val="36"/>
        </w:rPr>
      </w:pPr>
      <w:r w:rsidRPr="009D414B">
        <w:rPr>
          <w:sz w:val="28"/>
          <w:szCs w:val="28"/>
        </w:rPr>
        <w:t>2.</w:t>
      </w:r>
      <w:r w:rsidRPr="00C07C23">
        <w:rPr>
          <w:sz w:val="28"/>
          <w:szCs w:val="28"/>
        </w:rPr>
        <w:t xml:space="preserve"> ИНФОРМАЦИЯ О РАЗРЕШЕННОМ ИСПОЛЬЗОВАНИИ</w:t>
      </w:r>
      <w:r>
        <w:rPr>
          <w:sz w:val="28"/>
          <w:szCs w:val="28"/>
        </w:rPr>
        <w:t xml:space="preserve"> </w:t>
      </w:r>
      <w:r w:rsidRPr="00C07C23">
        <w:rPr>
          <w:sz w:val="28"/>
          <w:szCs w:val="28"/>
        </w:rPr>
        <w:t>ЗЕМЕЛЬНОГО УЧА</w:t>
      </w:r>
      <w:r>
        <w:rPr>
          <w:sz w:val="28"/>
          <w:szCs w:val="28"/>
        </w:rPr>
        <w:t xml:space="preserve">СТКА, ТРЕБОВАНИЯХ К НАЗНАЧЕНИЮ, </w:t>
      </w:r>
      <w:r w:rsidRPr="00C07C23">
        <w:rPr>
          <w:sz w:val="28"/>
          <w:szCs w:val="28"/>
        </w:rPr>
        <w:t>ПАРАМЕТРАМ И РАЗМЕЩЕНИЮ ОБЪЕКТА КАПИТАЛЬНОГО</w:t>
      </w:r>
      <w:r>
        <w:rPr>
          <w:sz w:val="28"/>
          <w:szCs w:val="28"/>
        </w:rPr>
        <w:t xml:space="preserve"> </w:t>
      </w:r>
      <w:r w:rsidRPr="00C07C23">
        <w:rPr>
          <w:sz w:val="28"/>
          <w:szCs w:val="28"/>
        </w:rPr>
        <w:t>СТРОИТЕЛЬСТВА</w:t>
      </w:r>
      <w:r w:rsidRPr="00191DC3">
        <w:rPr>
          <w:rStyle w:val="a8"/>
          <w:color w:val="FF0000"/>
          <w:sz w:val="28"/>
          <w:szCs w:val="28"/>
        </w:rPr>
        <w:endnoteReference w:customMarkFollows="1" w:id="1"/>
        <w:t>*</w:t>
      </w:r>
      <w:r w:rsidRPr="00E96682">
        <w:rPr>
          <w:sz w:val="36"/>
          <w:szCs w:val="36"/>
        </w:rPr>
        <w:t xml:space="preserve"> </w:t>
      </w:r>
    </w:p>
    <w:p w:rsidR="000F5EF0" w:rsidRPr="00D207E6" w:rsidRDefault="000F5EF0" w:rsidP="000F5EF0">
      <w:pPr>
        <w:ind w:firstLine="540"/>
        <w:jc w:val="both"/>
        <w:rPr>
          <w:b/>
          <w:i/>
          <w:sz w:val="28"/>
          <w:szCs w:val="28"/>
        </w:rPr>
      </w:pPr>
    </w:p>
    <w:p w:rsidR="000F5EF0" w:rsidRPr="000F5EF0" w:rsidRDefault="000F5EF0" w:rsidP="000F5EF0">
      <w:pPr>
        <w:ind w:firstLine="540"/>
        <w:jc w:val="both"/>
      </w:pPr>
    </w:p>
    <w:p w:rsidR="000F5EF0" w:rsidRDefault="000F5EF0" w:rsidP="000F5EF0">
      <w:pPr>
        <w:ind w:firstLine="540"/>
        <w:jc w:val="both"/>
        <w:rPr>
          <w:szCs w:val="28"/>
        </w:rPr>
      </w:pPr>
      <w:r w:rsidRPr="00A14B4E">
        <w:rPr>
          <w:bCs/>
        </w:rPr>
        <w:t xml:space="preserve">2.1. Информация о разрешенном использовании </w:t>
      </w:r>
      <w:r w:rsidRPr="00FC102E">
        <w:rPr>
          <w:b/>
          <w:i/>
          <w:sz w:val="28"/>
          <w:szCs w:val="28"/>
        </w:rPr>
        <w:t xml:space="preserve"> </w:t>
      </w:r>
      <w:r>
        <w:rPr>
          <w:szCs w:val="28"/>
        </w:rPr>
        <w:t>земельного участка:</w:t>
      </w:r>
    </w:p>
    <w:p w:rsidR="000F5EF0" w:rsidRPr="000F5EF0" w:rsidRDefault="000F5EF0" w:rsidP="000F5EF0">
      <w:pPr>
        <w:jc w:val="both"/>
        <w:rPr>
          <w:szCs w:val="28"/>
        </w:rPr>
      </w:pPr>
    </w:p>
    <w:p w:rsidR="000F5EF0" w:rsidRPr="000F5EF0" w:rsidRDefault="000F5EF0" w:rsidP="000F5EF0">
      <w:pPr>
        <w:jc w:val="both"/>
        <w:rPr>
          <w:szCs w:val="28"/>
        </w:rPr>
      </w:pPr>
    </w:p>
    <w:p w:rsidR="000F5EF0" w:rsidRDefault="000F5EF0" w:rsidP="000F5EF0">
      <w:pPr>
        <w:jc w:val="both"/>
        <w:rPr>
          <w:szCs w:val="28"/>
        </w:rPr>
      </w:pPr>
      <w:r>
        <w:rPr>
          <w:szCs w:val="28"/>
        </w:rPr>
        <w:t>основные виды разрешенного использования земельных участков:</w:t>
      </w:r>
    </w:p>
    <w:p w:rsidR="000F5EF0" w:rsidRPr="00191DC3" w:rsidRDefault="000F5EF0" w:rsidP="000F5EF0">
      <w:pPr>
        <w:numPr>
          <w:ilvl w:val="0"/>
          <w:numId w:val="2"/>
        </w:numPr>
        <w:suppressAutoHyphens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коммунальное обслуживание (3.1);</w:t>
      </w:r>
    </w:p>
    <w:p w:rsidR="000F5EF0" w:rsidRPr="00800CC8" w:rsidRDefault="000F5EF0" w:rsidP="000F5EF0">
      <w:pPr>
        <w:jc w:val="both"/>
      </w:pPr>
      <w:r w:rsidRPr="00800CC8">
        <w:t xml:space="preserve">   </w:t>
      </w:r>
    </w:p>
    <w:p w:rsidR="000F5EF0" w:rsidRDefault="000F5EF0" w:rsidP="000F5EF0">
      <w:pPr>
        <w:jc w:val="both"/>
        <w:rPr>
          <w:szCs w:val="28"/>
        </w:rPr>
      </w:pPr>
      <w:bookmarkStart w:id="0" w:name="SD_Kod_Build_R"/>
      <w:bookmarkEnd w:id="0"/>
      <w:r>
        <w:rPr>
          <w:szCs w:val="28"/>
        </w:rPr>
        <w:t>условно разрешенные виды использования земельных участков:</w:t>
      </w:r>
    </w:p>
    <w:p w:rsidR="000F5EF0" w:rsidRPr="00191DC3" w:rsidRDefault="000F5EF0" w:rsidP="000F5EF0">
      <w:pPr>
        <w:numPr>
          <w:ilvl w:val="0"/>
          <w:numId w:val="3"/>
        </w:numPr>
        <w:suppressAutoHyphens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не </w:t>
      </w:r>
      <w:proofErr w:type="gramStart"/>
      <w:r>
        <w:rPr>
          <w:b/>
          <w:i/>
          <w:sz w:val="28"/>
          <w:szCs w:val="28"/>
        </w:rPr>
        <w:t>установлены</w:t>
      </w:r>
      <w:proofErr w:type="gramEnd"/>
      <w:r>
        <w:rPr>
          <w:b/>
          <w:i/>
          <w:sz w:val="28"/>
          <w:szCs w:val="28"/>
        </w:rPr>
        <w:t>;</w:t>
      </w:r>
    </w:p>
    <w:p w:rsidR="000F5EF0" w:rsidRPr="00800CC8" w:rsidRDefault="000F5EF0" w:rsidP="000F5EF0">
      <w:pPr>
        <w:jc w:val="both"/>
      </w:pPr>
      <w:r w:rsidRPr="00800CC8">
        <w:t xml:space="preserve">   </w:t>
      </w:r>
    </w:p>
    <w:p w:rsidR="000F5EF0" w:rsidRDefault="000F5EF0" w:rsidP="000F5EF0">
      <w:pPr>
        <w:jc w:val="both"/>
        <w:rPr>
          <w:szCs w:val="28"/>
        </w:rPr>
      </w:pPr>
      <w:r>
        <w:rPr>
          <w:szCs w:val="28"/>
        </w:rPr>
        <w:t>вспомогательные виды разрешенного использования объектов капитального               строительства:</w:t>
      </w:r>
    </w:p>
    <w:p w:rsidR="000F5EF0" w:rsidRDefault="000F5EF0" w:rsidP="000F5EF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объекты:</w:t>
      </w:r>
    </w:p>
    <w:p w:rsidR="000F5EF0" w:rsidRDefault="000F5EF0" w:rsidP="000F5EF0">
      <w:pPr>
        <w:numPr>
          <w:ilvl w:val="0"/>
          <w:numId w:val="4"/>
        </w:numPr>
        <w:suppressAutoHyphens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виды использования, технологически связанные с основными видами использования объектов капитального строительства;</w:t>
      </w:r>
    </w:p>
    <w:p w:rsidR="000F5EF0" w:rsidRDefault="000F5EF0" w:rsidP="000F5EF0">
      <w:pPr>
        <w:numPr>
          <w:ilvl w:val="0"/>
          <w:numId w:val="4"/>
        </w:numPr>
        <w:suppressAutoHyphens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виды использования, необходимые для хранения автотранспортных </w:t>
      </w:r>
      <w:proofErr w:type="gramStart"/>
      <w:r>
        <w:rPr>
          <w:b/>
          <w:i/>
          <w:sz w:val="28"/>
          <w:szCs w:val="28"/>
        </w:rPr>
        <w:t>средств пользователей объектов основных видов разрешенного использования</w:t>
      </w:r>
      <w:proofErr w:type="gramEnd"/>
      <w:r>
        <w:rPr>
          <w:b/>
          <w:i/>
          <w:sz w:val="28"/>
          <w:szCs w:val="28"/>
        </w:rPr>
        <w:t>;</w:t>
      </w:r>
    </w:p>
    <w:p w:rsidR="000F5EF0" w:rsidRPr="00191DC3" w:rsidRDefault="000F5EF0" w:rsidP="000F5EF0">
      <w:pPr>
        <w:numPr>
          <w:ilvl w:val="0"/>
          <w:numId w:val="4"/>
        </w:numPr>
        <w:suppressAutoHyphens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виды использования, необходимые для инженерно-технического и транспортного обеспечения объектов основных видов разрешенного использования.</w:t>
      </w:r>
    </w:p>
    <w:p w:rsidR="000F5EF0" w:rsidRPr="00800CC8" w:rsidRDefault="000F5EF0" w:rsidP="000F5EF0">
      <w:pPr>
        <w:jc w:val="both"/>
        <w:rPr>
          <w:b/>
          <w:i/>
        </w:rPr>
      </w:pPr>
      <w:r w:rsidRPr="00800CC8">
        <w:rPr>
          <w:b/>
          <w:i/>
        </w:rPr>
        <w:t xml:space="preserve">   </w:t>
      </w:r>
    </w:p>
    <w:p w:rsidR="000F5EF0" w:rsidRPr="001F61BE" w:rsidRDefault="000F5EF0" w:rsidP="000F5EF0">
      <w:pPr>
        <w:ind w:firstLine="540"/>
        <w:jc w:val="both"/>
      </w:pPr>
      <w:r w:rsidRPr="00A14B4E">
        <w:t>2.2.</w:t>
      </w:r>
      <w:r>
        <w:t xml:space="preserve"> </w:t>
      </w:r>
      <w:r w:rsidRPr="00FC1D36">
        <w:t>Требования к назначению, параметрам и размещению объекта капитального строительства на указанном земельном участке</w:t>
      </w:r>
      <w:r w:rsidRPr="001F61BE">
        <w:t>:</w:t>
      </w:r>
    </w:p>
    <w:p w:rsidR="000F5EF0" w:rsidRPr="00191DC3" w:rsidRDefault="000F5EF0" w:rsidP="000F5EF0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не </w:t>
      </w:r>
      <w:proofErr w:type="gramStart"/>
      <w:r>
        <w:rPr>
          <w:b/>
          <w:i/>
          <w:sz w:val="28"/>
        </w:rPr>
        <w:t>установлены</w:t>
      </w:r>
      <w:proofErr w:type="gramEnd"/>
      <w:r>
        <w:rPr>
          <w:b/>
          <w:i/>
          <w:sz w:val="28"/>
        </w:rPr>
        <w:t>.</w:t>
      </w:r>
    </w:p>
    <w:p w:rsidR="000F5EF0" w:rsidRPr="000F5EF0" w:rsidRDefault="000F5EF0" w:rsidP="000F5EF0">
      <w:pPr>
        <w:jc w:val="both"/>
      </w:pPr>
    </w:p>
    <w:p w:rsidR="000F5EF0" w:rsidRPr="000F5EF0" w:rsidRDefault="000F5EF0" w:rsidP="000F5EF0">
      <w:pPr>
        <w:ind w:firstLine="567"/>
        <w:rPr>
          <w:b/>
          <w:i/>
          <w:sz w:val="28"/>
          <w:szCs w:val="28"/>
        </w:rPr>
      </w:pPr>
      <w:r w:rsidRPr="00A14B4E">
        <w:t>Назначение объекта капитального строительства</w:t>
      </w:r>
      <w:r w:rsidRPr="000F5EF0">
        <w:rPr>
          <w:b/>
          <w:i/>
          <w:sz w:val="28"/>
          <w:szCs w:val="28"/>
        </w:rPr>
        <w:t xml:space="preserve"> </w:t>
      </w:r>
    </w:p>
    <w:tbl>
      <w:tblPr>
        <w:tblW w:w="817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248"/>
        <w:gridCol w:w="170"/>
        <w:gridCol w:w="6440"/>
      </w:tblGrid>
      <w:tr w:rsidR="000F5EF0" w:rsidRPr="00A14B4E" w:rsidTr="00125DD2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5EF0" w:rsidRPr="00A14B4E" w:rsidRDefault="000F5EF0" w:rsidP="00125DD2">
            <w:r w:rsidRPr="00A14B4E">
              <w:t>№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5EF0" w:rsidRPr="00A14B4E" w:rsidRDefault="000F5EF0" w:rsidP="00125DD2">
            <w:pPr>
              <w:jc w:val="right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5EF0" w:rsidRPr="00A14B4E" w:rsidRDefault="000F5EF0" w:rsidP="00125DD2">
            <w:r w:rsidRPr="00A14B4E">
              <w:t>,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5EF0" w:rsidRPr="00A14B4E" w:rsidRDefault="000F5EF0" w:rsidP="00125DD2">
            <w:pPr>
              <w:jc w:val="center"/>
            </w:pPr>
          </w:p>
        </w:tc>
      </w:tr>
      <w:tr w:rsidR="000F5EF0" w:rsidRPr="00A14B4E" w:rsidTr="00125DD2">
        <w:trPr>
          <w:trHeight w:val="7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EF0" w:rsidRPr="00A14B4E" w:rsidRDefault="000F5EF0" w:rsidP="00125DD2">
            <w:pPr>
              <w:jc w:val="center"/>
              <w:rPr>
                <w:sz w:val="18"/>
                <w:szCs w:val="18"/>
              </w:rPr>
            </w:pPr>
            <w:r w:rsidRPr="00A14B4E">
              <w:rPr>
                <w:sz w:val="18"/>
                <w:szCs w:val="18"/>
              </w:rPr>
              <w:t>(согласно чертежу)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F5EF0" w:rsidRPr="00A14B4E" w:rsidRDefault="000F5EF0" w:rsidP="00125DD2">
            <w:pPr>
              <w:rPr>
                <w:sz w:val="18"/>
                <w:szCs w:val="18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0F5EF0" w:rsidRPr="00A14B4E" w:rsidRDefault="000F5EF0" w:rsidP="00125DD2">
            <w:pPr>
              <w:jc w:val="center"/>
              <w:rPr>
                <w:sz w:val="18"/>
                <w:szCs w:val="18"/>
              </w:rPr>
            </w:pPr>
            <w:r w:rsidRPr="00A14B4E">
              <w:rPr>
                <w:sz w:val="18"/>
                <w:szCs w:val="18"/>
              </w:rPr>
              <w:t>(назначение объекта капитального строительства)</w:t>
            </w:r>
          </w:p>
        </w:tc>
      </w:tr>
    </w:tbl>
    <w:p w:rsidR="000F5EF0" w:rsidRDefault="000F5EF0" w:rsidP="000F5EF0">
      <w:pPr>
        <w:ind w:firstLine="540"/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 </w:t>
      </w:r>
    </w:p>
    <w:p w:rsidR="000F5EF0" w:rsidRPr="00F51ADD" w:rsidRDefault="000F5EF0" w:rsidP="000F5EF0">
      <w:pPr>
        <w:pStyle w:val="ConsPlusNonformat"/>
        <w:widowControl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202A0">
        <w:rPr>
          <w:rFonts w:ascii="Times New Roman" w:hAnsi="Times New Roman" w:cs="Times New Roman"/>
          <w:sz w:val="24"/>
          <w:szCs w:val="24"/>
        </w:rPr>
        <w:t>2.2.1. Предельные  (минимальные  и (или) максимальные)  размеры  земельных участков и объектов капитального строительства, в том числе площадь</w:t>
      </w:r>
      <w:hyperlink r:id="rId9" w:history="1"/>
      <w:r w:rsidRPr="00F202A0">
        <w:rPr>
          <w:rFonts w:ascii="Times New Roman" w:hAnsi="Times New Roman" w:cs="Times New Roman"/>
          <w:sz w:val="24"/>
          <w:szCs w:val="24"/>
        </w:rPr>
        <w:t>:</w:t>
      </w:r>
      <w:r w:rsidRPr="00F51ADD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0F5EF0" w:rsidRPr="00F202A0" w:rsidRDefault="000F5EF0" w:rsidP="000F5EF0">
      <w:pPr>
        <w:ind w:firstLine="540"/>
        <w:jc w:val="both"/>
      </w:pPr>
    </w:p>
    <w:tbl>
      <w:tblPr>
        <w:tblW w:w="10369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3"/>
        <w:gridCol w:w="832"/>
        <w:gridCol w:w="969"/>
        <w:gridCol w:w="886"/>
        <w:gridCol w:w="846"/>
        <w:gridCol w:w="1040"/>
        <w:gridCol w:w="1825"/>
        <w:gridCol w:w="993"/>
        <w:gridCol w:w="850"/>
        <w:gridCol w:w="1135"/>
      </w:tblGrid>
      <w:tr w:rsidR="000F5EF0" w:rsidTr="00125DD2">
        <w:trPr>
          <w:trHeight w:val="107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F0" w:rsidRPr="005E2899" w:rsidRDefault="000F5EF0" w:rsidP="00125DD2">
            <w:pPr>
              <w:jc w:val="center"/>
              <w:rPr>
                <w:sz w:val="18"/>
                <w:szCs w:val="18"/>
              </w:rPr>
            </w:pPr>
            <w:r w:rsidRPr="005E2899">
              <w:rPr>
                <w:sz w:val="18"/>
                <w:szCs w:val="18"/>
              </w:rPr>
              <w:t xml:space="preserve">Кадастровый номер земельного участка согласно чертежу </w:t>
            </w:r>
            <w:proofErr w:type="spellStart"/>
            <w:r w:rsidRPr="005E2899">
              <w:rPr>
                <w:sz w:val="18"/>
                <w:szCs w:val="18"/>
              </w:rPr>
              <w:t>градостр</w:t>
            </w:r>
            <w:proofErr w:type="spellEnd"/>
            <w:r w:rsidRPr="005E2899">
              <w:rPr>
                <w:sz w:val="18"/>
                <w:szCs w:val="18"/>
              </w:rPr>
              <w:t>. плана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0D539E" w:rsidRDefault="000F5EF0" w:rsidP="00125DD2">
            <w:pPr>
              <w:jc w:val="center"/>
              <w:rPr>
                <w:sz w:val="18"/>
                <w:szCs w:val="18"/>
              </w:rPr>
            </w:pPr>
            <w:r w:rsidRPr="000D539E">
              <w:rPr>
                <w:sz w:val="18"/>
                <w:szCs w:val="18"/>
              </w:rPr>
              <w:t>1.Длина (метров)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0D539E" w:rsidRDefault="000F5EF0" w:rsidP="00125DD2">
            <w:pPr>
              <w:jc w:val="center"/>
              <w:rPr>
                <w:sz w:val="18"/>
                <w:szCs w:val="18"/>
              </w:rPr>
            </w:pPr>
            <w:r w:rsidRPr="000D539E">
              <w:rPr>
                <w:sz w:val="18"/>
                <w:szCs w:val="18"/>
              </w:rPr>
              <w:t>2.Ширина (метров)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0D539E" w:rsidRDefault="000F5EF0" w:rsidP="00125DD2">
            <w:pPr>
              <w:jc w:val="center"/>
              <w:rPr>
                <w:sz w:val="18"/>
                <w:szCs w:val="18"/>
              </w:rPr>
            </w:pPr>
            <w:r w:rsidRPr="000D539E">
              <w:rPr>
                <w:sz w:val="18"/>
                <w:szCs w:val="18"/>
              </w:rPr>
              <w:t xml:space="preserve">3.Полоса </w:t>
            </w:r>
            <w:proofErr w:type="spellStart"/>
            <w:proofErr w:type="gramStart"/>
            <w:r w:rsidRPr="000D539E">
              <w:rPr>
                <w:sz w:val="18"/>
                <w:szCs w:val="18"/>
              </w:rPr>
              <w:t>отчужде-ния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0D539E" w:rsidRDefault="000F5EF0" w:rsidP="00125DD2">
            <w:pPr>
              <w:jc w:val="center"/>
              <w:rPr>
                <w:sz w:val="18"/>
                <w:szCs w:val="18"/>
              </w:rPr>
            </w:pPr>
            <w:r w:rsidRPr="000D539E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0D539E">
              <w:rPr>
                <w:sz w:val="18"/>
                <w:szCs w:val="18"/>
              </w:rPr>
              <w:t>Охранные зоны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0D539E" w:rsidRDefault="000F5EF0" w:rsidP="00125DD2">
            <w:pPr>
              <w:jc w:val="center"/>
              <w:rPr>
                <w:sz w:val="18"/>
                <w:szCs w:val="18"/>
              </w:rPr>
            </w:pPr>
            <w:r w:rsidRPr="000D539E">
              <w:rPr>
                <w:sz w:val="18"/>
                <w:szCs w:val="18"/>
              </w:rPr>
              <w:t>5.Площадь земельного участка</w:t>
            </w:r>
            <w:r w:rsidRPr="000D539E">
              <w:rPr>
                <w:sz w:val="18"/>
                <w:szCs w:val="18"/>
              </w:rPr>
              <w:br/>
              <w:t>(</w:t>
            </w:r>
            <w:proofErr w:type="gramStart"/>
            <w:r w:rsidRPr="000D539E">
              <w:rPr>
                <w:sz w:val="18"/>
                <w:szCs w:val="18"/>
              </w:rPr>
              <w:t>га</w:t>
            </w:r>
            <w:proofErr w:type="gramEnd"/>
            <w:r w:rsidRPr="000D539E">
              <w:rPr>
                <w:sz w:val="18"/>
                <w:szCs w:val="18"/>
              </w:rPr>
              <w:t>)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0D539E" w:rsidRDefault="000F5EF0" w:rsidP="00125DD2">
            <w:pPr>
              <w:jc w:val="center"/>
              <w:rPr>
                <w:sz w:val="18"/>
                <w:szCs w:val="18"/>
              </w:rPr>
            </w:pPr>
            <w:r w:rsidRPr="000D539E">
              <w:rPr>
                <w:sz w:val="18"/>
                <w:szCs w:val="18"/>
              </w:rPr>
              <w:t>6.Номер объекта кап</w:t>
            </w:r>
            <w:proofErr w:type="gramStart"/>
            <w:r w:rsidRPr="000D539E">
              <w:rPr>
                <w:sz w:val="18"/>
                <w:szCs w:val="18"/>
              </w:rPr>
              <w:t>.</w:t>
            </w:r>
            <w:proofErr w:type="gramEnd"/>
            <w:r w:rsidRPr="000D539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D539E">
              <w:rPr>
                <w:sz w:val="18"/>
                <w:szCs w:val="18"/>
              </w:rPr>
              <w:t>с</w:t>
            </w:r>
            <w:proofErr w:type="gramEnd"/>
            <w:r w:rsidRPr="000D539E">
              <w:rPr>
                <w:sz w:val="18"/>
                <w:szCs w:val="18"/>
              </w:rPr>
              <w:t>тр-ва</w:t>
            </w:r>
            <w:proofErr w:type="spellEnd"/>
            <w:r w:rsidRPr="000D539E">
              <w:rPr>
                <w:sz w:val="18"/>
                <w:szCs w:val="18"/>
              </w:rPr>
              <w:t xml:space="preserve"> согласно чертежу </w:t>
            </w:r>
            <w:proofErr w:type="spellStart"/>
            <w:r w:rsidRPr="000D539E">
              <w:rPr>
                <w:sz w:val="18"/>
                <w:szCs w:val="18"/>
              </w:rPr>
              <w:t>градостр</w:t>
            </w:r>
            <w:proofErr w:type="spellEnd"/>
            <w:r w:rsidRPr="000D539E">
              <w:rPr>
                <w:sz w:val="18"/>
                <w:szCs w:val="18"/>
              </w:rPr>
              <w:t>. плана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0D539E" w:rsidRDefault="000F5EF0" w:rsidP="00125DD2">
            <w:pPr>
              <w:jc w:val="center"/>
              <w:rPr>
                <w:sz w:val="18"/>
                <w:szCs w:val="18"/>
              </w:rPr>
            </w:pPr>
            <w:r w:rsidRPr="000D539E">
              <w:rPr>
                <w:sz w:val="18"/>
                <w:szCs w:val="18"/>
              </w:rPr>
              <w:t>7.Размер</w:t>
            </w:r>
            <w:r w:rsidRPr="000D539E">
              <w:rPr>
                <w:sz w:val="18"/>
                <w:szCs w:val="18"/>
              </w:rPr>
              <w:br/>
              <w:t>(м)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0D539E" w:rsidRDefault="000F5EF0" w:rsidP="00125DD2">
            <w:pPr>
              <w:jc w:val="center"/>
              <w:rPr>
                <w:sz w:val="18"/>
                <w:szCs w:val="18"/>
              </w:rPr>
            </w:pPr>
            <w:r w:rsidRPr="000D539E">
              <w:rPr>
                <w:sz w:val="18"/>
                <w:szCs w:val="18"/>
              </w:rPr>
              <w:t>8.Площадь объекта кап</w:t>
            </w:r>
            <w:proofErr w:type="gramStart"/>
            <w:r w:rsidRPr="000D539E">
              <w:rPr>
                <w:sz w:val="18"/>
                <w:szCs w:val="18"/>
              </w:rPr>
              <w:t>.</w:t>
            </w:r>
            <w:proofErr w:type="gramEnd"/>
            <w:r w:rsidRPr="000D539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D539E">
              <w:rPr>
                <w:sz w:val="18"/>
                <w:szCs w:val="18"/>
              </w:rPr>
              <w:t>с</w:t>
            </w:r>
            <w:proofErr w:type="gramEnd"/>
            <w:r w:rsidRPr="000D539E">
              <w:rPr>
                <w:sz w:val="18"/>
                <w:szCs w:val="18"/>
              </w:rPr>
              <w:t>тр-ва</w:t>
            </w:r>
            <w:proofErr w:type="spellEnd"/>
            <w:r w:rsidRPr="000D539E">
              <w:rPr>
                <w:sz w:val="18"/>
                <w:szCs w:val="18"/>
              </w:rPr>
              <w:br/>
              <w:t>(кв.м.)</w:t>
            </w:r>
          </w:p>
        </w:tc>
      </w:tr>
      <w:tr w:rsidR="000F5EF0" w:rsidRPr="00376B07" w:rsidTr="00125DD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376B07" w:rsidRDefault="000F5EF0" w:rsidP="00125DD2">
            <w:pPr>
              <w:jc w:val="center"/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376B07" w:rsidRDefault="000F5EF0" w:rsidP="00125DD2">
            <w:pPr>
              <w:jc w:val="center"/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376B07" w:rsidRDefault="000F5EF0" w:rsidP="00125DD2">
            <w:pPr>
              <w:jc w:val="center"/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376B07" w:rsidRDefault="000F5EF0" w:rsidP="00125DD2">
            <w:pPr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376B07" w:rsidRDefault="000F5EF0" w:rsidP="00125DD2">
            <w:pPr>
              <w:jc w:val="center"/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376B07" w:rsidRDefault="000F5EF0" w:rsidP="00125DD2">
            <w:pPr>
              <w:jc w:val="center"/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376B07" w:rsidRDefault="000F5EF0" w:rsidP="00125DD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0D539E" w:rsidRDefault="000F5EF0" w:rsidP="00125DD2">
            <w:pPr>
              <w:jc w:val="center"/>
              <w:rPr>
                <w:sz w:val="18"/>
                <w:szCs w:val="18"/>
              </w:rPr>
            </w:pPr>
            <w:r w:rsidRPr="000D539E">
              <w:rPr>
                <w:sz w:val="18"/>
                <w:szCs w:val="18"/>
              </w:rPr>
              <w:t>мин.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0D539E" w:rsidRDefault="000F5EF0" w:rsidP="00125DD2">
            <w:pPr>
              <w:jc w:val="center"/>
              <w:rPr>
                <w:sz w:val="18"/>
                <w:szCs w:val="18"/>
              </w:rPr>
            </w:pPr>
            <w:r w:rsidRPr="000D539E">
              <w:rPr>
                <w:sz w:val="18"/>
                <w:szCs w:val="18"/>
              </w:rPr>
              <w:t>макс.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376B07" w:rsidRDefault="000F5EF0" w:rsidP="00125DD2">
            <w:pPr>
              <w:jc w:val="center"/>
            </w:pPr>
          </w:p>
        </w:tc>
      </w:tr>
      <w:tr w:rsidR="000F5EF0" w:rsidRPr="000D539E" w:rsidTr="00125D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0D539E" w:rsidRDefault="000F5EF0" w:rsidP="00125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0D539E" w:rsidRDefault="000F5EF0" w:rsidP="00125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0D539E" w:rsidRDefault="000F5EF0" w:rsidP="00125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0D539E" w:rsidRDefault="000F5EF0" w:rsidP="00125DD2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0D539E" w:rsidRDefault="000F5EF0" w:rsidP="00125DD2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0D539E" w:rsidRDefault="000F5EF0" w:rsidP="00125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0D539E" w:rsidRDefault="000F5EF0" w:rsidP="00125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0D539E" w:rsidRDefault="000F5EF0" w:rsidP="00125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0D539E" w:rsidRDefault="000F5EF0" w:rsidP="00125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0D539E" w:rsidRDefault="000F5EF0" w:rsidP="00125DD2">
            <w:pPr>
              <w:jc w:val="center"/>
              <w:rPr>
                <w:sz w:val="18"/>
                <w:szCs w:val="18"/>
              </w:rPr>
            </w:pPr>
          </w:p>
        </w:tc>
      </w:tr>
    </w:tbl>
    <w:p w:rsidR="000D2941" w:rsidRDefault="000D2941" w:rsidP="000F5EF0">
      <w:pPr>
        <w:ind w:firstLine="540"/>
        <w:jc w:val="both"/>
        <w:rPr>
          <w:sz w:val="18"/>
          <w:szCs w:val="18"/>
          <w:lang w:val="en-US"/>
        </w:rPr>
      </w:pPr>
    </w:p>
    <w:p w:rsidR="005C212C" w:rsidRDefault="005C212C" w:rsidP="000F5EF0">
      <w:pPr>
        <w:ind w:firstLine="540"/>
        <w:jc w:val="both"/>
        <w:rPr>
          <w:sz w:val="18"/>
          <w:szCs w:val="18"/>
          <w:lang w:val="en-US"/>
        </w:rPr>
      </w:pPr>
    </w:p>
    <w:p w:rsidR="000D2941" w:rsidRDefault="000D2941" w:rsidP="000F5EF0">
      <w:pPr>
        <w:ind w:firstLine="540"/>
        <w:jc w:val="both"/>
        <w:rPr>
          <w:sz w:val="18"/>
          <w:szCs w:val="18"/>
        </w:rPr>
        <w:sectPr w:rsidR="000D2941" w:rsidSect="00521B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5EF0" w:rsidRPr="000F5EF0" w:rsidRDefault="000F5EF0" w:rsidP="000F5EF0">
      <w:pPr>
        <w:ind w:firstLine="540"/>
        <w:jc w:val="both"/>
        <w:rPr>
          <w:b/>
          <w:i/>
          <w:sz w:val="28"/>
        </w:rPr>
      </w:pPr>
      <w:r w:rsidRPr="00A14B4E">
        <w:lastRenderedPageBreak/>
        <w:t>2.2.2.</w:t>
      </w:r>
      <w:r w:rsidRPr="000F5EF0">
        <w:t xml:space="preserve">  Предельное количество этажей</w:t>
      </w:r>
      <w:r w:rsidRPr="000F5EF0">
        <w:rPr>
          <w:b/>
          <w:i/>
          <w:sz w:val="28"/>
        </w:rPr>
        <w:t xml:space="preserve"> </w:t>
      </w:r>
      <w:r w:rsidRPr="000F5EF0">
        <w:t>или предельная высота зданий, строений, сооружений</w:t>
      </w:r>
      <w:r w:rsidRPr="000F5EF0">
        <w:rPr>
          <w:b/>
          <w:i/>
          <w:sz w:val="28"/>
        </w:rPr>
        <w:t xml:space="preserve"> – 5 м.</w:t>
      </w:r>
    </w:p>
    <w:p w:rsidR="000F5EF0" w:rsidRPr="000F5EF0" w:rsidRDefault="000F5EF0" w:rsidP="000F5EF0">
      <w:pPr>
        <w:ind w:firstLine="540"/>
        <w:jc w:val="both"/>
      </w:pPr>
    </w:p>
    <w:p w:rsidR="000F5EF0" w:rsidRPr="00191DC3" w:rsidRDefault="000F5EF0" w:rsidP="000F5EF0">
      <w:pPr>
        <w:ind w:firstLine="540"/>
        <w:jc w:val="both"/>
        <w:rPr>
          <w:b/>
          <w:i/>
          <w:sz w:val="28"/>
        </w:rPr>
      </w:pPr>
      <w:r w:rsidRPr="00A14B4E">
        <w:t xml:space="preserve">2.2.3. Максимальный процент застройки </w:t>
      </w:r>
      <w:r>
        <w:t xml:space="preserve">в границах земельного участка </w:t>
      </w:r>
      <w:r>
        <w:rPr>
          <w:b/>
          <w:i/>
          <w:sz w:val="28"/>
        </w:rPr>
        <w:t xml:space="preserve">  не установлен.</w:t>
      </w:r>
    </w:p>
    <w:p w:rsidR="000F5EF0" w:rsidRPr="004C018C" w:rsidRDefault="000F5EF0" w:rsidP="000F5EF0">
      <w:pPr>
        <w:ind w:firstLine="540"/>
        <w:jc w:val="both"/>
      </w:pPr>
    </w:p>
    <w:p w:rsidR="000F5EF0" w:rsidRDefault="000F5EF0" w:rsidP="000F5EF0">
      <w:pPr>
        <w:ind w:firstLine="540"/>
        <w:jc w:val="both"/>
        <w:rPr>
          <w:b/>
          <w:i/>
          <w:sz w:val="28"/>
        </w:rPr>
      </w:pPr>
      <w:r w:rsidRPr="00141A4A">
        <w:t>2.2.4.</w:t>
      </w:r>
      <w:r w:rsidRPr="000F5EF0">
        <w:t xml:space="preserve"> </w:t>
      </w:r>
      <w:r w:rsidRPr="00141A4A">
        <w:t xml:space="preserve"> </w:t>
      </w:r>
      <w:r>
        <w:rPr>
          <w:b/>
          <w:i/>
          <w:sz w:val="28"/>
        </w:rPr>
        <w:t>Иные показатели:</w:t>
      </w:r>
    </w:p>
    <w:p w:rsidR="000F5EF0" w:rsidRPr="000F5EF0" w:rsidRDefault="000F5EF0" w:rsidP="000F5EF0">
      <w:pPr>
        <w:ind w:firstLine="540"/>
        <w:jc w:val="both"/>
        <w:rPr>
          <w:b/>
          <w:i/>
          <w:sz w:val="28"/>
        </w:rPr>
      </w:pPr>
      <w:r w:rsidRPr="000F5EF0">
        <w:t xml:space="preserve">Общая площадь объекта – </w:t>
      </w:r>
      <w:r w:rsidRPr="000F5EF0">
        <w:rPr>
          <w:b/>
          <w:i/>
          <w:sz w:val="28"/>
        </w:rPr>
        <w:t>150 кв.м.</w:t>
      </w:r>
    </w:p>
    <w:p w:rsidR="000F5EF0" w:rsidRPr="000F5EF0" w:rsidRDefault="000F5EF0" w:rsidP="000F5EF0">
      <w:pPr>
        <w:ind w:firstLine="540"/>
        <w:jc w:val="both"/>
        <w:rPr>
          <w:b/>
          <w:i/>
          <w:sz w:val="28"/>
        </w:rPr>
      </w:pP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0F5EF0" w:rsidRPr="00DE5D9E" w:rsidTr="00125DD2">
        <w:tc>
          <w:tcPr>
            <w:tcW w:w="9616" w:type="dxa"/>
          </w:tcPr>
          <w:p w:rsidR="000F5EF0" w:rsidRPr="00DE5D9E" w:rsidRDefault="000F5EF0" w:rsidP="00125DD2">
            <w:pPr>
              <w:ind w:firstLine="426"/>
              <w:rPr>
                <w:b/>
                <w:i/>
                <w:sz w:val="28"/>
                <w:szCs w:val="28"/>
                <w:lang w:val="en-US"/>
              </w:rPr>
            </w:pPr>
            <w:r w:rsidRPr="000F5EF0">
              <w:rPr>
                <w:b/>
                <w:i/>
                <w:sz w:val="28"/>
                <w:szCs w:val="28"/>
              </w:rPr>
              <w:t>Архитектурно-</w:t>
            </w:r>
            <w:proofErr w:type="gramStart"/>
            <w:r w:rsidRPr="000F5EF0">
              <w:rPr>
                <w:b/>
                <w:i/>
                <w:sz w:val="28"/>
                <w:szCs w:val="28"/>
              </w:rPr>
              <w:t>градостроительное решение</w:t>
            </w:r>
            <w:proofErr w:type="gramEnd"/>
            <w:r w:rsidRPr="000F5EF0">
              <w:rPr>
                <w:b/>
                <w:i/>
                <w:sz w:val="28"/>
                <w:szCs w:val="28"/>
              </w:rPr>
              <w:t xml:space="preserve"> объекта капитального строительства подлежит обязательному рассмотрению </w:t>
            </w: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t>Архитектурным</w:t>
            </w:r>
            <w:proofErr w:type="spellEnd"/>
            <w:r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t>советом</w:t>
            </w:r>
            <w:proofErr w:type="spellEnd"/>
            <w:r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t>города</w:t>
            </w:r>
            <w:proofErr w:type="spellEnd"/>
            <w:r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t>Москвы</w:t>
            </w:r>
            <w:proofErr w:type="spellEnd"/>
            <w:r>
              <w:rPr>
                <w:b/>
                <w:i/>
                <w:sz w:val="28"/>
                <w:szCs w:val="28"/>
                <w:lang w:val="en-US"/>
              </w:rPr>
              <w:t>.</w:t>
            </w:r>
          </w:p>
        </w:tc>
      </w:tr>
    </w:tbl>
    <w:p w:rsidR="000F5EF0" w:rsidRPr="00A046BC" w:rsidRDefault="000F5EF0" w:rsidP="000F5EF0">
      <w:pPr>
        <w:ind w:firstLine="540"/>
        <w:jc w:val="both"/>
        <w:rPr>
          <w:b/>
          <w:i/>
          <w:sz w:val="28"/>
          <w:szCs w:val="28"/>
          <w:lang w:val="en-US"/>
        </w:rPr>
      </w:pPr>
    </w:p>
    <w:p w:rsidR="000F5EF0" w:rsidRDefault="000F5EF0" w:rsidP="000F5EF0">
      <w:pPr>
        <w:ind w:firstLine="540"/>
        <w:jc w:val="both"/>
        <w:rPr>
          <w:b/>
          <w:lang w:val="en-US"/>
        </w:rPr>
      </w:pPr>
      <w:r>
        <w:rPr>
          <w:b/>
          <w:lang w:val="en-US"/>
        </w:rPr>
        <w:t xml:space="preserve">  </w:t>
      </w:r>
    </w:p>
    <w:p w:rsidR="000F5EF0" w:rsidRPr="000F5EF0" w:rsidRDefault="000F5EF0" w:rsidP="000F5EF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2A0">
        <w:rPr>
          <w:rFonts w:ascii="Times New Roman" w:hAnsi="Times New Roman" w:cs="Times New Roman"/>
          <w:sz w:val="24"/>
          <w:szCs w:val="24"/>
        </w:rPr>
        <w:t>2.2.5.  Требования  к  назначению,   параметрам   и   размещению   объекта</w:t>
      </w:r>
      <w:r w:rsidRPr="000F5EF0">
        <w:rPr>
          <w:rFonts w:ascii="Times New Roman" w:hAnsi="Times New Roman" w:cs="Times New Roman"/>
          <w:sz w:val="24"/>
          <w:szCs w:val="24"/>
        </w:rPr>
        <w:t xml:space="preserve"> </w:t>
      </w:r>
      <w:r w:rsidRPr="00F202A0">
        <w:rPr>
          <w:rFonts w:ascii="Times New Roman" w:hAnsi="Times New Roman" w:cs="Times New Roman"/>
          <w:sz w:val="24"/>
          <w:szCs w:val="24"/>
        </w:rPr>
        <w:t>капитального строительства на указанном земельном участке</w:t>
      </w:r>
    </w:p>
    <w:p w:rsidR="000F5EF0" w:rsidRPr="000F5EF0" w:rsidRDefault="000F5EF0" w:rsidP="000F5EF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5EF0">
        <w:rPr>
          <w:rFonts w:ascii="Times New Roman" w:hAnsi="Times New Roman" w:cs="Times New Roman"/>
          <w:b/>
          <w:i/>
          <w:sz w:val="28"/>
          <w:szCs w:val="28"/>
        </w:rPr>
        <w:t xml:space="preserve">не </w:t>
      </w:r>
      <w:proofErr w:type="gramStart"/>
      <w:r w:rsidRPr="000F5EF0">
        <w:rPr>
          <w:rFonts w:ascii="Times New Roman" w:hAnsi="Times New Roman" w:cs="Times New Roman"/>
          <w:b/>
          <w:i/>
          <w:sz w:val="28"/>
          <w:szCs w:val="28"/>
        </w:rPr>
        <w:t>установлены</w:t>
      </w:r>
      <w:proofErr w:type="gramEnd"/>
      <w:r w:rsidRPr="000F5EF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F5EF0" w:rsidRPr="000F5EF0" w:rsidRDefault="000F5EF0" w:rsidP="000F5EF0">
      <w:pPr>
        <w:ind w:firstLine="567"/>
        <w:rPr>
          <w:b/>
          <w:i/>
          <w:sz w:val="28"/>
          <w:szCs w:val="28"/>
        </w:rPr>
      </w:pPr>
      <w:r w:rsidRPr="00A14B4E">
        <w:t>Назначение объекта капитального строительства</w:t>
      </w:r>
      <w:r w:rsidRPr="000F5EF0">
        <w:rPr>
          <w:b/>
          <w:i/>
          <w:sz w:val="28"/>
          <w:szCs w:val="28"/>
        </w:rPr>
        <w:t xml:space="preserve"> 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248"/>
        <w:gridCol w:w="170"/>
        <w:gridCol w:w="7626"/>
      </w:tblGrid>
      <w:tr w:rsidR="000F5EF0" w:rsidRPr="00A14B4E" w:rsidTr="00125DD2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0F5EF0" w:rsidRPr="00A14B4E" w:rsidRDefault="000F5EF0" w:rsidP="00125DD2">
            <w:pPr>
              <w:jc w:val="center"/>
            </w:pPr>
            <w:r w:rsidRPr="00A14B4E">
              <w:t>№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5EF0" w:rsidRPr="00A14B4E" w:rsidRDefault="000F5EF0" w:rsidP="00125DD2">
            <w:pPr>
              <w:jc w:val="right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F5EF0" w:rsidRPr="00A14B4E" w:rsidRDefault="000F5EF0" w:rsidP="00125DD2">
            <w:pPr>
              <w:jc w:val="center"/>
            </w:pPr>
            <w:r w:rsidRPr="00A14B4E">
              <w:t>,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5EF0" w:rsidRPr="00A14B4E" w:rsidRDefault="000F5EF0" w:rsidP="00125DD2"/>
        </w:tc>
      </w:tr>
      <w:tr w:rsidR="000F5EF0" w:rsidRPr="00A14B4E" w:rsidTr="00125DD2">
        <w:trPr>
          <w:trHeight w:val="7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EF0" w:rsidRPr="00A14B4E" w:rsidRDefault="000F5EF0" w:rsidP="00125DD2">
            <w:pPr>
              <w:jc w:val="center"/>
              <w:rPr>
                <w:sz w:val="18"/>
                <w:szCs w:val="18"/>
              </w:rPr>
            </w:pPr>
            <w:r w:rsidRPr="00A14B4E">
              <w:rPr>
                <w:sz w:val="18"/>
                <w:szCs w:val="18"/>
              </w:rPr>
              <w:t>(согласно чертежу)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F5EF0" w:rsidRPr="00A14B4E" w:rsidRDefault="000F5EF0" w:rsidP="00125DD2">
            <w:pPr>
              <w:rPr>
                <w:sz w:val="18"/>
                <w:szCs w:val="18"/>
              </w:rPr>
            </w:pP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</w:tcPr>
          <w:p w:rsidR="000F5EF0" w:rsidRPr="00A14B4E" w:rsidRDefault="000F5EF0" w:rsidP="00125DD2">
            <w:pPr>
              <w:jc w:val="center"/>
              <w:rPr>
                <w:sz w:val="18"/>
                <w:szCs w:val="18"/>
              </w:rPr>
            </w:pPr>
            <w:r w:rsidRPr="00A14B4E">
              <w:rPr>
                <w:sz w:val="18"/>
                <w:szCs w:val="18"/>
              </w:rPr>
              <w:t>(назначение объекта капитального строительства)</w:t>
            </w:r>
          </w:p>
        </w:tc>
      </w:tr>
    </w:tbl>
    <w:p w:rsidR="000F5EF0" w:rsidRDefault="000F5EF0" w:rsidP="000F5EF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F5EF0" w:rsidRPr="00F51ADD" w:rsidRDefault="000F5EF0" w:rsidP="000F5EF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02A0">
        <w:rPr>
          <w:rFonts w:ascii="Times New Roman" w:hAnsi="Times New Roman" w:cs="Times New Roman"/>
          <w:sz w:val="24"/>
          <w:szCs w:val="24"/>
        </w:rPr>
        <w:t>Предельные   (минимальные   и  (или)  максимальные)  размеры  земельных участков:</w:t>
      </w:r>
      <w:r w:rsidRPr="00F51AD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0F5EF0" w:rsidRPr="00F202A0" w:rsidRDefault="000F5EF0" w:rsidP="000F5EF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3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39"/>
        <w:gridCol w:w="1322"/>
        <w:gridCol w:w="1221"/>
        <w:gridCol w:w="1645"/>
        <w:gridCol w:w="1703"/>
        <w:gridCol w:w="1703"/>
      </w:tblGrid>
      <w:tr w:rsidR="000F5EF0" w:rsidRPr="00A14B4E" w:rsidTr="00125DD2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A14B4E" w:rsidRDefault="000F5EF0" w:rsidP="00125DD2">
            <w:pPr>
              <w:jc w:val="center"/>
            </w:pPr>
            <w:r w:rsidRPr="00A14B4E">
              <w:rPr>
                <w:sz w:val="22"/>
                <w:szCs w:val="22"/>
              </w:rPr>
              <w:t>Номер участка согласно чертежу градостроительного плана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A14B4E" w:rsidRDefault="000F5EF0" w:rsidP="00125DD2">
            <w:pPr>
              <w:jc w:val="center"/>
            </w:pPr>
            <w:r w:rsidRPr="00A14B4E">
              <w:rPr>
                <w:sz w:val="22"/>
                <w:szCs w:val="22"/>
              </w:rPr>
              <w:t>Длина (м)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A14B4E" w:rsidRDefault="000F5EF0" w:rsidP="00125DD2">
            <w:pPr>
              <w:jc w:val="center"/>
            </w:pPr>
            <w:r w:rsidRPr="00A14B4E">
              <w:rPr>
                <w:sz w:val="22"/>
                <w:szCs w:val="22"/>
              </w:rPr>
              <w:t>Ширина (м)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A14B4E" w:rsidRDefault="000F5EF0" w:rsidP="00125DD2">
            <w:pPr>
              <w:jc w:val="center"/>
            </w:pPr>
            <w:r w:rsidRPr="00A14B4E">
              <w:rPr>
                <w:sz w:val="22"/>
                <w:szCs w:val="22"/>
              </w:rPr>
              <w:t>Площадь (</w:t>
            </w:r>
            <w:proofErr w:type="gramStart"/>
            <w:r w:rsidRPr="00A14B4E">
              <w:rPr>
                <w:sz w:val="22"/>
                <w:szCs w:val="22"/>
              </w:rPr>
              <w:t>га</w:t>
            </w:r>
            <w:proofErr w:type="gramEnd"/>
            <w:r w:rsidRPr="00A14B4E">
              <w:rPr>
                <w:sz w:val="22"/>
                <w:szCs w:val="22"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A14B4E" w:rsidRDefault="000F5EF0" w:rsidP="00125DD2">
            <w:pPr>
              <w:jc w:val="center"/>
            </w:pPr>
            <w:r w:rsidRPr="00A14B4E">
              <w:rPr>
                <w:sz w:val="22"/>
                <w:szCs w:val="22"/>
              </w:rPr>
              <w:t>Полоса отчуждения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A14B4E" w:rsidRDefault="000F5EF0" w:rsidP="00125DD2">
            <w:pPr>
              <w:jc w:val="center"/>
            </w:pPr>
            <w:r w:rsidRPr="00A14B4E">
              <w:rPr>
                <w:sz w:val="22"/>
                <w:szCs w:val="22"/>
              </w:rPr>
              <w:t>Охранные зоны</w:t>
            </w:r>
          </w:p>
        </w:tc>
      </w:tr>
      <w:tr w:rsidR="000F5EF0" w:rsidRPr="00631608" w:rsidTr="00125DD2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631608" w:rsidRDefault="000F5EF0" w:rsidP="00125DD2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631608" w:rsidRDefault="000F5EF0" w:rsidP="00125DD2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631608" w:rsidRDefault="000F5EF0" w:rsidP="00125DD2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631608" w:rsidRDefault="000F5EF0" w:rsidP="00125DD2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631608" w:rsidRDefault="000F5EF0" w:rsidP="00125DD2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0" w:rsidRPr="00631608" w:rsidRDefault="000F5EF0" w:rsidP="00125DD2">
            <w:pPr>
              <w:jc w:val="center"/>
            </w:pPr>
          </w:p>
        </w:tc>
      </w:tr>
    </w:tbl>
    <w:p w:rsidR="000F5EF0" w:rsidRPr="002A46D7" w:rsidRDefault="000F5EF0" w:rsidP="000F5EF0">
      <w:pPr>
        <w:ind w:firstLine="540"/>
        <w:jc w:val="both"/>
        <w:rPr>
          <w:lang w:val="en-US"/>
        </w:rPr>
      </w:pPr>
    </w:p>
    <w:p w:rsidR="000F5EF0" w:rsidRPr="002A46D7" w:rsidRDefault="000F5EF0" w:rsidP="000F5EF0">
      <w:pPr>
        <w:ind w:firstLine="567"/>
        <w:jc w:val="both"/>
        <w:rPr>
          <w:sz w:val="28"/>
          <w:szCs w:val="28"/>
        </w:rPr>
      </w:pPr>
      <w:r w:rsidRPr="00376B07">
        <w:rPr>
          <w:sz w:val="28"/>
          <w:szCs w:val="28"/>
        </w:rPr>
        <w:t>3. ИНФОРМАЦИЯ</w:t>
      </w:r>
      <w:r w:rsidRPr="00C84584">
        <w:rPr>
          <w:sz w:val="28"/>
          <w:szCs w:val="28"/>
        </w:rPr>
        <w:t xml:space="preserve"> О РАСПОЛОЖЕННЫХ В ГРАНИЦАХ ЗЕМЕЛЬНОГО УЧАСТКА ОБЪЕКТАХ КАПИТАЛЬНОГО СТРОИТЕЛЬСТВА И ОБЪЕКТАХ КУЛЬТУРНОГО НАСЛЕДИЯ</w:t>
      </w:r>
    </w:p>
    <w:p w:rsidR="000F5EF0" w:rsidRPr="00191DC3" w:rsidRDefault="000F5EF0" w:rsidP="000F5EF0">
      <w:pPr>
        <w:spacing w:before="240"/>
        <w:ind w:firstLine="539"/>
        <w:jc w:val="both"/>
        <w:rPr>
          <w:b/>
          <w:i/>
          <w:sz w:val="28"/>
        </w:rPr>
      </w:pPr>
      <w:r>
        <w:t xml:space="preserve">3.1. Объекты капитального строительства </w:t>
      </w:r>
      <w:r>
        <w:rPr>
          <w:b/>
          <w:i/>
          <w:sz w:val="28"/>
        </w:rPr>
        <w:t>отсутствуют.</w:t>
      </w:r>
    </w:p>
    <w:p w:rsidR="000F5EF0" w:rsidRPr="002A46D7" w:rsidRDefault="000F5EF0" w:rsidP="000F5EF0">
      <w:pPr>
        <w:spacing w:before="240"/>
        <w:ind w:firstLine="539"/>
        <w:jc w:val="both"/>
      </w:pPr>
      <w:bookmarkStart w:id="1" w:name="CapObject"/>
      <w:bookmarkEnd w:id="1"/>
      <w:r w:rsidRPr="00EE03B7">
        <w:t xml:space="preserve"> </w:t>
      </w:r>
      <w:r>
        <w:t xml:space="preserve">3.2. Объектов, включенных в Единый государственный реестр объектов культурного наследия (памятников истории и культуры) народов Российской Федерации, </w:t>
      </w:r>
      <w:r>
        <w:rPr>
          <w:b/>
          <w:i/>
          <w:sz w:val="28"/>
        </w:rPr>
        <w:t xml:space="preserve">                 не имеется.</w:t>
      </w:r>
      <w:r w:rsidRPr="002A46D7">
        <w:t xml:space="preserve"> </w:t>
      </w:r>
    </w:p>
    <w:p w:rsidR="000F5EF0" w:rsidRPr="00670C4A" w:rsidRDefault="000F5EF0" w:rsidP="000F5EF0">
      <w:pPr>
        <w:ind w:firstLine="539"/>
        <w:jc w:val="both"/>
        <w:rPr>
          <w:sz w:val="28"/>
          <w:szCs w:val="28"/>
        </w:rPr>
      </w:pPr>
      <w:bookmarkStart w:id="2" w:name="CapCultObject"/>
      <w:bookmarkEnd w:id="2"/>
    </w:p>
    <w:p w:rsidR="000F5EF0" w:rsidRPr="00D06AFE" w:rsidRDefault="000F5EF0" w:rsidP="000F5EF0">
      <w:pPr>
        <w:ind w:firstLine="539"/>
        <w:jc w:val="both"/>
        <w:rPr>
          <w:sz w:val="28"/>
          <w:szCs w:val="28"/>
        </w:rPr>
      </w:pPr>
      <w:r w:rsidRPr="00376B07">
        <w:rPr>
          <w:sz w:val="28"/>
          <w:szCs w:val="28"/>
        </w:rPr>
        <w:t>4. ИНФОРМАЦИЯ</w:t>
      </w:r>
      <w:r w:rsidRPr="00C84584">
        <w:rPr>
          <w:sz w:val="28"/>
          <w:szCs w:val="28"/>
        </w:rPr>
        <w:t xml:space="preserve"> О ВОЗМОЖНОСТИ ИЛИ НЕВОЗМОЖНОСТИ РАЗДЕЛЕНИЯ ЗЕМЕЛЬНОГО УЧАСТКА</w:t>
      </w:r>
    </w:p>
    <w:p w:rsidR="002B191E" w:rsidRPr="00D06AFE" w:rsidRDefault="002B191E" w:rsidP="000F5EF0">
      <w:pPr>
        <w:ind w:firstLine="539"/>
        <w:jc w:val="both"/>
        <w:rPr>
          <w:sz w:val="28"/>
          <w:szCs w:val="28"/>
        </w:rPr>
        <w:sectPr w:rsidR="002B191E" w:rsidRPr="00D06AFE" w:rsidSect="00521B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5EF0" w:rsidRPr="00191DC3" w:rsidRDefault="000F5EF0" w:rsidP="000F5EF0">
      <w:pPr>
        <w:spacing w:before="240" w:after="240"/>
        <w:ind w:firstLine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Возможность разделения земельного участка может быть установлена проектом межевания.</w:t>
      </w:r>
    </w:p>
    <w:p w:rsidR="000F5EF0" w:rsidRPr="00590A65" w:rsidRDefault="000F5EF0" w:rsidP="000F5EF0">
      <w:pPr>
        <w:spacing w:before="240" w:after="240"/>
        <w:ind w:firstLine="540"/>
        <w:jc w:val="both"/>
        <w:rPr>
          <w:b/>
          <w:i/>
          <w:sz w:val="28"/>
          <w:szCs w:val="28"/>
        </w:rPr>
      </w:pPr>
      <w:r>
        <w:t>При подготовке градостроительного плана земельного участка использованы данные</w:t>
      </w:r>
      <w:r w:rsidRPr="00590A6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ГУП "</w:t>
      </w:r>
      <w:proofErr w:type="spellStart"/>
      <w:r>
        <w:rPr>
          <w:b/>
          <w:i/>
          <w:sz w:val="28"/>
          <w:szCs w:val="28"/>
        </w:rPr>
        <w:t>НИиПИ</w:t>
      </w:r>
      <w:proofErr w:type="spellEnd"/>
      <w:r>
        <w:rPr>
          <w:b/>
          <w:i/>
          <w:sz w:val="28"/>
          <w:szCs w:val="28"/>
        </w:rPr>
        <w:t xml:space="preserve"> Генплана Москвы", Интегрированной автоматизированной информационной системы обеспечения градостроительной деятельности города Москвы (ИАИС ОГД), ФГБУ "ФКП </w:t>
      </w:r>
      <w:proofErr w:type="spellStart"/>
      <w:r>
        <w:rPr>
          <w:b/>
          <w:i/>
          <w:sz w:val="28"/>
          <w:szCs w:val="28"/>
        </w:rPr>
        <w:t>Росреестра</w:t>
      </w:r>
      <w:proofErr w:type="spellEnd"/>
      <w:r>
        <w:rPr>
          <w:b/>
          <w:i/>
          <w:sz w:val="28"/>
          <w:szCs w:val="28"/>
        </w:rPr>
        <w:t>" по Москве.</w:t>
      </w:r>
    </w:p>
    <w:p w:rsidR="00B06863" w:rsidRPr="000F5EF0" w:rsidRDefault="00B06863" w:rsidP="008E7099"/>
    <w:sectPr w:rsidR="00B06863" w:rsidRPr="000F5EF0" w:rsidSect="00521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3A5" w:rsidRDefault="00B563A5" w:rsidP="000F5EF0">
      <w:r>
        <w:separator/>
      </w:r>
    </w:p>
  </w:endnote>
  <w:endnote w:type="continuationSeparator" w:id="0">
    <w:p w:rsidR="00B563A5" w:rsidRDefault="00B563A5" w:rsidP="000F5EF0">
      <w:r>
        <w:continuationSeparator/>
      </w:r>
    </w:p>
  </w:endnote>
  <w:endnote w:id="1">
    <w:p w:rsidR="000F5EF0" w:rsidRDefault="000F5EF0" w:rsidP="000F5EF0">
      <w:pPr>
        <w:pStyle w:val="a6"/>
        <w:keepNext/>
        <w:jc w:val="both"/>
        <w:rPr>
          <w:color w:val="000000"/>
        </w:rPr>
      </w:pPr>
      <w:r w:rsidRPr="00191DC3">
        <w:rPr>
          <w:rStyle w:val="a8"/>
          <w:color w:val="FF0000"/>
          <w:sz w:val="28"/>
        </w:rPr>
        <w:t>*</w:t>
      </w:r>
      <w:r w:rsidRPr="00191DC3">
        <w:rPr>
          <w:color w:val="FF0000"/>
          <w:sz w:val="28"/>
        </w:rPr>
        <w:t xml:space="preserve"> </w:t>
      </w:r>
      <w:r>
        <w:rPr>
          <w:color w:val="000000"/>
        </w:rPr>
        <w:t>1. Информация представлена на основании:</w:t>
      </w:r>
    </w:p>
    <w:p w:rsidR="000F5EF0" w:rsidRPr="00191DC3" w:rsidRDefault="000F5EF0" w:rsidP="000F5EF0">
      <w:pPr>
        <w:pStyle w:val="a6"/>
        <w:keepNext/>
        <w:jc w:val="both"/>
        <w:rPr>
          <w:i/>
          <w:color w:val="000000"/>
        </w:rPr>
      </w:pPr>
      <w:r>
        <w:rPr>
          <w:i/>
          <w:color w:val="000000"/>
        </w:rPr>
        <w:t xml:space="preserve">1.1. Протокола заседания Рабочей группы по вопросам градостроительной деятельности </w:t>
      </w:r>
      <w:proofErr w:type="spellStart"/>
      <w:r>
        <w:rPr>
          <w:i/>
          <w:color w:val="000000"/>
        </w:rPr>
        <w:t>Градостроительно-земельной</w:t>
      </w:r>
      <w:proofErr w:type="spellEnd"/>
      <w:r>
        <w:rPr>
          <w:i/>
          <w:color w:val="000000"/>
        </w:rPr>
        <w:t xml:space="preserve"> комиссии города Москвы от 27.04.2015 № 15.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3A5" w:rsidRDefault="00B563A5" w:rsidP="000F5EF0">
      <w:r>
        <w:separator/>
      </w:r>
    </w:p>
  </w:footnote>
  <w:footnote w:type="continuationSeparator" w:id="0">
    <w:p w:rsidR="00B563A5" w:rsidRDefault="00B563A5" w:rsidP="000F5E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4DB"/>
    <w:multiLevelType w:val="singleLevel"/>
    <w:tmpl w:val="4F864FA8"/>
    <w:lvl w:ilvl="0">
      <w:start w:val="1"/>
      <w:numFmt w:val="bullet"/>
      <w:lvlRestart w:val="0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E417ACA"/>
    <w:multiLevelType w:val="singleLevel"/>
    <w:tmpl w:val="4F864FA8"/>
    <w:lvl w:ilvl="0">
      <w:start w:val="1"/>
      <w:numFmt w:val="bullet"/>
      <w:lvlRestart w:val="0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27E12C39"/>
    <w:multiLevelType w:val="singleLevel"/>
    <w:tmpl w:val="4F864FA8"/>
    <w:lvl w:ilvl="0">
      <w:start w:val="1"/>
      <w:numFmt w:val="bullet"/>
      <w:lvlRestart w:val="0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7B703A2F"/>
    <w:multiLevelType w:val="hybridMultilevel"/>
    <w:tmpl w:val="B030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7099"/>
    <w:rsid w:val="000B053B"/>
    <w:rsid w:val="000D2941"/>
    <w:rsid w:val="000F4D20"/>
    <w:rsid w:val="000F5EF0"/>
    <w:rsid w:val="001644A3"/>
    <w:rsid w:val="001733A6"/>
    <w:rsid w:val="002117D6"/>
    <w:rsid w:val="002B191E"/>
    <w:rsid w:val="003A7042"/>
    <w:rsid w:val="00494F0C"/>
    <w:rsid w:val="004C0846"/>
    <w:rsid w:val="00521B8D"/>
    <w:rsid w:val="00573233"/>
    <w:rsid w:val="005778EE"/>
    <w:rsid w:val="005C212C"/>
    <w:rsid w:val="006334FA"/>
    <w:rsid w:val="006345E6"/>
    <w:rsid w:val="006605A6"/>
    <w:rsid w:val="0067002F"/>
    <w:rsid w:val="00677527"/>
    <w:rsid w:val="00682DFB"/>
    <w:rsid w:val="007D1C67"/>
    <w:rsid w:val="0083601F"/>
    <w:rsid w:val="008500BD"/>
    <w:rsid w:val="008E7099"/>
    <w:rsid w:val="00982720"/>
    <w:rsid w:val="009E5B88"/>
    <w:rsid w:val="00B06863"/>
    <w:rsid w:val="00B06DF5"/>
    <w:rsid w:val="00B104FE"/>
    <w:rsid w:val="00B563A5"/>
    <w:rsid w:val="00BC4149"/>
    <w:rsid w:val="00BD10D6"/>
    <w:rsid w:val="00C7181E"/>
    <w:rsid w:val="00CD6755"/>
    <w:rsid w:val="00CD772D"/>
    <w:rsid w:val="00D06AFE"/>
    <w:rsid w:val="00F62C89"/>
    <w:rsid w:val="00F66400"/>
    <w:rsid w:val="00F737DD"/>
    <w:rsid w:val="00FF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8" w:lineRule="exact"/>
        <w:ind w:left="1843" w:right="1361" w:hanging="184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99"/>
    <w:pPr>
      <w:suppressAutoHyphens/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0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68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86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0F5EF0"/>
    <w:pPr>
      <w:widowControl w:val="0"/>
      <w:autoSpaceDE w:val="0"/>
      <w:autoSpaceDN w:val="0"/>
      <w:adjustRightInd w:val="0"/>
      <w:spacing w:line="240" w:lineRule="auto"/>
      <w:ind w:left="0" w:righ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endnote text"/>
    <w:basedOn w:val="a"/>
    <w:link w:val="a7"/>
    <w:rsid w:val="000F5EF0"/>
    <w:pPr>
      <w:suppressAutoHyphens w:val="0"/>
    </w:pPr>
    <w:rPr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rsid w:val="000F5E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F5E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B04FFC37F15BE886FC407999F4C31BB1CA1089A2AACD4C85983D1FAAF85556B3537ECA4BBBB40DZ1F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VMO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Conatella</dc:creator>
  <cp:keywords/>
  <dc:description/>
  <cp:lastModifiedBy>User4</cp:lastModifiedBy>
  <cp:revision>11</cp:revision>
  <dcterms:created xsi:type="dcterms:W3CDTF">2015-06-10T13:28:00Z</dcterms:created>
  <dcterms:modified xsi:type="dcterms:W3CDTF">2015-06-24T07:29:00Z</dcterms:modified>
</cp:coreProperties>
</file>