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A3" w:rsidRPr="00A1043F" w:rsidRDefault="000F1AA3" w:rsidP="000F1AA3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0F1AA3" w:rsidRPr="00A1043F" w:rsidRDefault="000F1AA3" w:rsidP="000F1AA3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0F1AA3" w:rsidRPr="00A1043F" w:rsidRDefault="000F1AA3" w:rsidP="000F1AA3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0F1AA3" w:rsidRPr="00A1043F" w:rsidRDefault="000F1AA3" w:rsidP="000F1AA3">
      <w:pPr>
        <w:spacing w:line="240" w:lineRule="atLeast"/>
        <w:jc w:val="both"/>
        <w:rPr>
          <w:b/>
          <w:sz w:val="32"/>
          <w:szCs w:val="32"/>
        </w:rPr>
      </w:pPr>
    </w:p>
    <w:p w:rsidR="000F1AA3" w:rsidRDefault="000F1AA3" w:rsidP="000F1AA3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0F1AA3" w:rsidRPr="00A1043F" w:rsidRDefault="000F1AA3" w:rsidP="000F1AA3">
      <w:pPr>
        <w:spacing w:line="240" w:lineRule="atLeast"/>
        <w:jc w:val="center"/>
        <w:rPr>
          <w:b/>
          <w:bCs/>
          <w:sz w:val="32"/>
          <w:szCs w:val="32"/>
        </w:rPr>
      </w:pPr>
    </w:p>
    <w:p w:rsidR="00ED4552" w:rsidRPr="00C96C9C" w:rsidRDefault="00ED4552" w:rsidP="00ED4552">
      <w:pPr>
        <w:jc w:val="both"/>
        <w:rPr>
          <w:b/>
          <w:sz w:val="28"/>
          <w:szCs w:val="28"/>
        </w:rPr>
      </w:pPr>
      <w:r w:rsidRPr="00C96C9C">
        <w:rPr>
          <w:b/>
          <w:sz w:val="28"/>
          <w:szCs w:val="28"/>
        </w:rPr>
        <w:t xml:space="preserve">10 февраля 2015 года </w:t>
      </w:r>
      <w:r>
        <w:rPr>
          <w:b/>
          <w:sz w:val="28"/>
          <w:szCs w:val="28"/>
        </w:rPr>
        <w:t xml:space="preserve">  </w:t>
      </w:r>
      <w:r w:rsidRPr="00C96C9C">
        <w:rPr>
          <w:b/>
          <w:sz w:val="28"/>
          <w:szCs w:val="28"/>
        </w:rPr>
        <w:t xml:space="preserve">№ </w:t>
      </w:r>
      <w:r w:rsidRPr="001A077E">
        <w:rPr>
          <w:b/>
          <w:sz w:val="28"/>
          <w:szCs w:val="28"/>
        </w:rPr>
        <w:t>49/</w:t>
      </w:r>
      <w:r>
        <w:rPr>
          <w:b/>
          <w:sz w:val="28"/>
          <w:szCs w:val="28"/>
        </w:rPr>
        <w:t>6</w:t>
      </w:r>
    </w:p>
    <w:p w:rsidR="00ED4552" w:rsidRPr="00C96C9C" w:rsidRDefault="00ED4552" w:rsidP="00ED4552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ED4552" w:rsidRDefault="00ED4552" w:rsidP="00ED455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8E7A11">
        <w:rPr>
          <w:b/>
          <w:sz w:val="28"/>
          <w:szCs w:val="28"/>
        </w:rPr>
        <w:t xml:space="preserve">О </w:t>
      </w:r>
      <w:r w:rsidRPr="008E7A11">
        <w:rPr>
          <w:b/>
          <w:bCs/>
          <w:sz w:val="28"/>
          <w:szCs w:val="28"/>
        </w:rPr>
        <w:t>представлении</w:t>
      </w:r>
      <w:r w:rsidRPr="0026458B">
        <w:rPr>
          <w:b/>
          <w:bCs/>
          <w:sz w:val="28"/>
          <w:szCs w:val="28"/>
        </w:rPr>
        <w:t xml:space="preserve"> </w:t>
      </w:r>
      <w:r w:rsidRPr="00301D0A">
        <w:rPr>
          <w:b/>
          <w:bCs/>
          <w:sz w:val="28"/>
          <w:szCs w:val="28"/>
        </w:rPr>
        <w:t>лицами, замещающими муниципальные должности</w:t>
      </w:r>
      <w:r>
        <w:rPr>
          <w:b/>
          <w:bCs/>
          <w:sz w:val="28"/>
          <w:szCs w:val="28"/>
        </w:rPr>
        <w:t xml:space="preserve"> на постоянной основе</w:t>
      </w:r>
      <w:r w:rsidRPr="00301D0A">
        <w:rPr>
          <w:b/>
          <w:bCs/>
          <w:sz w:val="28"/>
          <w:szCs w:val="28"/>
        </w:rPr>
        <w:t xml:space="preserve">, </w:t>
      </w:r>
      <w:r w:rsidRPr="008E7A11">
        <w:rPr>
          <w:b/>
          <w:bCs/>
          <w:sz w:val="28"/>
          <w:szCs w:val="28"/>
        </w:rPr>
        <w:t>сведений о доходах, об имуществ</w:t>
      </w:r>
      <w:r>
        <w:rPr>
          <w:b/>
          <w:bCs/>
          <w:sz w:val="28"/>
          <w:szCs w:val="28"/>
        </w:rPr>
        <w:t xml:space="preserve">е и обязательствах </w:t>
      </w:r>
      <w:r w:rsidRPr="008E7A11">
        <w:rPr>
          <w:b/>
          <w:bCs/>
          <w:sz w:val="28"/>
          <w:szCs w:val="28"/>
        </w:rPr>
        <w:t>имущественного характера</w:t>
      </w:r>
      <w:r w:rsidRPr="004424D6">
        <w:rPr>
          <w:b/>
          <w:sz w:val="28"/>
          <w:szCs w:val="28"/>
        </w:rPr>
        <w:t xml:space="preserve"> </w:t>
      </w:r>
    </w:p>
    <w:p w:rsidR="00ED4552" w:rsidRPr="00ED4552" w:rsidRDefault="00ED4552" w:rsidP="00ED4552">
      <w:pPr>
        <w:autoSpaceDE w:val="0"/>
        <w:autoSpaceDN w:val="0"/>
        <w:adjustRightInd w:val="0"/>
        <w:ind w:firstLine="540"/>
        <w:jc w:val="both"/>
      </w:pPr>
    </w:p>
    <w:p w:rsidR="00ED4552" w:rsidRDefault="00ED4552" w:rsidP="00ED455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В соответствии с Ф</w:t>
      </w:r>
      <w:r w:rsidRPr="00967C62">
        <w:rPr>
          <w:rFonts w:eastAsia="Calibri"/>
          <w:bCs/>
          <w:sz w:val="28"/>
          <w:szCs w:val="28"/>
          <w:lang w:eastAsia="en-US"/>
        </w:rPr>
        <w:t>едеральными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6" w:history="1">
        <w:r w:rsidRPr="00967C62">
          <w:rPr>
            <w:rFonts w:eastAsia="Calibri"/>
            <w:bCs/>
            <w:sz w:val="28"/>
            <w:szCs w:val="28"/>
            <w:lang w:eastAsia="en-US"/>
          </w:rPr>
          <w:t>законам</w:t>
        </w:r>
      </w:hyperlink>
      <w:r w:rsidRPr="00967C62"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 xml:space="preserve"> от 25 </w:t>
      </w:r>
      <w:r w:rsidRPr="00967C62">
        <w:rPr>
          <w:rFonts w:eastAsia="Calibri"/>
          <w:bCs/>
          <w:sz w:val="28"/>
          <w:szCs w:val="28"/>
          <w:lang w:eastAsia="en-US"/>
        </w:rPr>
        <w:t>декабря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967C62">
        <w:rPr>
          <w:rFonts w:eastAsia="Calibri"/>
          <w:bCs/>
          <w:sz w:val="28"/>
          <w:szCs w:val="28"/>
          <w:lang w:eastAsia="en-US"/>
        </w:rPr>
        <w:t>2008</w:t>
      </w:r>
      <w:r>
        <w:rPr>
          <w:rFonts w:eastAsia="Calibri"/>
          <w:bCs/>
          <w:sz w:val="28"/>
          <w:szCs w:val="28"/>
          <w:lang w:eastAsia="en-US"/>
        </w:rPr>
        <w:t> года </w:t>
      </w:r>
      <w:r w:rsidRPr="00967C62">
        <w:rPr>
          <w:rFonts w:eastAsia="Calibri"/>
          <w:bCs/>
          <w:sz w:val="28"/>
          <w:szCs w:val="28"/>
          <w:lang w:eastAsia="en-US"/>
        </w:rPr>
        <w:t>№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967C62">
        <w:rPr>
          <w:rFonts w:eastAsia="Calibri"/>
          <w:bCs/>
          <w:sz w:val="28"/>
          <w:szCs w:val="28"/>
          <w:lang w:eastAsia="en-US"/>
        </w:rPr>
        <w:t>273-ФЗ «О противодействии коррупции»</w:t>
      </w:r>
      <w:r>
        <w:rPr>
          <w:rFonts w:eastAsia="Calibri"/>
          <w:bCs/>
          <w:sz w:val="28"/>
          <w:szCs w:val="28"/>
          <w:lang w:eastAsia="en-US"/>
        </w:rPr>
        <w:t xml:space="preserve"> и </w:t>
      </w:r>
      <w:r w:rsidRPr="00967C62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> </w:t>
      </w:r>
      <w:r w:rsidRPr="00967C62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 </w:t>
      </w:r>
      <w:r w:rsidRPr="00967C62">
        <w:rPr>
          <w:rFonts w:eastAsia="Calibri"/>
          <w:sz w:val="28"/>
          <w:szCs w:val="28"/>
          <w:lang w:eastAsia="en-US"/>
        </w:rPr>
        <w:t>декабря 2012 года № 230-ФЗ «О контроле за соответствием расходов лиц, замещающих государственные должности, и иных лиц их доходам</w:t>
      </w:r>
      <w:r>
        <w:rPr>
          <w:rFonts w:eastAsia="Calibri"/>
          <w:sz w:val="28"/>
          <w:szCs w:val="28"/>
          <w:lang w:eastAsia="en-US"/>
        </w:rPr>
        <w:t>», Уставом муниципального округа Ломоносовский</w:t>
      </w:r>
      <w:r w:rsidRPr="00967C62">
        <w:rPr>
          <w:rFonts w:eastAsia="Calibri"/>
          <w:sz w:val="28"/>
          <w:szCs w:val="28"/>
          <w:lang w:eastAsia="en-US"/>
        </w:rPr>
        <w:t>,</w:t>
      </w:r>
      <w:r w:rsidRPr="00967C62">
        <w:rPr>
          <w:sz w:val="28"/>
          <w:szCs w:val="28"/>
        </w:rPr>
        <w:t xml:space="preserve"> </w:t>
      </w:r>
      <w:r w:rsidRPr="00EF2A6B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муниципального округа Ломоносовский</w:t>
      </w:r>
      <w:r w:rsidRPr="00EF2A6B">
        <w:rPr>
          <w:sz w:val="28"/>
          <w:szCs w:val="28"/>
        </w:rPr>
        <w:t xml:space="preserve"> решил</w:t>
      </w:r>
      <w:r w:rsidRPr="004424D6">
        <w:rPr>
          <w:sz w:val="28"/>
          <w:szCs w:val="28"/>
        </w:rPr>
        <w:t>:</w:t>
      </w:r>
    </w:p>
    <w:p w:rsidR="00ED4552" w:rsidRDefault="00ED4552" w:rsidP="00ED45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представлении лицами, замещающими муниципальные должности на постоянной основе, сведений о доходах, об имуществе и обязательствах имущественного характера (приложение 1).</w:t>
      </w:r>
    </w:p>
    <w:p w:rsidR="00ED4552" w:rsidRDefault="00ED4552" w:rsidP="00ED45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ED4552" w:rsidRPr="00AD02D2" w:rsidRDefault="00ED4552" w:rsidP="00ED45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 </w:t>
      </w:r>
      <w:hyperlink r:id="rId7" w:history="1">
        <w:r w:rsidRPr="006A1664">
          <w:rPr>
            <w:sz w:val="28"/>
            <w:szCs w:val="28"/>
          </w:rPr>
          <w:t>справки</w:t>
        </w:r>
      </w:hyperlink>
      <w:r>
        <w:rPr>
          <w:sz w:val="28"/>
          <w:szCs w:val="28"/>
        </w:rPr>
        <w:t xml:space="preserve"> о доходах, об имуществе и обязательствах имущественного характера лица, замещающего муниципальную должность </w:t>
      </w:r>
      <w:r w:rsidRPr="00AD02D2">
        <w:rPr>
          <w:sz w:val="28"/>
          <w:szCs w:val="28"/>
        </w:rPr>
        <w:t>(</w:t>
      </w:r>
      <w:r>
        <w:rPr>
          <w:sz w:val="28"/>
          <w:szCs w:val="28"/>
        </w:rPr>
        <w:t>приложение 2</w:t>
      </w:r>
      <w:r w:rsidRPr="00AD02D2">
        <w:rPr>
          <w:sz w:val="28"/>
          <w:szCs w:val="28"/>
        </w:rPr>
        <w:t>);</w:t>
      </w:r>
    </w:p>
    <w:p w:rsidR="00ED4552" w:rsidRDefault="00ED4552" w:rsidP="00ED45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 </w:t>
      </w:r>
      <w:hyperlink r:id="rId8" w:history="1">
        <w:r w:rsidRPr="006A1664">
          <w:rPr>
            <w:sz w:val="28"/>
            <w:szCs w:val="28"/>
          </w:rPr>
          <w:t>справки</w:t>
        </w:r>
      </w:hyperlink>
      <w:r>
        <w:rPr>
          <w:sz w:val="28"/>
          <w:szCs w:val="28"/>
        </w:rPr>
        <w:t xml:space="preserve"> о доходах, об имуществе и обязательствах имущественного характера супруги (супруга) и несовершеннолетних детей лица, замещающего муниципальную должность (приложение 3</w:t>
      </w:r>
      <w:r w:rsidRPr="00AD02D2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ED4552" w:rsidRDefault="00ED4552" w:rsidP="00ED45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опубликования в бюллетене «Московский муниципальный вестник».</w:t>
      </w:r>
    </w:p>
    <w:p w:rsidR="00ED4552" w:rsidRDefault="00ED4552" w:rsidP="00ED45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главу муниципального округа Ломоносовский Бабурину И.А. </w:t>
      </w:r>
    </w:p>
    <w:p w:rsidR="00ED4552" w:rsidRDefault="00ED4552" w:rsidP="00ED45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D4552" w:rsidRDefault="00ED4552" w:rsidP="00ED45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D4552" w:rsidRDefault="00ED4552" w:rsidP="00ED455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C24C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лава муниципального</w:t>
      </w:r>
    </w:p>
    <w:p w:rsidR="00ED4552" w:rsidRPr="008C24C5" w:rsidRDefault="00ED4552" w:rsidP="00ED455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Бабурина</w:t>
      </w:r>
    </w:p>
    <w:p w:rsidR="00ED4552" w:rsidRDefault="00ED4552" w:rsidP="00ED4552">
      <w:pPr>
        <w:ind w:left="5670"/>
        <w:rPr>
          <w:sz w:val="28"/>
          <w:szCs w:val="28"/>
        </w:rPr>
      </w:pPr>
    </w:p>
    <w:p w:rsidR="00600FF5" w:rsidRDefault="00600FF5"/>
    <w:p w:rsidR="00117513" w:rsidRDefault="00117513"/>
    <w:p w:rsidR="00117513" w:rsidRDefault="00117513"/>
    <w:p w:rsidR="00117513" w:rsidRDefault="00117513"/>
    <w:p w:rsidR="00117513" w:rsidRDefault="00117513"/>
    <w:p w:rsidR="00117513" w:rsidRDefault="00117513"/>
    <w:p w:rsidR="00117513" w:rsidRDefault="00117513"/>
    <w:p w:rsidR="00117513" w:rsidRPr="000533D5" w:rsidRDefault="00117513" w:rsidP="00117513">
      <w:pPr>
        <w:ind w:left="5245"/>
      </w:pPr>
      <w:r w:rsidRPr="000533D5">
        <w:lastRenderedPageBreak/>
        <w:t>Приложение 1</w:t>
      </w:r>
    </w:p>
    <w:p w:rsidR="00117513" w:rsidRDefault="00117513" w:rsidP="00117513">
      <w:pPr>
        <w:ind w:left="5245"/>
      </w:pPr>
      <w:r w:rsidRPr="000533D5">
        <w:t xml:space="preserve">к решению Совета депутатов </w:t>
      </w:r>
    </w:p>
    <w:p w:rsidR="00117513" w:rsidRPr="000533D5" w:rsidRDefault="00117513" w:rsidP="00117513">
      <w:pPr>
        <w:ind w:left="5245"/>
        <w:rPr>
          <w:i/>
        </w:rPr>
      </w:pPr>
      <w:r w:rsidRPr="000533D5">
        <w:t>муниципального округа Ломоносовский</w:t>
      </w:r>
    </w:p>
    <w:p w:rsidR="00117513" w:rsidRPr="000533D5" w:rsidRDefault="00117513" w:rsidP="00117513">
      <w:pPr>
        <w:ind w:left="5245"/>
      </w:pPr>
      <w:bookmarkStart w:id="0" w:name="_GoBack"/>
      <w:r w:rsidRPr="000533D5">
        <w:t>от 10 февраля 2015 года № 49/6</w:t>
      </w:r>
    </w:p>
    <w:bookmarkEnd w:id="0"/>
    <w:p w:rsidR="00117513" w:rsidRPr="000533D5" w:rsidRDefault="00117513" w:rsidP="00117513">
      <w:pPr>
        <w:spacing w:line="223" w:lineRule="auto"/>
        <w:jc w:val="center"/>
        <w:rPr>
          <w:b/>
          <w:sz w:val="16"/>
          <w:szCs w:val="16"/>
        </w:rPr>
      </w:pPr>
    </w:p>
    <w:p w:rsidR="00117513" w:rsidRDefault="00117513" w:rsidP="00117513">
      <w:pPr>
        <w:jc w:val="center"/>
        <w:rPr>
          <w:b/>
          <w:sz w:val="28"/>
          <w:szCs w:val="28"/>
        </w:rPr>
      </w:pPr>
      <w:r w:rsidRPr="006A78FC">
        <w:rPr>
          <w:b/>
          <w:sz w:val="28"/>
          <w:szCs w:val="28"/>
        </w:rPr>
        <w:t>Положение</w:t>
      </w:r>
    </w:p>
    <w:p w:rsidR="00117513" w:rsidRPr="00892D57" w:rsidRDefault="00117513" w:rsidP="00117513">
      <w:pPr>
        <w:jc w:val="center"/>
        <w:rPr>
          <w:b/>
          <w:sz w:val="28"/>
          <w:szCs w:val="28"/>
          <w:lang w:eastAsia="en-US"/>
        </w:rPr>
      </w:pPr>
      <w:r w:rsidRPr="006A78FC">
        <w:rPr>
          <w:b/>
          <w:sz w:val="28"/>
          <w:szCs w:val="28"/>
        </w:rPr>
        <w:t>о представлении лицами, замещающими муниципальные должности на постоянной основе, сведений о доходах, об имуществе и</w:t>
      </w:r>
      <w:r w:rsidRPr="00892D57">
        <w:rPr>
          <w:b/>
          <w:sz w:val="28"/>
          <w:szCs w:val="28"/>
        </w:rPr>
        <w:t xml:space="preserve"> обязательствах имущественного характера</w:t>
      </w:r>
      <w:r w:rsidRPr="00892D57">
        <w:rPr>
          <w:b/>
          <w:sz w:val="28"/>
          <w:szCs w:val="28"/>
          <w:lang w:eastAsia="en-US"/>
        </w:rPr>
        <w:t xml:space="preserve"> </w:t>
      </w:r>
    </w:p>
    <w:p w:rsidR="00117513" w:rsidRPr="000533D5" w:rsidRDefault="00117513" w:rsidP="00117513">
      <w:pPr>
        <w:jc w:val="center"/>
        <w:rPr>
          <w:b/>
          <w:sz w:val="16"/>
          <w:szCs w:val="16"/>
        </w:rPr>
      </w:pPr>
    </w:p>
    <w:p w:rsidR="00117513" w:rsidRPr="00B17F55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 Настоящее Положение</w:t>
      </w:r>
      <w:r w:rsidRPr="0040361D">
        <w:rPr>
          <w:sz w:val="28"/>
          <w:szCs w:val="28"/>
          <w:lang w:eastAsia="en-US"/>
        </w:rPr>
        <w:t xml:space="preserve"> определяет </w:t>
      </w:r>
      <w:r>
        <w:rPr>
          <w:sz w:val="28"/>
          <w:szCs w:val="28"/>
          <w:lang w:eastAsia="en-US"/>
        </w:rPr>
        <w:t xml:space="preserve">порядок представления </w:t>
      </w:r>
      <w:r>
        <w:rPr>
          <w:sz w:val="28"/>
          <w:szCs w:val="28"/>
        </w:rPr>
        <w:t xml:space="preserve">лицами, замещающими муниципальные должности на постоянной основе (далее – лицо, замещающее муниципальную должность),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</w:t>
      </w:r>
      <w:r w:rsidRPr="00B17F55">
        <w:rPr>
          <w:sz w:val="28"/>
          <w:szCs w:val="28"/>
        </w:rPr>
        <w:t>(далее - сведения о доходах, об имуществе и обязательствах имущественного характера).</w:t>
      </w:r>
    </w:p>
    <w:p w:rsidR="00117513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" w:name="Par2"/>
      <w:bookmarkEnd w:id="1"/>
      <w:r>
        <w:rPr>
          <w:sz w:val="28"/>
          <w:szCs w:val="28"/>
        </w:rPr>
        <w:t>2. Сведения о доходах, об имуществе и обязательствах имущественного характера представляются по утвержденным формам справок лицом, замещающим муниципальную должность,</w:t>
      </w:r>
      <w:r w:rsidRPr="00706AC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ежегодно, не позднее 30 апреля года, следующего за отчетным.</w:t>
      </w:r>
    </w:p>
    <w:p w:rsidR="00117513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2" w:name="Par3"/>
      <w:bookmarkEnd w:id="2"/>
      <w:r>
        <w:rPr>
          <w:sz w:val="28"/>
          <w:szCs w:val="28"/>
        </w:rPr>
        <w:t>3. Лицо, замещающее муниципальную должность, представляет ежегодно:</w:t>
      </w:r>
    </w:p>
    <w:p w:rsidR="00117513" w:rsidRPr="00AD02D2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денежное </w:t>
      </w:r>
      <w:r w:rsidRPr="007A683D">
        <w:rPr>
          <w:sz w:val="28"/>
          <w:szCs w:val="28"/>
        </w:rPr>
        <w:t>вознаграждение,</w:t>
      </w:r>
      <w:r>
        <w:rPr>
          <w:sz w:val="28"/>
          <w:szCs w:val="28"/>
        </w:rPr>
        <w:t xml:space="preserve">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Pr="00AD02D2">
        <w:rPr>
          <w:sz w:val="28"/>
          <w:szCs w:val="28"/>
        </w:rPr>
        <w:t>;</w:t>
      </w:r>
    </w:p>
    <w:p w:rsidR="00117513" w:rsidRPr="00AD02D2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</w:t>
      </w:r>
      <w:r w:rsidRPr="00AD02D2">
        <w:rPr>
          <w:sz w:val="28"/>
          <w:szCs w:val="28"/>
        </w:rPr>
        <w:t>периода.</w:t>
      </w:r>
    </w:p>
    <w:p w:rsidR="00117513" w:rsidRPr="00DE2744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доходах, об имуществе и обязательствах имущественного характера </w:t>
      </w:r>
      <w:r w:rsidRPr="0040361D">
        <w:rPr>
          <w:sz w:val="28"/>
          <w:szCs w:val="28"/>
          <w:lang w:eastAsia="en-US"/>
        </w:rPr>
        <w:t>представляются</w:t>
      </w:r>
      <w:r>
        <w:rPr>
          <w:sz w:val="28"/>
          <w:szCs w:val="28"/>
          <w:lang w:eastAsia="en-US"/>
        </w:rPr>
        <w:t xml:space="preserve"> </w:t>
      </w:r>
      <w:r w:rsidRPr="00DE2744">
        <w:rPr>
          <w:sz w:val="28"/>
          <w:szCs w:val="28"/>
        </w:rPr>
        <w:t>муниципальному служащему адми</w:t>
      </w:r>
      <w:r w:rsidRPr="00DE2744">
        <w:rPr>
          <w:sz w:val="28"/>
          <w:szCs w:val="28"/>
          <w:lang w:eastAsia="en-US"/>
        </w:rPr>
        <w:t xml:space="preserve">нистрации </w:t>
      </w:r>
      <w:r w:rsidRPr="00DE2744">
        <w:rPr>
          <w:sz w:val="28"/>
          <w:szCs w:val="28"/>
        </w:rPr>
        <w:t>муниципального округа Ломоносовский, к должностным обязанностям которого отнесено ведение кадровой работы (далее – муниципальный служащий по кадровой работе)</w:t>
      </w:r>
      <w:r w:rsidRPr="00DE2744">
        <w:rPr>
          <w:sz w:val="28"/>
          <w:szCs w:val="28"/>
          <w:lang w:eastAsia="en-US"/>
        </w:rPr>
        <w:t>.</w:t>
      </w:r>
    </w:p>
    <w:p w:rsidR="00117513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случае если </w:t>
      </w:r>
      <w:r w:rsidRPr="006A78FC">
        <w:rPr>
          <w:sz w:val="28"/>
          <w:szCs w:val="28"/>
        </w:rPr>
        <w:t>лицо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замещающее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в порядке, установленном настоящим Положением.</w:t>
      </w:r>
    </w:p>
    <w:p w:rsidR="00117513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Pr="006A78FC">
        <w:rPr>
          <w:sz w:val="28"/>
          <w:szCs w:val="28"/>
        </w:rPr>
        <w:t>ицо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замещающее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представить уточненные сведения в течение одного месяца после окончания срока, указанного в </w:t>
      </w:r>
      <w:hyperlink w:anchor="Par2" w:history="1">
        <w:r w:rsidRPr="00E94B38"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настоящего Положения. </w:t>
      </w:r>
    </w:p>
    <w:p w:rsidR="00117513" w:rsidRPr="00A22577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E10C6">
        <w:rPr>
          <w:bCs/>
          <w:sz w:val="28"/>
          <w:szCs w:val="28"/>
        </w:rPr>
        <w:t xml:space="preserve">В случае непредставления </w:t>
      </w:r>
      <w:r>
        <w:rPr>
          <w:bCs/>
          <w:sz w:val="28"/>
          <w:szCs w:val="28"/>
        </w:rPr>
        <w:t xml:space="preserve">по объективным причинам </w:t>
      </w:r>
      <w:r w:rsidRPr="006A78FC">
        <w:rPr>
          <w:sz w:val="28"/>
          <w:szCs w:val="28"/>
        </w:rPr>
        <w:t>лицо</w:t>
      </w:r>
      <w:r>
        <w:rPr>
          <w:sz w:val="28"/>
          <w:szCs w:val="28"/>
        </w:rPr>
        <w:t>м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замещающим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>,</w:t>
      </w:r>
      <w:r w:rsidRPr="007E10C6">
        <w:rPr>
          <w:bCs/>
          <w:sz w:val="28"/>
          <w:szCs w:val="28"/>
        </w:rPr>
        <w:t xml:space="preserve"> сведений о доходах, об имуществе и обязательствах имущественного характера супруги (супруга) и несовершеннолетних детей данный факт подлежит рассм</w:t>
      </w:r>
      <w:r>
        <w:rPr>
          <w:bCs/>
          <w:sz w:val="28"/>
          <w:szCs w:val="28"/>
        </w:rPr>
        <w:t>отрению соответствующей комиссией</w:t>
      </w:r>
      <w:r w:rsidRPr="007E10C6">
        <w:rPr>
          <w:bCs/>
          <w:sz w:val="28"/>
          <w:szCs w:val="28"/>
        </w:rPr>
        <w:t xml:space="preserve"> по соблюдению требований к служебному поведению и урегулированию конфликта интересов.</w:t>
      </w:r>
    </w:p>
    <w:p w:rsidR="00117513" w:rsidRDefault="00117513" w:rsidP="001175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2C12">
        <w:rPr>
          <w:sz w:val="28"/>
          <w:szCs w:val="28"/>
        </w:rPr>
        <w:t xml:space="preserve"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 подается </w:t>
      </w:r>
      <w:r w:rsidRPr="006A78FC">
        <w:rPr>
          <w:sz w:val="28"/>
          <w:szCs w:val="28"/>
        </w:rPr>
        <w:t>лицо</w:t>
      </w:r>
      <w:r>
        <w:rPr>
          <w:sz w:val="28"/>
          <w:szCs w:val="28"/>
        </w:rPr>
        <w:t>м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замещающим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>,</w:t>
      </w:r>
      <w:r w:rsidRPr="00342C12">
        <w:rPr>
          <w:i/>
          <w:sz w:val="28"/>
          <w:szCs w:val="28"/>
        </w:rPr>
        <w:t xml:space="preserve"> </w:t>
      </w:r>
      <w:r w:rsidRPr="00DE2744">
        <w:rPr>
          <w:sz w:val="28"/>
          <w:szCs w:val="28"/>
        </w:rPr>
        <w:t>муниципальному служащему по кадровой работе</w:t>
      </w:r>
      <w:r>
        <w:rPr>
          <w:sz w:val="28"/>
          <w:szCs w:val="28"/>
        </w:rPr>
        <w:t xml:space="preserve"> одновременно с представлением </w:t>
      </w:r>
      <w:r w:rsidRPr="006A78FC">
        <w:rPr>
          <w:sz w:val="28"/>
          <w:szCs w:val="28"/>
        </w:rPr>
        <w:t>лицо</w:t>
      </w:r>
      <w:r>
        <w:rPr>
          <w:sz w:val="28"/>
          <w:szCs w:val="28"/>
        </w:rPr>
        <w:t>м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замещающим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>, сведений, предусмотренных подпунктом «а» пункта 3 настоящего Положения.</w:t>
      </w:r>
    </w:p>
    <w:p w:rsidR="00117513" w:rsidRPr="00342C12" w:rsidRDefault="00117513" w:rsidP="001175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2C12">
        <w:rPr>
          <w:sz w:val="28"/>
          <w:szCs w:val="28"/>
        </w:rPr>
        <w:t xml:space="preserve">Поступившее заявление ставится на учет </w:t>
      </w:r>
      <w:r w:rsidRPr="00DE2744">
        <w:rPr>
          <w:sz w:val="28"/>
          <w:szCs w:val="28"/>
        </w:rPr>
        <w:t xml:space="preserve">муниципальным служащим по кадровой работе </w:t>
      </w:r>
      <w:r w:rsidRPr="00342C12">
        <w:rPr>
          <w:sz w:val="28"/>
          <w:szCs w:val="28"/>
        </w:rPr>
        <w:t xml:space="preserve">и направляется </w:t>
      </w:r>
      <w:r>
        <w:rPr>
          <w:sz w:val="28"/>
          <w:szCs w:val="28"/>
        </w:rPr>
        <w:t xml:space="preserve">председателю комиссии </w:t>
      </w:r>
      <w:r w:rsidRPr="007E10C6">
        <w:rPr>
          <w:bCs/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>
        <w:rPr>
          <w:bCs/>
          <w:sz w:val="28"/>
          <w:szCs w:val="28"/>
        </w:rPr>
        <w:t xml:space="preserve"> </w:t>
      </w:r>
      <w:r w:rsidRPr="00342C12">
        <w:rPr>
          <w:sz w:val="28"/>
          <w:szCs w:val="28"/>
        </w:rPr>
        <w:t>в 3-дневный срок.</w:t>
      </w:r>
    </w:p>
    <w:p w:rsidR="00117513" w:rsidRPr="001D557F" w:rsidRDefault="00117513" w:rsidP="001175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</w:t>
      </w:r>
      <w:r w:rsidRPr="00342C12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Pr="00342C12">
        <w:rPr>
          <w:sz w:val="28"/>
          <w:szCs w:val="28"/>
        </w:rPr>
        <w:t xml:space="preserve"> при поступлении к нему заявлен</w:t>
      </w:r>
      <w:r>
        <w:rPr>
          <w:sz w:val="28"/>
          <w:szCs w:val="28"/>
        </w:rPr>
        <w:t>ия организует его рассмотрение к</w:t>
      </w:r>
      <w:r w:rsidRPr="00342C12">
        <w:rPr>
          <w:sz w:val="28"/>
          <w:szCs w:val="28"/>
        </w:rPr>
        <w:t xml:space="preserve">омиссией в соответствии с </w:t>
      </w:r>
      <w:r>
        <w:rPr>
          <w:sz w:val="28"/>
          <w:szCs w:val="28"/>
        </w:rPr>
        <w:t xml:space="preserve">Положением о комиссии </w:t>
      </w:r>
      <w:r w:rsidRPr="007E10C6">
        <w:rPr>
          <w:bCs/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Pr="00342C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утвержденным решением Совета депутатов </w:t>
      </w:r>
      <w:r w:rsidRPr="001D557F">
        <w:rPr>
          <w:sz w:val="28"/>
          <w:szCs w:val="28"/>
        </w:rPr>
        <w:t xml:space="preserve">муниципального округа Ломоносовский. </w:t>
      </w:r>
    </w:p>
    <w:p w:rsidR="00117513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</w:t>
      </w:r>
      <w:r w:rsidRPr="006A78FC">
        <w:rPr>
          <w:sz w:val="28"/>
          <w:szCs w:val="28"/>
        </w:rPr>
        <w:t>лицо</w:t>
      </w:r>
      <w:r>
        <w:rPr>
          <w:sz w:val="28"/>
          <w:szCs w:val="28"/>
        </w:rPr>
        <w:t>м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замещающим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>, осуществляется в соответствии с законодательством Российской Федерации и нормативными правовыми актами города Москвы.</w:t>
      </w:r>
    </w:p>
    <w:p w:rsidR="00117513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Сведения о доходах, об имуществе и обязательствах имущественного характера, представляемые в соответствии с настоящим Положением </w:t>
      </w:r>
      <w:r w:rsidRPr="006A78FC">
        <w:rPr>
          <w:sz w:val="28"/>
          <w:szCs w:val="28"/>
        </w:rPr>
        <w:t>лицо</w:t>
      </w:r>
      <w:r>
        <w:rPr>
          <w:sz w:val="28"/>
          <w:szCs w:val="28"/>
        </w:rPr>
        <w:t>м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замещающим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 xml:space="preserve">, являются </w:t>
      </w:r>
      <w:hyperlink r:id="rId9" w:history="1">
        <w:r w:rsidRPr="00136C39">
          <w:rPr>
            <w:sz w:val="28"/>
            <w:szCs w:val="28"/>
          </w:rPr>
          <w:t>сведениями</w:t>
        </w:r>
      </w:hyperlink>
      <w:r w:rsidRPr="00136C39">
        <w:rPr>
          <w:sz w:val="28"/>
          <w:szCs w:val="28"/>
        </w:rPr>
        <w:t xml:space="preserve"> конфиденци</w:t>
      </w:r>
      <w:r>
        <w:rPr>
          <w:sz w:val="28"/>
          <w:szCs w:val="28"/>
        </w:rPr>
        <w:t xml:space="preserve">ального характера, если федеральным законом они не отнесены к </w:t>
      </w:r>
      <w:hyperlink r:id="rId10" w:history="1">
        <w:r w:rsidRPr="00136C39">
          <w:rPr>
            <w:sz w:val="28"/>
            <w:szCs w:val="28"/>
          </w:rPr>
          <w:t>сведениям</w:t>
        </w:r>
      </w:hyperlink>
      <w:r>
        <w:rPr>
          <w:sz w:val="28"/>
          <w:szCs w:val="28"/>
        </w:rPr>
        <w:t>, составляющим государственную тайну.</w:t>
      </w:r>
    </w:p>
    <w:p w:rsidR="00117513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Сведения о доходах, об имуществе и обязательствах имущественного характера </w:t>
      </w:r>
      <w:r w:rsidRPr="006A78FC">
        <w:rPr>
          <w:sz w:val="28"/>
          <w:szCs w:val="28"/>
        </w:rPr>
        <w:t>л</w:t>
      </w:r>
      <w:r>
        <w:rPr>
          <w:sz w:val="28"/>
          <w:szCs w:val="28"/>
        </w:rPr>
        <w:t>ица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замещающего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 также сведения о доходах, об имуществе и обязательствах имущественного характера их супругов и несовершеннолетних детей</w:t>
      </w:r>
      <w:r w:rsidRPr="00E37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размещаются на официальном сайте </w:t>
      </w:r>
      <w:r w:rsidRPr="001D557F">
        <w:rPr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</w:t>
      </w:r>
      <w:r w:rsidRPr="00AE5BC7">
        <w:rPr>
          <w:sz w:val="28"/>
          <w:szCs w:val="28"/>
        </w:rPr>
        <w:t>в информационно-телекоммуникационной</w:t>
      </w:r>
      <w:r w:rsidRPr="00AE5BC7">
        <w:t xml:space="preserve"> </w:t>
      </w:r>
      <w:r w:rsidRPr="00AE5BC7">
        <w:rPr>
          <w:sz w:val="28"/>
          <w:szCs w:val="28"/>
        </w:rPr>
        <w:t xml:space="preserve">сети «Интернет» </w:t>
      </w:r>
      <w:r>
        <w:rPr>
          <w:sz w:val="28"/>
          <w:szCs w:val="28"/>
        </w:rPr>
        <w:t>и предоставляются средствам массовой информации для опубликования в соответствии с порядком, предусмотренным для размещения таких сведений.</w:t>
      </w:r>
    </w:p>
    <w:p w:rsidR="00117513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Сведения о доходах, об имуществе и обязательствах имущественного характера, представленные в соответствии с настоящим Положением </w:t>
      </w:r>
      <w:r w:rsidRPr="006A78FC">
        <w:rPr>
          <w:sz w:val="28"/>
          <w:szCs w:val="28"/>
        </w:rPr>
        <w:t>лицо</w:t>
      </w:r>
      <w:r>
        <w:rPr>
          <w:sz w:val="28"/>
          <w:szCs w:val="28"/>
        </w:rPr>
        <w:t>м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замещающим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>, и информация о результатах проверки достоверности и полноты этих сведений приобщаются к его личному делу.</w:t>
      </w:r>
    </w:p>
    <w:p w:rsidR="00117513" w:rsidRPr="001D557F" w:rsidRDefault="00117513" w:rsidP="0011751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B4F2A">
        <w:rPr>
          <w:sz w:val="28"/>
          <w:szCs w:val="28"/>
        </w:rPr>
        <w:t>11.</w:t>
      </w:r>
      <w:r w:rsidRPr="002B4F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непредставления или представления заведомо ложных сведений о доходах, об имуществе и обязательствах имущественного характера </w:t>
      </w:r>
      <w:r w:rsidRPr="006A78FC">
        <w:rPr>
          <w:sz w:val="28"/>
          <w:szCs w:val="28"/>
        </w:rPr>
        <w:t>лицо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замещающее муниципальную дол</w:t>
      </w:r>
      <w:r w:rsidRPr="006A78FC">
        <w:rPr>
          <w:sz w:val="28"/>
          <w:szCs w:val="28"/>
        </w:rPr>
        <w:t>жность</w:t>
      </w:r>
      <w:r>
        <w:rPr>
          <w:sz w:val="28"/>
          <w:szCs w:val="28"/>
        </w:rPr>
        <w:t xml:space="preserve">, несет ответственность в соответствии с законодательством Российской Федерации, законами города Москвы и </w:t>
      </w:r>
      <w:r>
        <w:rPr>
          <w:rFonts w:eastAsia="Calibri"/>
          <w:sz w:val="28"/>
          <w:szCs w:val="28"/>
          <w:lang w:eastAsia="en-US"/>
        </w:rPr>
        <w:t xml:space="preserve">Уставом </w:t>
      </w:r>
      <w:r w:rsidRPr="001D557F">
        <w:rPr>
          <w:rFonts w:eastAsia="Calibri"/>
          <w:sz w:val="28"/>
          <w:szCs w:val="28"/>
          <w:lang w:eastAsia="en-US"/>
        </w:rPr>
        <w:t>муниципального округа Ломоносовский.</w:t>
      </w:r>
    </w:p>
    <w:p w:rsidR="00117513" w:rsidRDefault="00117513">
      <w:pPr>
        <w:sectPr w:rsidR="00117513" w:rsidSect="000F1AA3">
          <w:headerReference w:type="default" r:id="rId11"/>
          <w:footnotePr>
            <w:numRestart w:val="eachPage"/>
          </w:footnotePr>
          <w:pgSz w:w="11906" w:h="16838"/>
          <w:pgMar w:top="567" w:right="850" w:bottom="1134" w:left="1418" w:header="708" w:footer="708" w:gutter="0"/>
          <w:cols w:space="708"/>
          <w:titlePg/>
          <w:docGrid w:linePitch="360"/>
        </w:sectPr>
      </w:pPr>
    </w:p>
    <w:p w:rsidR="00117513" w:rsidRPr="004E3885" w:rsidRDefault="00117513" w:rsidP="00117513">
      <w:pPr>
        <w:ind w:left="4395"/>
        <w:rPr>
          <w:sz w:val="28"/>
          <w:szCs w:val="28"/>
        </w:rPr>
      </w:pPr>
      <w:r w:rsidRPr="004E388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117513" w:rsidRPr="004E3885" w:rsidRDefault="00117513" w:rsidP="00117513">
      <w:pPr>
        <w:ind w:left="4395"/>
        <w:rPr>
          <w:i/>
          <w:sz w:val="28"/>
          <w:szCs w:val="28"/>
        </w:rPr>
      </w:pPr>
      <w:r w:rsidRPr="004E3885">
        <w:rPr>
          <w:sz w:val="28"/>
          <w:szCs w:val="28"/>
        </w:rPr>
        <w:t>к решению Совета депутатов муниципального округа Ломоносовский</w:t>
      </w:r>
    </w:p>
    <w:p w:rsidR="00117513" w:rsidRDefault="00117513" w:rsidP="00117513">
      <w:pPr>
        <w:ind w:left="4395"/>
        <w:rPr>
          <w:sz w:val="28"/>
          <w:szCs w:val="28"/>
        </w:rPr>
      </w:pPr>
      <w:r w:rsidRPr="004E3885">
        <w:rPr>
          <w:sz w:val="28"/>
          <w:szCs w:val="28"/>
        </w:rPr>
        <w:t xml:space="preserve">от </w:t>
      </w:r>
      <w:r>
        <w:rPr>
          <w:sz w:val="28"/>
          <w:szCs w:val="28"/>
        </w:rPr>
        <w:t>10 февраля</w:t>
      </w:r>
      <w:r w:rsidRPr="004E3885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4E38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Pr="001A077E">
        <w:rPr>
          <w:sz w:val="28"/>
          <w:szCs w:val="28"/>
        </w:rPr>
        <w:t>49/</w:t>
      </w:r>
      <w:r>
        <w:rPr>
          <w:sz w:val="28"/>
          <w:szCs w:val="28"/>
        </w:rPr>
        <w:t>6</w:t>
      </w:r>
    </w:p>
    <w:p w:rsidR="00117513" w:rsidRPr="004E3885" w:rsidRDefault="00117513" w:rsidP="00117513">
      <w:pPr>
        <w:ind w:left="4395"/>
        <w:rPr>
          <w:sz w:val="28"/>
          <w:szCs w:val="28"/>
        </w:rPr>
      </w:pPr>
    </w:p>
    <w:p w:rsidR="00117513" w:rsidRPr="00B17F55" w:rsidRDefault="00117513" w:rsidP="00117513">
      <w:pPr>
        <w:autoSpaceDE w:val="0"/>
        <w:autoSpaceDN w:val="0"/>
        <w:adjustRightInd w:val="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</w:t>
      </w:r>
      <w:r w:rsidRPr="00B17F55">
        <w:rPr>
          <w:rFonts w:cs="Courier New"/>
          <w:sz w:val="28"/>
          <w:szCs w:val="28"/>
        </w:rPr>
        <w:t>_______________________________________________________</w:t>
      </w:r>
      <w:r>
        <w:rPr>
          <w:rFonts w:cs="Courier New"/>
          <w:sz w:val="28"/>
          <w:szCs w:val="28"/>
        </w:rPr>
        <w:t>__________</w:t>
      </w:r>
    </w:p>
    <w:p w:rsidR="00117513" w:rsidRPr="00FE7F98" w:rsidRDefault="00117513" w:rsidP="00117513">
      <w:pPr>
        <w:autoSpaceDE w:val="0"/>
        <w:autoSpaceDN w:val="0"/>
        <w:adjustRightInd w:val="0"/>
        <w:jc w:val="center"/>
        <w:rPr>
          <w:rFonts w:cs="Courier New"/>
        </w:rPr>
      </w:pPr>
      <w:r w:rsidRPr="00FE7F98">
        <w:rPr>
          <w:rFonts w:cs="Courier New"/>
        </w:rPr>
        <w:t>(указывается наименование кадрового подразделения органа местного самоуправления)</w:t>
      </w:r>
    </w:p>
    <w:p w:rsidR="00117513" w:rsidRPr="00B17F55" w:rsidRDefault="00117513" w:rsidP="00117513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117513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572C37">
        <w:rPr>
          <w:rFonts w:ascii="Times New Roman" w:hAnsi="Times New Roman"/>
          <w:sz w:val="24"/>
          <w:szCs w:val="24"/>
        </w:rPr>
        <w:t xml:space="preserve">СПРАВКА </w:t>
      </w:r>
    </w:p>
    <w:p w:rsidR="00117513" w:rsidRPr="00572C37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572C37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МУНИЦИПАЛЬНУЮ ДОЛЖНОСТЬ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7513" w:rsidRPr="00FE7F98" w:rsidRDefault="00117513" w:rsidP="00117513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7513" w:rsidRPr="00FE7F98" w:rsidRDefault="00117513" w:rsidP="00117513">
      <w:pPr>
        <w:pStyle w:val="ConsPlusNonformat"/>
        <w:jc w:val="both"/>
        <w:rPr>
          <w:rFonts w:ascii="Times New Roman" w:hAnsi="Times New Roman" w:cs="Times New Roman"/>
        </w:rPr>
      </w:pPr>
      <w:r w:rsidRPr="007F37EF">
        <w:rPr>
          <w:rFonts w:ascii="Times New Roman" w:hAnsi="Times New Roman"/>
          <w:sz w:val="28"/>
          <w:szCs w:val="28"/>
        </w:rPr>
        <w:t>Я,</w:t>
      </w:r>
      <w:r>
        <w:t xml:space="preserve"> ____________________________________________________________________</w:t>
      </w:r>
      <w:r w:rsidRPr="00CD639D">
        <w:t>____</w:t>
      </w:r>
    </w:p>
    <w:p w:rsidR="00117513" w:rsidRPr="00CD639D" w:rsidRDefault="00117513" w:rsidP="00117513">
      <w:pPr>
        <w:pStyle w:val="ConsPlusNonformat"/>
        <w:jc w:val="center"/>
        <w:rPr>
          <w:rFonts w:ascii="Times New Roman" w:hAnsi="Times New Roman"/>
        </w:rPr>
      </w:pPr>
      <w:r w:rsidRPr="007F37EF">
        <w:rPr>
          <w:rFonts w:ascii="Times New Roman" w:hAnsi="Times New Roman"/>
        </w:rPr>
        <w:t>__________________________________________________________________________</w:t>
      </w:r>
      <w:r w:rsidRPr="00CD639D">
        <w:rPr>
          <w:rFonts w:ascii="Times New Roman" w:hAnsi="Times New Roman"/>
        </w:rPr>
        <w:t>___________________</w:t>
      </w:r>
      <w:r w:rsidRPr="007F37EF">
        <w:rPr>
          <w:rFonts w:ascii="Times New Roman" w:hAnsi="Times New Roman"/>
        </w:rPr>
        <w:t>,</w:t>
      </w:r>
      <w:r w:rsidRPr="00FE7F98">
        <w:rPr>
          <w:rFonts w:ascii="Times New Roman" w:hAnsi="Times New Roman"/>
          <w:sz w:val="24"/>
          <w:szCs w:val="24"/>
        </w:rPr>
        <w:t>(фамилия, имя, отчество, дата рождения)</w:t>
      </w:r>
    </w:p>
    <w:p w:rsidR="00117513" w:rsidRPr="00CD639D" w:rsidRDefault="00117513" w:rsidP="00117513">
      <w:pPr>
        <w:pStyle w:val="ConsPlusNonformat"/>
        <w:jc w:val="both"/>
        <w:rPr>
          <w:rFonts w:ascii="Times New Roman" w:hAnsi="Times New Roman"/>
        </w:rPr>
      </w:pPr>
      <w:r w:rsidRPr="007F37EF">
        <w:rPr>
          <w:rFonts w:ascii="Times New Roman" w:hAnsi="Times New Roman"/>
        </w:rPr>
        <w:t>___________________________________________________________________________</w:t>
      </w:r>
      <w:r w:rsidRPr="00CD639D">
        <w:rPr>
          <w:rFonts w:ascii="Times New Roman" w:hAnsi="Times New Roman"/>
        </w:rPr>
        <w:t>__________________</w:t>
      </w:r>
    </w:p>
    <w:p w:rsidR="00117513" w:rsidRPr="007F37EF" w:rsidRDefault="00117513" w:rsidP="00117513">
      <w:pPr>
        <w:pStyle w:val="ConsPlusNonformat"/>
        <w:jc w:val="both"/>
        <w:rPr>
          <w:rFonts w:ascii="Times New Roman" w:hAnsi="Times New Roman"/>
        </w:rPr>
      </w:pPr>
      <w:r w:rsidRPr="007F37EF">
        <w:rPr>
          <w:rFonts w:ascii="Times New Roman" w:hAnsi="Times New Roman"/>
        </w:rPr>
        <w:t>__________________________________________________________________________</w:t>
      </w:r>
      <w:r w:rsidRPr="00CD639D">
        <w:rPr>
          <w:rFonts w:ascii="Times New Roman" w:hAnsi="Times New Roman"/>
        </w:rPr>
        <w:t>___________________</w:t>
      </w:r>
      <w:r w:rsidRPr="007F37EF">
        <w:rPr>
          <w:rFonts w:ascii="Times New Roman" w:hAnsi="Times New Roman"/>
        </w:rPr>
        <w:t>,</w:t>
      </w:r>
    </w:p>
    <w:p w:rsidR="00117513" w:rsidRPr="00FE7F98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FE7F98">
        <w:rPr>
          <w:rFonts w:ascii="Times New Roman" w:hAnsi="Times New Roman"/>
          <w:sz w:val="24"/>
          <w:szCs w:val="24"/>
        </w:rPr>
        <w:t>(замещаемая должность)</w:t>
      </w:r>
    </w:p>
    <w:p w:rsidR="00117513" w:rsidRPr="00CD639D" w:rsidRDefault="00117513" w:rsidP="00117513">
      <w:pPr>
        <w:pStyle w:val="ConsPlusNonformat"/>
        <w:jc w:val="both"/>
        <w:rPr>
          <w:rFonts w:ascii="Times New Roman" w:hAnsi="Times New Roman"/>
        </w:rPr>
      </w:pPr>
      <w:r w:rsidRPr="007F37EF">
        <w:rPr>
          <w:rFonts w:ascii="Times New Roman" w:hAnsi="Times New Roman"/>
          <w:sz w:val="28"/>
          <w:szCs w:val="28"/>
        </w:rPr>
        <w:t>проживающий по адресу:</w:t>
      </w:r>
      <w:r w:rsidRPr="007F37EF">
        <w:rPr>
          <w:rFonts w:ascii="Times New Roman" w:hAnsi="Times New Roman"/>
        </w:rPr>
        <w:t xml:space="preserve"> ______________________________________________</w:t>
      </w:r>
      <w:r w:rsidRPr="00CD639D">
        <w:rPr>
          <w:rFonts w:ascii="Times New Roman" w:hAnsi="Times New Roman"/>
        </w:rPr>
        <w:t>________________</w:t>
      </w:r>
    </w:p>
    <w:p w:rsidR="00117513" w:rsidRPr="00FE7F98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FE7F98">
        <w:rPr>
          <w:rFonts w:ascii="Times New Roman" w:hAnsi="Times New Roman"/>
          <w:sz w:val="24"/>
          <w:szCs w:val="24"/>
        </w:rPr>
        <w:t>(адрес места жительства)</w:t>
      </w:r>
    </w:p>
    <w:p w:rsidR="00117513" w:rsidRPr="007F37EF" w:rsidRDefault="00117513" w:rsidP="00117513">
      <w:pPr>
        <w:pStyle w:val="ConsPlusNonformat"/>
        <w:jc w:val="both"/>
        <w:rPr>
          <w:rFonts w:ascii="Times New Roman" w:hAnsi="Times New Roman"/>
        </w:rPr>
      </w:pPr>
      <w:r w:rsidRPr="007F37EF">
        <w:rPr>
          <w:rFonts w:ascii="Times New Roman" w:hAnsi="Times New Roman"/>
        </w:rPr>
        <w:t>_________________________________________________________________________</w:t>
      </w:r>
      <w:r>
        <w:rPr>
          <w:rFonts w:ascii="Times New Roman" w:hAnsi="Times New Roman"/>
        </w:rPr>
        <w:t>___________________</w:t>
      </w:r>
      <w:r w:rsidRPr="007F37EF">
        <w:rPr>
          <w:rFonts w:ascii="Times New Roman" w:hAnsi="Times New Roman"/>
        </w:rPr>
        <w:t>_,</w:t>
      </w:r>
    </w:p>
    <w:p w:rsidR="00117513" w:rsidRPr="007F37EF" w:rsidRDefault="00117513" w:rsidP="0011751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F37EF">
        <w:rPr>
          <w:rFonts w:ascii="Times New Roman" w:hAnsi="Times New Roman"/>
          <w:sz w:val="28"/>
          <w:szCs w:val="28"/>
        </w:rPr>
        <w:t xml:space="preserve">сообщаю сведения о своих доходах за отчетный период с 1 января 20___ г. по </w:t>
      </w:r>
      <w:r>
        <w:rPr>
          <w:rFonts w:ascii="Times New Roman" w:hAnsi="Times New Roman"/>
          <w:sz w:val="28"/>
          <w:szCs w:val="28"/>
        </w:rPr>
        <w:t>31 декабря 20__</w:t>
      </w:r>
      <w:r w:rsidRPr="007F37EF">
        <w:rPr>
          <w:rFonts w:ascii="Times New Roman" w:hAnsi="Times New Roman"/>
          <w:sz w:val="28"/>
          <w:szCs w:val="28"/>
        </w:rPr>
        <w:t>_ г., об имуществе, принадлежащем мне на праве собственности,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7EF">
        <w:rPr>
          <w:rFonts w:ascii="Times New Roman" w:hAnsi="Times New Roman"/>
          <w:sz w:val="28"/>
          <w:szCs w:val="28"/>
        </w:rPr>
        <w:t>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117513" w:rsidRPr="007F37EF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7F37EF">
        <w:t xml:space="preserve">Раздел 1. СВЕДЕНИЯ О ДОХОДАХ </w:t>
      </w:r>
      <w:hyperlink w:anchor="Par50" w:history="1">
        <w:r w:rsidRPr="00BB793C">
          <w:t>&lt;1&gt;</w:t>
        </w:r>
      </w:hyperlink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32"/>
        <w:gridCol w:w="3191"/>
      </w:tblGrid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№</w:t>
            </w:r>
          </w:p>
          <w:p w:rsidR="00117513" w:rsidRPr="003F6FDC" w:rsidRDefault="00117513" w:rsidP="00DE5834">
            <w:pPr>
              <w:jc w:val="both"/>
            </w:pPr>
            <w:r w:rsidRPr="003F6FDC">
              <w:t>п</w:t>
            </w:r>
            <w:r>
              <w:t>/</w:t>
            </w:r>
            <w:r w:rsidRPr="003F6FDC">
              <w:t>п</w:t>
            </w:r>
          </w:p>
        </w:tc>
        <w:tc>
          <w:tcPr>
            <w:tcW w:w="573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Вид дохода                     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Величина дохода </w:t>
            </w:r>
            <w:r w:rsidRPr="0061625E">
              <w:rPr>
                <w:lang w:val="en-US"/>
              </w:rPr>
              <w:t>&lt;</w:t>
            </w:r>
            <w:r w:rsidRPr="003F6FDC">
              <w:t>2</w:t>
            </w:r>
            <w:r w:rsidRPr="0061625E">
              <w:rPr>
                <w:lang w:val="en-US"/>
              </w:rPr>
              <w:t>&gt;</w:t>
            </w:r>
            <w:r w:rsidRPr="003F6FDC">
              <w:t xml:space="preserve"> (руб.)</w:t>
            </w: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center"/>
            </w:pPr>
            <w:r w:rsidRPr="003F6FDC">
              <w:t>1</w:t>
            </w:r>
          </w:p>
        </w:tc>
        <w:tc>
          <w:tcPr>
            <w:tcW w:w="5732" w:type="dxa"/>
            <w:shd w:val="clear" w:color="auto" w:fill="auto"/>
          </w:tcPr>
          <w:p w:rsidR="00117513" w:rsidRPr="003F6FDC" w:rsidRDefault="00117513" w:rsidP="00DE5834">
            <w:pPr>
              <w:jc w:val="center"/>
            </w:pPr>
            <w:r w:rsidRPr="003F6FDC">
              <w:t>2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center"/>
            </w:pPr>
            <w:r w:rsidRPr="003F6FDC">
              <w:t>3</w:t>
            </w: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1</w:t>
            </w:r>
          </w:p>
        </w:tc>
        <w:tc>
          <w:tcPr>
            <w:tcW w:w="573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по основному месту работы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2</w:t>
            </w:r>
          </w:p>
        </w:tc>
        <w:tc>
          <w:tcPr>
            <w:tcW w:w="573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от педагогической деятельности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3</w:t>
            </w:r>
          </w:p>
        </w:tc>
        <w:tc>
          <w:tcPr>
            <w:tcW w:w="573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от научной деятельности  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4</w:t>
            </w:r>
          </w:p>
        </w:tc>
        <w:tc>
          <w:tcPr>
            <w:tcW w:w="573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от иной творческой деятельности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5</w:t>
            </w:r>
          </w:p>
        </w:tc>
        <w:tc>
          <w:tcPr>
            <w:tcW w:w="573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от вкладов в банках и иных кредитных организациях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6</w:t>
            </w:r>
          </w:p>
        </w:tc>
        <w:tc>
          <w:tcPr>
            <w:tcW w:w="573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Доход от ценных бумаг и долей участия в коммерческих организациях                   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7</w:t>
            </w:r>
          </w:p>
        </w:tc>
        <w:tc>
          <w:tcPr>
            <w:tcW w:w="573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Иные доходы (указать вид дохода):      </w:t>
            </w:r>
          </w:p>
          <w:p w:rsidR="00117513" w:rsidRPr="003F6FDC" w:rsidRDefault="00117513" w:rsidP="00DE5834">
            <w:pPr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jc w:val="both"/>
            </w:pPr>
            <w:r w:rsidRPr="003F6FDC">
              <w:t>2)</w:t>
            </w:r>
          </w:p>
          <w:p w:rsidR="00117513" w:rsidRPr="003F6FDC" w:rsidRDefault="00117513" w:rsidP="00DE5834">
            <w:pPr>
              <w:jc w:val="both"/>
            </w:pPr>
            <w:r w:rsidRPr="003F6FDC">
              <w:t xml:space="preserve">3)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8</w:t>
            </w:r>
          </w:p>
        </w:tc>
        <w:tc>
          <w:tcPr>
            <w:tcW w:w="573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Итого доход за отчетный период 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</w:tbl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50"/>
      <w:bookmarkEnd w:id="3"/>
      <w:r>
        <w:t>&lt;1&gt; Указываются доходы (включая пенсии, пособия, иные выплаты) за отчетный период.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51"/>
      <w:bookmarkEnd w:id="4"/>
      <w:r>
        <w:t>&lt;2&gt; Доход, полученный в иностранной валюте, указывается в рублях по курсу Банка России на дату получения дохода.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572C37">
        <w:lastRenderedPageBreak/>
        <w:t>Раздел 2. СВЕДЕНИЯ ОБ ИМУЩЕСТВЕ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>2.1. НЕДВИЖИМОЕ ИМУЩЕСТВО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381"/>
        <w:gridCol w:w="1713"/>
        <w:gridCol w:w="1914"/>
        <w:gridCol w:w="1915"/>
      </w:tblGrid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№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п/п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Вид и наименование имущества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Вид собственности </w:t>
            </w:r>
            <w:r w:rsidRPr="0061625E">
              <w:rPr>
                <w:lang w:val="en-US"/>
              </w:rPr>
              <w:t>&lt;</w:t>
            </w:r>
            <w:r w:rsidRPr="003F6FDC">
              <w:t>1</w:t>
            </w:r>
            <w:r w:rsidRPr="0061625E">
              <w:rPr>
                <w:lang w:val="en-US"/>
              </w:rPr>
              <w:t>&gt;</w:t>
            </w: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Место нахождения (адрес)</w:t>
            </w: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Площадь (кв.м.)</w:t>
            </w: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1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2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3</w:t>
            </w: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4</w:t>
            </w: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5</w:t>
            </w: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Земельные участки </w:t>
            </w:r>
            <w:hyperlink w:anchor="Par91" w:history="1">
              <w:r w:rsidRPr="003F6FDC">
                <w:t>&lt;2&gt;</w:t>
              </w:r>
            </w:hyperlink>
            <w:r w:rsidRPr="003F6FDC">
              <w:t xml:space="preserve">:   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2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Жилые дома: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              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3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Квартиры:                        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4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Дачи: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5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Гаражи:                          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6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Иное недвижимое имущество:       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90"/>
      <w:bookmarkEnd w:id="5"/>
      <w: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замещающего муниципальную должность, который представляет сведения.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91"/>
      <w:bookmarkEnd w:id="6"/>
      <w: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>2.2. ТРАНСПОРТНЫЕ СРЕДСТВА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Место регистрации</w:t>
            </w:r>
          </w:p>
        </w:tc>
      </w:tr>
      <w:tr w:rsidR="00117513" w:rsidTr="00DE5834">
        <w:tc>
          <w:tcPr>
            <w:tcW w:w="648" w:type="dxa"/>
            <w:shd w:val="clear" w:color="auto" w:fill="auto"/>
          </w:tcPr>
          <w:p w:rsidR="00117513" w:rsidRDefault="00117513" w:rsidP="00DE5834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4137" w:type="dxa"/>
            <w:shd w:val="clear" w:color="auto" w:fill="auto"/>
          </w:tcPr>
          <w:p w:rsidR="00117513" w:rsidRDefault="00117513" w:rsidP="00DE5834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2393" w:type="dxa"/>
            <w:shd w:val="clear" w:color="auto" w:fill="auto"/>
          </w:tcPr>
          <w:p w:rsidR="00117513" w:rsidRDefault="00117513" w:rsidP="00DE5834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2393" w:type="dxa"/>
            <w:shd w:val="clear" w:color="auto" w:fill="auto"/>
          </w:tcPr>
          <w:p w:rsidR="00117513" w:rsidRDefault="00117513" w:rsidP="00DE5834">
            <w:pPr>
              <w:pStyle w:val="ConsPlusNonformat"/>
              <w:jc w:val="center"/>
            </w:pPr>
            <w:r>
              <w:t>4</w:t>
            </w: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Автомобили легковые: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Автомобили грузовые: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Автоприцепы: 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Мототранспортные средства: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техника: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Водный транспорт: 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Воздушный транспорт:  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Иные транспортные средства: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513" w:rsidRDefault="00117513" w:rsidP="00117513">
      <w:pPr>
        <w:pStyle w:val="ConsPlusNonformat"/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35"/>
      <w:bookmarkEnd w:id="7"/>
      <w: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замещающего муниципальную должность, которое представляет сведения.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572C37">
        <w:t>Раздел 3. СВЕДЕНИЯ О ДЕНЕЖНЫХ СРЕДСТВАХ, НАХОДЯЩИХСЯ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</w:pPr>
      <w:r w:rsidRPr="00572C37">
        <w:t>НА СЧЕТАХ В БАНКАХ И ИНЫХ КРЕДИТНЫХ ОРГАНИЗАЦИЯХ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2968"/>
        <w:gridCol w:w="1572"/>
        <w:gridCol w:w="1580"/>
        <w:gridCol w:w="1266"/>
        <w:gridCol w:w="1560"/>
      </w:tblGrid>
      <w:tr w:rsidR="00117513" w:rsidTr="00DE5834">
        <w:tc>
          <w:tcPr>
            <w:tcW w:w="66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</w:p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п/п</w:t>
            </w:r>
          </w:p>
        </w:tc>
        <w:tc>
          <w:tcPr>
            <w:tcW w:w="2968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72" w:type="dxa"/>
            <w:shd w:val="clear" w:color="auto" w:fill="auto"/>
          </w:tcPr>
          <w:p w:rsidR="00117513" w:rsidRPr="00A647B9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и валюта счета </w:t>
            </w:r>
            <w:r w:rsidRPr="0061625E">
              <w:rPr>
                <w:lang w:val="en-US"/>
              </w:rPr>
              <w:t>&lt;</w:t>
            </w:r>
            <w:r>
              <w:t>1</w:t>
            </w:r>
            <w:r w:rsidRPr="0061625E">
              <w:rPr>
                <w:lang w:val="en-US"/>
              </w:rPr>
              <w:t>&gt;</w:t>
            </w: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Дата открытия счета</w:t>
            </w:r>
          </w:p>
        </w:tc>
        <w:tc>
          <w:tcPr>
            <w:tcW w:w="1266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счета</w:t>
            </w:r>
          </w:p>
        </w:tc>
        <w:tc>
          <w:tcPr>
            <w:tcW w:w="1560" w:type="dxa"/>
            <w:shd w:val="clear" w:color="auto" w:fill="auto"/>
          </w:tcPr>
          <w:p w:rsidR="00117513" w:rsidRPr="00A647B9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Остаток на счете </w:t>
            </w:r>
            <w:r w:rsidRPr="0061625E">
              <w:rPr>
                <w:lang w:val="en-US"/>
              </w:rPr>
              <w:t>&lt;</w:t>
            </w:r>
            <w:r>
              <w:t>2</w:t>
            </w:r>
            <w:r w:rsidRPr="0061625E">
              <w:rPr>
                <w:lang w:val="en-US"/>
              </w:rPr>
              <w:t>&gt;</w:t>
            </w:r>
            <w:r>
              <w:t xml:space="preserve"> (руб.)</w:t>
            </w:r>
          </w:p>
        </w:tc>
      </w:tr>
      <w:tr w:rsidR="00117513" w:rsidTr="00DE5834">
        <w:tc>
          <w:tcPr>
            <w:tcW w:w="66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968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7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66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6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117513" w:rsidTr="00DE5834">
        <w:tc>
          <w:tcPr>
            <w:tcW w:w="66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968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Tr="00DE5834">
        <w:tc>
          <w:tcPr>
            <w:tcW w:w="66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968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Tr="00DE5834">
        <w:tc>
          <w:tcPr>
            <w:tcW w:w="66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968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56"/>
      <w:bookmarkEnd w:id="8"/>
      <w:r>
        <w:t>&lt;1&gt; Указываются вид счета (депозитный, текущий, расчетный, ссудный и другие) и валюта счета.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57"/>
      <w:bookmarkEnd w:id="9"/>
      <w: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117513" w:rsidRPr="00A647B9" w:rsidRDefault="00117513" w:rsidP="00117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572C37">
        <w:t>Раздел 4. СВЕДЕНИЯ О ЦЕННЫХ БУМАГАХ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>4.1. АКЦИИ И ИНОЕ УЧАСТИЕ В КОММЕРЧЕСКИХ ОРГАНИЗАЦИЯХ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1953"/>
        <w:gridCol w:w="1760"/>
        <w:gridCol w:w="1739"/>
        <w:gridCol w:w="1721"/>
        <w:gridCol w:w="1746"/>
      </w:tblGrid>
      <w:tr w:rsidR="00117513" w:rsidRPr="008D5D4C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&lt;3&gt;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Основания участия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3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4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6</w:t>
            </w: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2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3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4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5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</w:tbl>
    <w:p w:rsidR="00117513" w:rsidRDefault="00117513" w:rsidP="00117513">
      <w:pPr>
        <w:pStyle w:val="ConsPlusNonformat"/>
        <w:rPr>
          <w:lang w:val="en-US"/>
        </w:rPr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83"/>
      <w:bookmarkEnd w:id="10"/>
      <w: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184"/>
      <w:bookmarkEnd w:id="11"/>
      <w: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185"/>
      <w:bookmarkEnd w:id="12"/>
      <w: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186"/>
      <w:bookmarkEnd w:id="13"/>
      <w: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>4.2. ИНЫЕ ЦЕННЫЕ БУМАГИ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2353"/>
        <w:gridCol w:w="1794"/>
        <w:gridCol w:w="1813"/>
        <w:gridCol w:w="1713"/>
        <w:gridCol w:w="1290"/>
      </w:tblGrid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Вид ценной бумаги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513" w:rsidRDefault="00117513" w:rsidP="00117513">
      <w:pPr>
        <w:pStyle w:val="ConsPlusNonformat"/>
      </w:pP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Default="00117513" w:rsidP="00117513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по разделу 4 "</w:t>
      </w:r>
      <w:r w:rsidRPr="000438E9">
        <w:rPr>
          <w:rFonts w:ascii="Times New Roman" w:hAnsi="Times New Roman"/>
          <w:sz w:val="24"/>
          <w:szCs w:val="24"/>
        </w:rPr>
        <w:t xml:space="preserve">Сведения о ценных бумагах" суммарная декларированная стоимость ценных бумаг, включая доли участия в коммерческих </w:t>
      </w:r>
      <w:r>
        <w:rPr>
          <w:rFonts w:ascii="Times New Roman" w:hAnsi="Times New Roman"/>
          <w:sz w:val="24"/>
          <w:szCs w:val="24"/>
        </w:rPr>
        <w:t>организациях (руб.),</w:t>
      </w:r>
    </w:p>
    <w:p w:rsidR="00117513" w:rsidRPr="000438E9" w:rsidRDefault="00117513" w:rsidP="00117513">
      <w:pPr>
        <w:pStyle w:val="ConsPlusNonformat"/>
        <w:rPr>
          <w:rFonts w:ascii="Times New Roman" w:hAnsi="Times New Roman"/>
          <w:sz w:val="24"/>
          <w:szCs w:val="24"/>
        </w:rPr>
      </w:pPr>
      <w:r w:rsidRPr="000438E9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117513" w:rsidRPr="000438E9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0438E9">
        <w:t>--------------------------------</w:t>
      </w:r>
    </w:p>
    <w:p w:rsidR="00117513" w:rsidRPr="000438E9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215"/>
      <w:bookmarkEnd w:id="14"/>
      <w:r w:rsidRPr="000438E9">
        <w:t>&lt;1&gt;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117513" w:rsidRPr="000438E9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216"/>
      <w:bookmarkEnd w:id="15"/>
      <w:r w:rsidRPr="000438E9"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117513" w:rsidRPr="000438E9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572C37">
        <w:t>Раздел 5. СВЕДЕНИЯ ОБ ОБЯЗАТЕЛЬСТВАХ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</w:pPr>
      <w:r w:rsidRPr="00572C37">
        <w:t>ИМУЩЕСТВЕННОГО ХАРАКТЕРА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>5.1. ОБЪЕКТЫ НЕДВИЖИМОГО ИМУЩЕСТВА,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</w:pPr>
      <w:r w:rsidRPr="00572C37">
        <w:t xml:space="preserve">НАХОДЯЩИЕСЯ В ПОЛЬЗОВАНИИ </w:t>
      </w:r>
      <w:hyperlink w:anchor="Par239" w:history="1">
        <w:r w:rsidRPr="00572C37">
          <w:t>&lt;1&gt;</w:t>
        </w:r>
      </w:hyperlink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42"/>
        <w:gridCol w:w="1595"/>
        <w:gridCol w:w="1595"/>
        <w:gridCol w:w="1595"/>
        <w:gridCol w:w="1596"/>
      </w:tblGrid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Вид имущества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Вид и сроки пользования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Основание пользования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513" w:rsidRDefault="00117513" w:rsidP="00117513">
      <w:pPr>
        <w:pStyle w:val="ConsPlusNonformat"/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239"/>
      <w:bookmarkEnd w:id="16"/>
      <w:r>
        <w:t>&lt;1&gt; Указываются по состоянию на отчетную дату.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240"/>
      <w:bookmarkEnd w:id="17"/>
      <w:r>
        <w:t>&lt;2&gt; Указывается вид недвижимого имущества (земельный участок, жилой дом, дача и другие).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8" w:name="Par241"/>
      <w:bookmarkEnd w:id="18"/>
      <w:r>
        <w:t>&lt;3&gt; Указываются вид пользования (аренда, безвозмездное пользование и другие) и сроки пользования.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242"/>
      <w:bookmarkEnd w:id="19"/>
      <w: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 xml:space="preserve">5.2. ПРОЧИЕ ОБЯЗАТЕЛЬСТВА </w:t>
      </w:r>
      <w:hyperlink w:anchor="Par267" w:history="1">
        <w:r w:rsidRPr="00572C37">
          <w:t>&lt;1&gt;</w:t>
        </w:r>
      </w:hyperlink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59"/>
        <w:gridCol w:w="1526"/>
        <w:gridCol w:w="1754"/>
        <w:gridCol w:w="1642"/>
        <w:gridCol w:w="1642"/>
      </w:tblGrid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59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Содержание обязательства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Кредитор (должник)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Основание возникновения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Сумма обязательства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Условия обязательства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513" w:rsidRPr="00F76BE0" w:rsidRDefault="00117513" w:rsidP="00117513">
      <w:pPr>
        <w:pStyle w:val="ConsPlusNonformat"/>
        <w:rPr>
          <w:rFonts w:ascii="Times New Roman" w:hAnsi="Times New Roman" w:cs="Times New Roman"/>
        </w:rPr>
      </w:pP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F76BE0" w:rsidRDefault="00117513" w:rsidP="001175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6BE0">
        <w:rPr>
          <w:sz w:val="28"/>
          <w:szCs w:val="28"/>
        </w:rPr>
        <w:t>Достоверность и полноту настоящих сведений</w:t>
      </w:r>
      <w:r>
        <w:rPr>
          <w:sz w:val="28"/>
          <w:szCs w:val="28"/>
        </w:rPr>
        <w:t xml:space="preserve"> </w:t>
      </w:r>
      <w:r w:rsidRPr="00F76BE0">
        <w:rPr>
          <w:sz w:val="28"/>
          <w:szCs w:val="28"/>
        </w:rPr>
        <w:t>подтверждаю</w:t>
      </w:r>
      <w:r w:rsidRPr="009B1375">
        <w:rPr>
          <w:sz w:val="24"/>
          <w:szCs w:val="24"/>
        </w:rPr>
        <w:t>.</w:t>
      </w:r>
    </w:p>
    <w:p w:rsidR="00117513" w:rsidRPr="009B1375" w:rsidRDefault="00117513" w:rsidP="00117513">
      <w:pPr>
        <w:pStyle w:val="ConsPlusNonformat"/>
        <w:rPr>
          <w:sz w:val="24"/>
          <w:szCs w:val="24"/>
        </w:rPr>
      </w:pPr>
      <w:r w:rsidRPr="009B1375">
        <w:rPr>
          <w:sz w:val="24"/>
          <w:szCs w:val="24"/>
        </w:rPr>
        <w:t>"___" ________________ 20__ г.</w:t>
      </w:r>
      <w:r>
        <w:rPr>
          <w:sz w:val="24"/>
          <w:szCs w:val="24"/>
        </w:rPr>
        <w:t xml:space="preserve"> </w:t>
      </w:r>
      <w:r w:rsidRPr="009B1375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</w:t>
      </w:r>
    </w:p>
    <w:p w:rsidR="00117513" w:rsidRPr="009B1375" w:rsidRDefault="00117513" w:rsidP="00117513">
      <w:pPr>
        <w:pStyle w:val="ConsPlusNonformat"/>
        <w:jc w:val="center"/>
        <w:rPr>
          <w:sz w:val="24"/>
          <w:szCs w:val="24"/>
        </w:rPr>
      </w:pPr>
      <w:r w:rsidRPr="009B1375">
        <w:rPr>
          <w:sz w:val="24"/>
          <w:szCs w:val="24"/>
        </w:rPr>
        <w:t>(подпись лица, замещающего муниципальную должность)</w:t>
      </w:r>
    </w:p>
    <w:p w:rsidR="00117513" w:rsidRPr="009B1375" w:rsidRDefault="00117513" w:rsidP="00117513">
      <w:pPr>
        <w:pStyle w:val="ConsPlusNonformat"/>
        <w:rPr>
          <w:sz w:val="24"/>
          <w:szCs w:val="24"/>
        </w:rPr>
      </w:pPr>
      <w:r w:rsidRPr="009B1375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</w:t>
      </w:r>
    </w:p>
    <w:p w:rsidR="00117513" w:rsidRPr="009B1375" w:rsidRDefault="00117513" w:rsidP="00117513">
      <w:pPr>
        <w:pStyle w:val="ConsPlusNonformat"/>
        <w:jc w:val="center"/>
        <w:rPr>
          <w:sz w:val="24"/>
          <w:szCs w:val="24"/>
        </w:rPr>
      </w:pPr>
      <w:r w:rsidRPr="009B1375">
        <w:rPr>
          <w:sz w:val="24"/>
          <w:szCs w:val="24"/>
        </w:rPr>
        <w:t>(Ф.И.О. и подпись лица, принявшего справку)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9B1375">
        <w:t>--------------------------------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0" w:name="Par267"/>
      <w:bookmarkEnd w:id="20"/>
      <w:r w:rsidRPr="009B1375"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1" w:name="Par268"/>
      <w:bookmarkEnd w:id="21"/>
      <w:r w:rsidRPr="009B1375">
        <w:t>&lt;2&gt; Указывается существо обязательства (заем, кредит и другие).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2" w:name="Par269"/>
      <w:bookmarkEnd w:id="22"/>
      <w:r w:rsidRPr="009B1375"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3" w:name="Par270"/>
      <w:bookmarkEnd w:id="23"/>
      <w:r w:rsidRPr="009B1375"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4" w:name="Par271"/>
      <w:bookmarkEnd w:id="24"/>
      <w:r w:rsidRPr="009B1375"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5" w:name="Par272"/>
      <w:bookmarkEnd w:id="25"/>
      <w:r w:rsidRPr="009B1375"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117513" w:rsidRDefault="00117513" w:rsidP="001175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117513" w:rsidSect="002A1523">
          <w:headerReference w:type="default" r:id="rId12"/>
          <w:footnotePr>
            <w:numRestart w:val="eachPage"/>
          </w:footnotePr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:rsidR="00117513" w:rsidRPr="004E3885" w:rsidRDefault="00117513" w:rsidP="00117513">
      <w:pPr>
        <w:ind w:left="4395"/>
        <w:rPr>
          <w:sz w:val="28"/>
          <w:szCs w:val="28"/>
        </w:rPr>
      </w:pPr>
      <w:r w:rsidRPr="004E388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117513" w:rsidRPr="004E3885" w:rsidRDefault="00117513" w:rsidP="00117513">
      <w:pPr>
        <w:ind w:left="4395"/>
        <w:rPr>
          <w:i/>
          <w:sz w:val="28"/>
          <w:szCs w:val="28"/>
        </w:rPr>
      </w:pPr>
      <w:r w:rsidRPr="004E3885">
        <w:rPr>
          <w:sz w:val="28"/>
          <w:szCs w:val="28"/>
        </w:rPr>
        <w:t>к решению Совета депутатов муниципального округа Ломоносовский</w:t>
      </w:r>
    </w:p>
    <w:p w:rsidR="00117513" w:rsidRPr="004E3885" w:rsidRDefault="00117513" w:rsidP="00117513">
      <w:pPr>
        <w:ind w:left="4395"/>
        <w:rPr>
          <w:sz w:val="28"/>
          <w:szCs w:val="28"/>
        </w:rPr>
      </w:pPr>
      <w:r w:rsidRPr="004E3885">
        <w:rPr>
          <w:sz w:val="28"/>
          <w:szCs w:val="28"/>
        </w:rPr>
        <w:t xml:space="preserve">от </w:t>
      </w:r>
      <w:r>
        <w:rPr>
          <w:sz w:val="28"/>
          <w:szCs w:val="28"/>
        </w:rPr>
        <w:t>10 февраля</w:t>
      </w:r>
      <w:r w:rsidRPr="004E3885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4E38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Pr="00510C42">
        <w:rPr>
          <w:sz w:val="28"/>
          <w:szCs w:val="28"/>
        </w:rPr>
        <w:t>49/</w:t>
      </w:r>
      <w:r>
        <w:rPr>
          <w:sz w:val="28"/>
          <w:szCs w:val="28"/>
        </w:rPr>
        <w:t>6</w:t>
      </w:r>
    </w:p>
    <w:p w:rsidR="00117513" w:rsidRDefault="00117513" w:rsidP="0011751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17513" w:rsidRPr="00B17F55" w:rsidRDefault="00117513" w:rsidP="00117513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B17F55">
        <w:rPr>
          <w:rFonts w:cs="Courier New"/>
          <w:sz w:val="28"/>
          <w:szCs w:val="28"/>
        </w:rPr>
        <w:t>В ________________________________________________________</w:t>
      </w:r>
      <w:r>
        <w:rPr>
          <w:rFonts w:cs="Courier New"/>
          <w:sz w:val="28"/>
          <w:szCs w:val="28"/>
        </w:rPr>
        <w:t>________</w:t>
      </w:r>
    </w:p>
    <w:p w:rsidR="00117513" w:rsidRPr="00F76BE0" w:rsidRDefault="00117513" w:rsidP="00117513">
      <w:pPr>
        <w:autoSpaceDE w:val="0"/>
        <w:autoSpaceDN w:val="0"/>
        <w:adjustRightInd w:val="0"/>
        <w:jc w:val="center"/>
        <w:rPr>
          <w:rFonts w:cs="Courier New"/>
        </w:rPr>
      </w:pPr>
      <w:r w:rsidRPr="00F76BE0">
        <w:rPr>
          <w:rFonts w:cs="Courier New"/>
        </w:rPr>
        <w:t>(указывается наименование кадрового подразделения</w:t>
      </w:r>
      <w:r>
        <w:rPr>
          <w:rFonts w:cs="Courier New"/>
        </w:rPr>
        <w:t xml:space="preserve"> </w:t>
      </w:r>
      <w:r w:rsidRPr="00F76BE0">
        <w:rPr>
          <w:rFonts w:cs="Courier New"/>
        </w:rPr>
        <w:t>органа местного самоуправления)</w:t>
      </w:r>
    </w:p>
    <w:p w:rsidR="00117513" w:rsidRPr="00572C37" w:rsidRDefault="00117513" w:rsidP="00117513">
      <w:pPr>
        <w:autoSpaceDE w:val="0"/>
        <w:autoSpaceDN w:val="0"/>
        <w:adjustRightInd w:val="0"/>
        <w:jc w:val="both"/>
        <w:rPr>
          <w:lang w:eastAsia="en-US"/>
        </w:rPr>
      </w:pPr>
    </w:p>
    <w:p w:rsidR="00117513" w:rsidRPr="00572C37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572C37">
        <w:rPr>
          <w:rFonts w:ascii="Times New Roman" w:hAnsi="Times New Roman"/>
          <w:sz w:val="24"/>
          <w:szCs w:val="24"/>
        </w:rPr>
        <w:t>СПРАВКА</w:t>
      </w:r>
    </w:p>
    <w:p w:rsidR="00117513" w:rsidRPr="00572C37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572C37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</w:t>
      </w:r>
    </w:p>
    <w:p w:rsidR="00117513" w:rsidRPr="00572C37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572C37">
        <w:rPr>
          <w:rFonts w:ascii="Times New Roman" w:hAnsi="Times New Roman"/>
          <w:sz w:val="24"/>
          <w:szCs w:val="24"/>
        </w:rPr>
        <w:t>ХАРАКТЕРА СУПРУГИ (СУПРУГА) И НЕСОВЕРШЕННОЛЕТНИХ ДЕТЕЙ</w:t>
      </w:r>
    </w:p>
    <w:p w:rsidR="00117513" w:rsidRPr="00572C37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572C37">
        <w:rPr>
          <w:rFonts w:ascii="Times New Roman" w:hAnsi="Times New Roman"/>
          <w:sz w:val="24"/>
          <w:szCs w:val="24"/>
        </w:rPr>
        <w:t xml:space="preserve">ЛИЦА, ЗАМЕЩАЮЩЕГО МУНИЦИПАЛЬНУЮ ДОЛЖНОСТЬ </w:t>
      </w:r>
      <w:hyperlink w:anchor="Par311" w:history="1">
        <w:r w:rsidRPr="00572C37">
          <w:rPr>
            <w:rFonts w:ascii="Times New Roman" w:hAnsi="Times New Roman"/>
            <w:sz w:val="24"/>
            <w:szCs w:val="24"/>
          </w:rPr>
          <w:t>&lt;1&gt;</w:t>
        </w:r>
      </w:hyperlink>
    </w:p>
    <w:p w:rsidR="00117513" w:rsidRPr="00375CC9" w:rsidRDefault="00117513" w:rsidP="00117513">
      <w:pPr>
        <w:pStyle w:val="ConsPlusNonformat"/>
        <w:rPr>
          <w:rFonts w:ascii="Times New Roman" w:hAnsi="Times New Roman"/>
          <w:sz w:val="28"/>
          <w:szCs w:val="28"/>
        </w:rPr>
      </w:pPr>
    </w:p>
    <w:p w:rsidR="00117513" w:rsidRPr="00CD639D" w:rsidRDefault="00117513" w:rsidP="00117513">
      <w:pPr>
        <w:pStyle w:val="ConsPlusNonformat"/>
        <w:jc w:val="both"/>
      </w:pPr>
      <w:r w:rsidRPr="007F37EF">
        <w:rPr>
          <w:rFonts w:ascii="Times New Roman" w:hAnsi="Times New Roman"/>
          <w:sz w:val="28"/>
          <w:szCs w:val="28"/>
        </w:rPr>
        <w:t>Я,</w:t>
      </w:r>
      <w:r>
        <w:t xml:space="preserve"> ____________________________________________________________________</w:t>
      </w:r>
      <w:r w:rsidRPr="00CD639D">
        <w:t>____</w:t>
      </w:r>
    </w:p>
    <w:p w:rsidR="00117513" w:rsidRPr="00F76BE0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F37EF">
        <w:rPr>
          <w:rFonts w:ascii="Times New Roman" w:hAnsi="Times New Roman"/>
        </w:rPr>
        <w:t>__________________________________________________________________________</w:t>
      </w:r>
      <w:r w:rsidRPr="00CD639D">
        <w:rPr>
          <w:rFonts w:ascii="Times New Roman" w:hAnsi="Times New Roman"/>
        </w:rPr>
        <w:t>___________________</w:t>
      </w:r>
      <w:r w:rsidRPr="007F37EF">
        <w:rPr>
          <w:rFonts w:ascii="Times New Roman" w:hAnsi="Times New Roman"/>
        </w:rPr>
        <w:t>,</w:t>
      </w:r>
      <w:r w:rsidRPr="00F76BE0">
        <w:rPr>
          <w:rFonts w:ascii="Times New Roman" w:hAnsi="Times New Roman"/>
          <w:sz w:val="24"/>
          <w:szCs w:val="24"/>
        </w:rPr>
        <w:t>(фамилия, имя, отчество, дата рождения)</w:t>
      </w:r>
    </w:p>
    <w:p w:rsidR="00117513" w:rsidRPr="00CD639D" w:rsidRDefault="00117513" w:rsidP="00117513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17513" w:rsidRPr="007F37EF" w:rsidRDefault="00117513" w:rsidP="00117513">
      <w:pPr>
        <w:pStyle w:val="ConsPlusNonformat"/>
        <w:jc w:val="both"/>
        <w:rPr>
          <w:rFonts w:ascii="Times New Roman" w:hAnsi="Times New Roman"/>
        </w:rPr>
      </w:pPr>
      <w:r w:rsidRPr="007F37EF">
        <w:rPr>
          <w:rFonts w:ascii="Times New Roman" w:hAnsi="Times New Roman"/>
        </w:rPr>
        <w:t>__________________________________________________________________________</w:t>
      </w:r>
      <w:r w:rsidRPr="00CD639D">
        <w:rPr>
          <w:rFonts w:ascii="Times New Roman" w:hAnsi="Times New Roman"/>
        </w:rPr>
        <w:t>___________________</w:t>
      </w:r>
      <w:r w:rsidRPr="007F37EF">
        <w:rPr>
          <w:rFonts w:ascii="Times New Roman" w:hAnsi="Times New Roman"/>
        </w:rPr>
        <w:t>,</w:t>
      </w:r>
    </w:p>
    <w:p w:rsidR="00117513" w:rsidRPr="00F76BE0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F76BE0">
        <w:rPr>
          <w:rFonts w:ascii="Times New Roman" w:hAnsi="Times New Roman"/>
          <w:sz w:val="24"/>
          <w:szCs w:val="24"/>
        </w:rPr>
        <w:t>(замещаемая должность)</w:t>
      </w:r>
    </w:p>
    <w:p w:rsidR="00117513" w:rsidRPr="00CD639D" w:rsidRDefault="00117513" w:rsidP="00117513">
      <w:pPr>
        <w:pStyle w:val="ConsPlusNonformat"/>
        <w:rPr>
          <w:rFonts w:ascii="Times New Roman" w:hAnsi="Times New Roman"/>
        </w:rPr>
      </w:pPr>
      <w:r w:rsidRPr="007F37EF">
        <w:rPr>
          <w:rFonts w:ascii="Times New Roman" w:hAnsi="Times New Roman"/>
          <w:sz w:val="28"/>
          <w:szCs w:val="28"/>
        </w:rPr>
        <w:t>Проживающий</w:t>
      </w:r>
      <w:r>
        <w:rPr>
          <w:rFonts w:ascii="Times New Roman" w:hAnsi="Times New Roman"/>
          <w:sz w:val="28"/>
          <w:szCs w:val="28"/>
        </w:rPr>
        <w:t xml:space="preserve"> (- ая)</w:t>
      </w:r>
      <w:r w:rsidRPr="007F37EF">
        <w:rPr>
          <w:rFonts w:ascii="Times New Roman" w:hAnsi="Times New Roman"/>
          <w:sz w:val="28"/>
          <w:szCs w:val="28"/>
        </w:rPr>
        <w:t xml:space="preserve"> по адресу:</w:t>
      </w:r>
      <w:r w:rsidRPr="007F37EF">
        <w:rPr>
          <w:rFonts w:ascii="Times New Roman" w:hAnsi="Times New Roman"/>
        </w:rPr>
        <w:t xml:space="preserve"> ______________________________________________</w:t>
      </w:r>
      <w:r>
        <w:rPr>
          <w:rFonts w:ascii="Times New Roman" w:hAnsi="Times New Roman"/>
        </w:rPr>
        <w:t>_______________________________________________</w:t>
      </w:r>
    </w:p>
    <w:p w:rsidR="00117513" w:rsidRPr="00F76BE0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F76BE0">
        <w:rPr>
          <w:rFonts w:ascii="Times New Roman" w:hAnsi="Times New Roman"/>
          <w:sz w:val="24"/>
          <w:szCs w:val="24"/>
        </w:rPr>
        <w:t>(адрес места жительства)</w:t>
      </w:r>
    </w:p>
    <w:p w:rsidR="00117513" w:rsidRPr="007F37EF" w:rsidRDefault="00117513" w:rsidP="00117513">
      <w:pPr>
        <w:pStyle w:val="ConsPlusNonformat"/>
        <w:jc w:val="both"/>
        <w:rPr>
          <w:rFonts w:ascii="Times New Roman" w:hAnsi="Times New Roman"/>
        </w:rPr>
      </w:pPr>
      <w:r w:rsidRPr="007F37EF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___________________</w:t>
      </w:r>
      <w:r w:rsidRPr="007F37EF">
        <w:rPr>
          <w:rFonts w:ascii="Times New Roman" w:hAnsi="Times New Roman"/>
        </w:rPr>
        <w:t>,</w:t>
      </w:r>
    </w:p>
    <w:p w:rsidR="00117513" w:rsidRDefault="00117513" w:rsidP="00117513">
      <w:pPr>
        <w:pStyle w:val="ConsPlusNonformat"/>
        <w:rPr>
          <w:rFonts w:ascii="Times New Roman" w:hAnsi="Times New Roman"/>
          <w:sz w:val="28"/>
          <w:szCs w:val="28"/>
        </w:rPr>
      </w:pPr>
      <w:r w:rsidRPr="00375CC9">
        <w:rPr>
          <w:rFonts w:ascii="Times New Roman" w:hAnsi="Times New Roman"/>
          <w:sz w:val="28"/>
          <w:szCs w:val="28"/>
        </w:rPr>
        <w:t>сообщаю сведения о доходах за отче</w:t>
      </w:r>
      <w:r>
        <w:rPr>
          <w:rFonts w:ascii="Times New Roman" w:hAnsi="Times New Roman"/>
          <w:sz w:val="28"/>
          <w:szCs w:val="28"/>
        </w:rPr>
        <w:t>тный период с 1 января 20___</w:t>
      </w:r>
      <w:r w:rsidRPr="00375CC9">
        <w:rPr>
          <w:rFonts w:ascii="Times New Roman" w:hAnsi="Times New Roman"/>
          <w:sz w:val="28"/>
          <w:szCs w:val="28"/>
        </w:rPr>
        <w:t xml:space="preserve"> г. по 31декабря 20___ г. моей (моего) 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117513" w:rsidRPr="00F76BE0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F76BE0">
        <w:rPr>
          <w:rFonts w:ascii="Times New Roman" w:hAnsi="Times New Roman"/>
          <w:sz w:val="24"/>
          <w:szCs w:val="24"/>
        </w:rPr>
        <w:t>(супруги (супруга,</w:t>
      </w:r>
    </w:p>
    <w:p w:rsidR="00117513" w:rsidRDefault="00117513" w:rsidP="00117513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17513" w:rsidRPr="00375CC9" w:rsidRDefault="00117513" w:rsidP="00117513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F76BE0">
        <w:rPr>
          <w:rFonts w:ascii="Times New Roman" w:hAnsi="Times New Roman"/>
          <w:sz w:val="24"/>
          <w:szCs w:val="24"/>
        </w:rPr>
        <w:t>несовершеннолетней дочери, несовершеннолетнего сына)</w:t>
      </w:r>
      <w:r w:rsidRPr="00375CC9">
        <w:rPr>
          <w:rFonts w:ascii="Times New Roman" w:hAnsi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  <w:r w:rsidRPr="00375CC9">
        <w:rPr>
          <w:rFonts w:ascii="Times New Roman" w:hAnsi="Times New Roman"/>
          <w:sz w:val="28"/>
          <w:szCs w:val="28"/>
        </w:rPr>
        <w:t>,</w:t>
      </w:r>
    </w:p>
    <w:p w:rsidR="00117513" w:rsidRPr="00F76BE0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F76BE0">
        <w:rPr>
          <w:rFonts w:ascii="Times New Roman" w:hAnsi="Times New Roman"/>
          <w:sz w:val="24"/>
          <w:szCs w:val="24"/>
        </w:rPr>
        <w:t>(фамилия, имя, отчество, дата рождения)</w:t>
      </w:r>
    </w:p>
    <w:p w:rsidR="00117513" w:rsidRDefault="00117513" w:rsidP="00117513">
      <w:pPr>
        <w:pStyle w:val="ConsPlusNonformat"/>
      </w:pPr>
      <w:r>
        <w:t>_____________________________________________________________________________</w:t>
      </w:r>
    </w:p>
    <w:p w:rsidR="00117513" w:rsidRPr="00F76BE0" w:rsidRDefault="00117513" w:rsidP="00117513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F76BE0">
        <w:rPr>
          <w:rFonts w:ascii="Times New Roman" w:hAnsi="Times New Roman"/>
          <w:sz w:val="24"/>
          <w:szCs w:val="24"/>
        </w:rPr>
        <w:t>(основное место работы или службы, занимаемая должность; в случае отсутствия основного места работы или службы - род занятий)</w:t>
      </w:r>
    </w:p>
    <w:p w:rsidR="00117513" w:rsidRPr="00B423D0" w:rsidRDefault="00117513" w:rsidP="0011751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B423D0">
        <w:rPr>
          <w:rFonts w:ascii="Times New Roman" w:hAnsi="Times New Roman"/>
          <w:sz w:val="28"/>
          <w:szCs w:val="28"/>
        </w:rPr>
        <w:t>об имуществе, принадлежащем ей (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423D0">
        <w:rPr>
          <w:rFonts w:ascii="Times New Roman" w:hAnsi="Times New Roman"/>
          <w:sz w:val="28"/>
          <w:szCs w:val="28"/>
        </w:rPr>
        <w:t>ему) на праве собственности,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6" w:name="Par311"/>
      <w:bookmarkEnd w:id="26"/>
      <w:r>
        <w:t>&lt;1&gt; Сведения представляются отдельно на супругу (супруга) и на каждого из несовершеннолетних детей лица, замещающего муниципальную должность, которое представляет сведения.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7F37EF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7F37EF">
        <w:t xml:space="preserve">Раздел 1. СВЕДЕНИЯ О ДОХОДАХ </w:t>
      </w:r>
      <w:hyperlink w:anchor="Par50" w:history="1">
        <w:r w:rsidRPr="00BB793C">
          <w:t>&lt;1&gt;</w:t>
        </w:r>
      </w:hyperlink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№</w:t>
            </w:r>
          </w:p>
          <w:p w:rsidR="00117513" w:rsidRPr="003F6FDC" w:rsidRDefault="00117513" w:rsidP="00DE5834">
            <w:pPr>
              <w:jc w:val="both"/>
            </w:pPr>
            <w:r w:rsidRPr="003F6FDC">
              <w:t>п</w:t>
            </w:r>
            <w:r>
              <w:t>/</w:t>
            </w:r>
            <w:r w:rsidRPr="003F6FDC">
              <w:t>п</w:t>
            </w:r>
          </w:p>
        </w:tc>
        <w:tc>
          <w:tcPr>
            <w:tcW w:w="555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Вид дохода                     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Величина дохода </w:t>
            </w:r>
            <w:r w:rsidRPr="0061625E">
              <w:rPr>
                <w:lang w:val="en-US"/>
              </w:rPr>
              <w:t>&lt;</w:t>
            </w:r>
            <w:r w:rsidRPr="003F6FDC">
              <w:t>2</w:t>
            </w:r>
            <w:r w:rsidRPr="0061625E">
              <w:rPr>
                <w:lang w:val="en-US"/>
              </w:rPr>
              <w:t>&gt;</w:t>
            </w:r>
            <w:r w:rsidRPr="003F6FDC">
              <w:t xml:space="preserve"> (руб.)</w:t>
            </w:r>
          </w:p>
        </w:tc>
      </w:tr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center"/>
            </w:pPr>
            <w:r w:rsidRPr="003F6FDC">
              <w:t>1</w:t>
            </w:r>
          </w:p>
        </w:tc>
        <w:tc>
          <w:tcPr>
            <w:tcW w:w="5552" w:type="dxa"/>
            <w:shd w:val="clear" w:color="auto" w:fill="auto"/>
          </w:tcPr>
          <w:p w:rsidR="00117513" w:rsidRPr="003F6FDC" w:rsidRDefault="00117513" w:rsidP="00DE5834">
            <w:pPr>
              <w:jc w:val="center"/>
            </w:pPr>
            <w:r w:rsidRPr="003F6FDC">
              <w:t>2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center"/>
            </w:pPr>
            <w:r w:rsidRPr="003F6FDC">
              <w:t>3</w:t>
            </w:r>
          </w:p>
        </w:tc>
      </w:tr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1</w:t>
            </w:r>
          </w:p>
        </w:tc>
        <w:tc>
          <w:tcPr>
            <w:tcW w:w="555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по основному месту работы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2</w:t>
            </w:r>
          </w:p>
        </w:tc>
        <w:tc>
          <w:tcPr>
            <w:tcW w:w="555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от педагогической деятельности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3</w:t>
            </w:r>
          </w:p>
        </w:tc>
        <w:tc>
          <w:tcPr>
            <w:tcW w:w="555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от научной деятельности  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lastRenderedPageBreak/>
              <w:t>4</w:t>
            </w:r>
          </w:p>
        </w:tc>
        <w:tc>
          <w:tcPr>
            <w:tcW w:w="555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от иной творческой деятельности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5</w:t>
            </w:r>
          </w:p>
        </w:tc>
        <w:tc>
          <w:tcPr>
            <w:tcW w:w="555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Доход от вкладов в банках и иных кредитных организациях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6</w:t>
            </w:r>
          </w:p>
        </w:tc>
        <w:tc>
          <w:tcPr>
            <w:tcW w:w="555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Доход от ценных бумаг и долей участия в коммерческих организациях                   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7</w:t>
            </w:r>
          </w:p>
        </w:tc>
        <w:tc>
          <w:tcPr>
            <w:tcW w:w="555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Иные доходы (указать вид дохода):      </w:t>
            </w:r>
          </w:p>
          <w:p w:rsidR="00117513" w:rsidRPr="003F6FDC" w:rsidRDefault="00117513" w:rsidP="00DE5834">
            <w:pPr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jc w:val="both"/>
            </w:pPr>
            <w:r w:rsidRPr="003F6FDC">
              <w:t>2)</w:t>
            </w:r>
          </w:p>
          <w:p w:rsidR="00117513" w:rsidRPr="003F6FDC" w:rsidRDefault="00117513" w:rsidP="00DE5834">
            <w:pPr>
              <w:jc w:val="both"/>
            </w:pPr>
            <w:r w:rsidRPr="003F6FDC">
              <w:t xml:space="preserve">3)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  <w:tr w:rsidR="00117513" w:rsidRPr="003F6FDC" w:rsidTr="00DE5834">
        <w:tc>
          <w:tcPr>
            <w:tcW w:w="828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>8</w:t>
            </w:r>
          </w:p>
        </w:tc>
        <w:tc>
          <w:tcPr>
            <w:tcW w:w="5552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  <w:r w:rsidRPr="003F6FDC">
              <w:t xml:space="preserve">Итого доход за отчетный период                            </w:t>
            </w:r>
          </w:p>
        </w:tc>
        <w:tc>
          <w:tcPr>
            <w:tcW w:w="3191" w:type="dxa"/>
            <w:shd w:val="clear" w:color="auto" w:fill="auto"/>
          </w:tcPr>
          <w:p w:rsidR="00117513" w:rsidRPr="003F6FDC" w:rsidRDefault="00117513" w:rsidP="00DE5834">
            <w:pPr>
              <w:jc w:val="both"/>
            </w:pPr>
          </w:p>
        </w:tc>
      </w:tr>
    </w:tbl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&lt;1&gt; Указываются доходы (включая пенсии, пособия, иные выплаты) за отчетный период.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&lt;2&gt; Доход, полученный в иностранной валюте, указывается в рублях по курсу Банка России на дату получения дохода.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572C37">
        <w:t>Раздел 2. СВЕДЕНИЯ ОБ ИМУЩЕСТВЕ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>2.1. НЕДВИЖИМОЕ ИМУЩЕСТВО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381"/>
        <w:gridCol w:w="1713"/>
        <w:gridCol w:w="1914"/>
        <w:gridCol w:w="1915"/>
      </w:tblGrid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№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п/п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Вид и наименование имущества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Вид собственности </w:t>
            </w:r>
            <w:r w:rsidRPr="0061625E">
              <w:rPr>
                <w:lang w:val="en-US"/>
              </w:rPr>
              <w:t>&lt;</w:t>
            </w:r>
            <w:r w:rsidRPr="003F6FDC">
              <w:t>1</w:t>
            </w:r>
            <w:r w:rsidRPr="0061625E">
              <w:rPr>
                <w:lang w:val="en-US"/>
              </w:rPr>
              <w:t>&gt;</w:t>
            </w: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Место нахождения (адрес)</w:t>
            </w: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Площадь (кв.м.)</w:t>
            </w: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1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2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3</w:t>
            </w: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4</w:t>
            </w: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FDC">
              <w:t>5</w:t>
            </w: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Земельные участки </w:t>
            </w:r>
            <w:hyperlink w:anchor="Par91" w:history="1">
              <w:r w:rsidRPr="003F6FDC">
                <w:t>&lt;2&gt;</w:t>
              </w:r>
            </w:hyperlink>
            <w:r w:rsidRPr="003F6FDC">
              <w:t xml:space="preserve">:   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2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Жилые дома: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              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3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Квартиры:                        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4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Дачи: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5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Гаражи:                          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6</w:t>
            </w:r>
          </w:p>
        </w:tc>
        <w:tc>
          <w:tcPr>
            <w:tcW w:w="3381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Иное недвижимое имущество:       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>1)</w:t>
            </w:r>
          </w:p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 w:rsidRPr="003F6FDC">
              <w:t xml:space="preserve">2)        </w:t>
            </w:r>
          </w:p>
        </w:tc>
        <w:tc>
          <w:tcPr>
            <w:tcW w:w="1713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117513" w:rsidRPr="003F6FDC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7" w:name="Par390"/>
      <w:bookmarkEnd w:id="27"/>
      <w: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замещающего муниципальную должность, которое представляет сведения.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8" w:name="Par391"/>
      <w:bookmarkEnd w:id="28"/>
      <w: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lastRenderedPageBreak/>
        <w:t>2.2. ТРАНСПОРТНЫЕ СРЕДСТВА</w:t>
      </w:r>
    </w:p>
    <w:p w:rsidR="00117513" w:rsidRDefault="00117513" w:rsidP="0011751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Место регистрации</w:t>
            </w:r>
          </w:p>
        </w:tc>
      </w:tr>
      <w:tr w:rsidR="00117513" w:rsidTr="00DE5834">
        <w:tc>
          <w:tcPr>
            <w:tcW w:w="648" w:type="dxa"/>
            <w:shd w:val="clear" w:color="auto" w:fill="auto"/>
          </w:tcPr>
          <w:p w:rsidR="00117513" w:rsidRDefault="00117513" w:rsidP="00DE5834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4137" w:type="dxa"/>
            <w:shd w:val="clear" w:color="auto" w:fill="auto"/>
          </w:tcPr>
          <w:p w:rsidR="00117513" w:rsidRDefault="00117513" w:rsidP="00DE5834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2393" w:type="dxa"/>
            <w:shd w:val="clear" w:color="auto" w:fill="auto"/>
          </w:tcPr>
          <w:p w:rsidR="00117513" w:rsidRDefault="00117513" w:rsidP="00DE5834">
            <w:pPr>
              <w:pStyle w:val="ConsPlusNonformat"/>
              <w:jc w:val="center"/>
            </w:pPr>
            <w:r>
              <w:t>3</w:t>
            </w:r>
          </w:p>
        </w:tc>
        <w:tc>
          <w:tcPr>
            <w:tcW w:w="2393" w:type="dxa"/>
            <w:shd w:val="clear" w:color="auto" w:fill="auto"/>
          </w:tcPr>
          <w:p w:rsidR="00117513" w:rsidRDefault="00117513" w:rsidP="00DE5834">
            <w:pPr>
              <w:pStyle w:val="ConsPlusNonformat"/>
              <w:jc w:val="center"/>
            </w:pPr>
            <w:r>
              <w:t>4</w:t>
            </w: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Автомобили легковые: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Автомобили грузовые: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Автоприцепы: 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Мототранспортные средства: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техника: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Водный транспорт: 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Воздушный транспорт:   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3F6FDC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3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Иные транспортные средства:  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2)           </w:t>
            </w: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bookmarkStart w:id="29" w:name="Par436"/>
      <w:bookmarkEnd w:id="29"/>
      <w: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замещающего муниципальную должность, которое представляет сведения.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572C37">
        <w:t>Раздел 3. СВЕДЕНИЯ О ДЕНЕЖНЫХ СРЕДСТВАХ, НАХОДЯЩИХСЯ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</w:pPr>
      <w:r w:rsidRPr="00572C37">
        <w:t>НА СЧЕТАХ В БАНКАХ И ИНЫХ КРЕДИТНЫХ ОРГАНИЗАЦИЯХ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732"/>
        <w:gridCol w:w="1572"/>
        <w:gridCol w:w="1580"/>
        <w:gridCol w:w="1570"/>
        <w:gridCol w:w="1577"/>
      </w:tblGrid>
      <w:tr w:rsidR="00117513" w:rsidTr="00DE5834">
        <w:tc>
          <w:tcPr>
            <w:tcW w:w="54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</w:p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п/п</w:t>
            </w:r>
          </w:p>
        </w:tc>
        <w:tc>
          <w:tcPr>
            <w:tcW w:w="273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72" w:type="dxa"/>
            <w:shd w:val="clear" w:color="auto" w:fill="auto"/>
          </w:tcPr>
          <w:p w:rsidR="00117513" w:rsidRPr="00A647B9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и валюта счета </w:t>
            </w:r>
            <w:r w:rsidRPr="0061625E">
              <w:rPr>
                <w:lang w:val="en-US"/>
              </w:rPr>
              <w:t>&lt;</w:t>
            </w:r>
            <w:r>
              <w:t>1</w:t>
            </w:r>
            <w:r w:rsidRPr="0061625E">
              <w:rPr>
                <w:lang w:val="en-US"/>
              </w:rPr>
              <w:t>&gt;</w:t>
            </w: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Дата открытия счета</w:t>
            </w:r>
          </w:p>
        </w:tc>
        <w:tc>
          <w:tcPr>
            <w:tcW w:w="157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счета</w:t>
            </w:r>
          </w:p>
        </w:tc>
        <w:tc>
          <w:tcPr>
            <w:tcW w:w="1577" w:type="dxa"/>
            <w:shd w:val="clear" w:color="auto" w:fill="auto"/>
          </w:tcPr>
          <w:p w:rsidR="00117513" w:rsidRPr="00A647B9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Остаток на счете </w:t>
            </w:r>
            <w:r w:rsidRPr="0061625E">
              <w:rPr>
                <w:lang w:val="en-US"/>
              </w:rPr>
              <w:t>&lt;</w:t>
            </w:r>
            <w:r>
              <w:t>2</w:t>
            </w:r>
            <w:r w:rsidRPr="0061625E">
              <w:rPr>
                <w:lang w:val="en-US"/>
              </w:rPr>
              <w:t>&gt;</w:t>
            </w:r>
            <w:r>
              <w:t xml:space="preserve"> (руб.)</w:t>
            </w:r>
          </w:p>
        </w:tc>
      </w:tr>
      <w:tr w:rsidR="00117513" w:rsidTr="00DE5834">
        <w:tc>
          <w:tcPr>
            <w:tcW w:w="54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3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7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7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77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117513" w:rsidTr="00DE5834">
        <w:tc>
          <w:tcPr>
            <w:tcW w:w="54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73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7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Tr="00DE5834">
        <w:tc>
          <w:tcPr>
            <w:tcW w:w="54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73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7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7513" w:rsidTr="00DE5834">
        <w:tc>
          <w:tcPr>
            <w:tcW w:w="54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73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7" w:type="dxa"/>
            <w:shd w:val="clear" w:color="auto" w:fill="auto"/>
          </w:tcPr>
          <w:p w:rsidR="00117513" w:rsidRDefault="00117513" w:rsidP="00DE583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17513" w:rsidRPr="00950376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&lt;1&gt; Указываются вид счета (депозитный, текущий, расчетный, ссудный и другие) и валюта счета.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572C37">
        <w:t>Раздел 4. СВЕДЕНИЯ О ЦЕННЫХ БУМАГАХ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>4.1. АКЦИИ И ИНОЕ УЧАСТИЕ В КОММЕРЧЕСКИХ ОРГАНИЗАЦИЯХ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"/>
        <w:gridCol w:w="1953"/>
        <w:gridCol w:w="1760"/>
        <w:gridCol w:w="1739"/>
        <w:gridCol w:w="1721"/>
        <w:gridCol w:w="1746"/>
      </w:tblGrid>
      <w:tr w:rsidR="00117513" w:rsidRPr="008D5D4C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организации &lt;1&gt;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&lt;3&gt;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Основания участия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3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4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6</w:t>
            </w: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2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3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4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117513" w:rsidRPr="00A647B9" w:rsidTr="00DE5834">
        <w:tc>
          <w:tcPr>
            <w:tcW w:w="66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  <w:r w:rsidRPr="0061625E">
              <w:rPr>
                <w:rFonts w:ascii="Times New Roman" w:hAnsi="Times New Roman"/>
              </w:rPr>
              <w:t>5</w:t>
            </w:r>
          </w:p>
        </w:tc>
        <w:tc>
          <w:tcPr>
            <w:tcW w:w="1781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78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</w:rPr>
            </w:pPr>
          </w:p>
        </w:tc>
      </w:tr>
    </w:tbl>
    <w:p w:rsidR="00117513" w:rsidRPr="009B1A07" w:rsidRDefault="00117513" w:rsidP="00117513">
      <w:pPr>
        <w:pStyle w:val="ConsPlusNonformat"/>
        <w:rPr>
          <w:sz w:val="16"/>
          <w:szCs w:val="16"/>
          <w:lang w:val="en-US"/>
        </w:rPr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>4.2. ИНЫЕ ЦЕННЫЕ БУМАГИ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2353"/>
        <w:gridCol w:w="1794"/>
        <w:gridCol w:w="1813"/>
        <w:gridCol w:w="1713"/>
        <w:gridCol w:w="1290"/>
      </w:tblGrid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Вид ценной бумаги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A647B9" w:rsidTr="00DE5834">
        <w:tc>
          <w:tcPr>
            <w:tcW w:w="60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Default="00117513" w:rsidP="00117513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0438E9">
        <w:rPr>
          <w:rFonts w:ascii="Times New Roman" w:hAnsi="Times New Roman"/>
          <w:sz w:val="24"/>
          <w:szCs w:val="24"/>
        </w:rPr>
        <w:t xml:space="preserve">Итого по разделу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0438E9">
        <w:rPr>
          <w:rFonts w:ascii="Times New Roman" w:hAnsi="Times New Roman"/>
          <w:sz w:val="24"/>
          <w:szCs w:val="24"/>
        </w:rPr>
        <w:t xml:space="preserve">"Сведения о ценных бумагах" суммарная декларированная стоимость ценных бумаг, включая доли участия в коммерческих </w:t>
      </w:r>
      <w:r>
        <w:rPr>
          <w:rFonts w:ascii="Times New Roman" w:hAnsi="Times New Roman"/>
          <w:sz w:val="24"/>
          <w:szCs w:val="24"/>
        </w:rPr>
        <w:t>организациях (руб.),</w:t>
      </w:r>
    </w:p>
    <w:p w:rsidR="00117513" w:rsidRPr="000438E9" w:rsidRDefault="00117513" w:rsidP="00117513">
      <w:pPr>
        <w:pStyle w:val="ConsPlusNonformat"/>
        <w:rPr>
          <w:rFonts w:ascii="Times New Roman" w:hAnsi="Times New Roman"/>
          <w:sz w:val="24"/>
          <w:szCs w:val="24"/>
        </w:rPr>
      </w:pPr>
      <w:r w:rsidRPr="000438E9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  <w:r w:rsidRPr="000438E9">
        <w:rPr>
          <w:rFonts w:ascii="Times New Roman" w:hAnsi="Times New Roman"/>
          <w:sz w:val="24"/>
          <w:szCs w:val="24"/>
        </w:rPr>
        <w:t>.</w:t>
      </w:r>
    </w:p>
    <w:p w:rsidR="00117513" w:rsidRPr="000438E9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0438E9">
        <w:t>--------------------------------</w:t>
      </w:r>
    </w:p>
    <w:p w:rsidR="00117513" w:rsidRPr="000438E9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0438E9">
        <w:t>&lt;1&gt;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117513" w:rsidRPr="000438E9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0438E9"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1"/>
      </w:pPr>
      <w:r w:rsidRPr="00572C37">
        <w:t>Раздел 5. СВЕДЕНИЯ ОБ ОБЯЗАТЕЛЬСТВАХ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</w:pPr>
      <w:r w:rsidRPr="00572C37">
        <w:lastRenderedPageBreak/>
        <w:t>ИМУЩЕСТВЕННОГО ХАРАКТЕРА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>5.1. ОБЪЕКТЫ НЕДВИЖИМОГО ИМУЩЕСТВА,</w:t>
      </w: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</w:pPr>
      <w:r w:rsidRPr="00572C37">
        <w:t xml:space="preserve">НАХОДЯЩИЕСЯ В ПОЛЬЗОВАНИИ </w:t>
      </w:r>
      <w:hyperlink w:anchor="Par239" w:history="1">
        <w:r w:rsidRPr="00572C37">
          <w:t>&lt;1&gt;</w:t>
        </w:r>
      </w:hyperlink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42"/>
        <w:gridCol w:w="1595"/>
        <w:gridCol w:w="1595"/>
        <w:gridCol w:w="1595"/>
        <w:gridCol w:w="1596"/>
      </w:tblGrid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Вид имущества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Вид и сроки пользования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Основание пользования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9B1375" w:rsidTr="00DE5834">
        <w:tc>
          <w:tcPr>
            <w:tcW w:w="648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513" w:rsidRPr="009B1A07" w:rsidRDefault="00117513" w:rsidP="00117513">
      <w:pPr>
        <w:pStyle w:val="ConsPlusNonformat"/>
        <w:rPr>
          <w:sz w:val="16"/>
          <w:szCs w:val="16"/>
        </w:rPr>
      </w:pP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&lt;1&gt; Указываются по состоянию на отчетную дату.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&lt;2&gt; Указывается вид недвижимого имущества (земельный участок, жилой дом, дача и другие).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&lt;3&gt; Указываются вид пользования (аренда, безвозмездное пользование и другие) и сроки пользования.</w:t>
      </w:r>
    </w:p>
    <w:p w:rsidR="00117513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Pr="00572C37" w:rsidRDefault="00117513" w:rsidP="00117513">
      <w:pPr>
        <w:widowControl w:val="0"/>
        <w:autoSpaceDE w:val="0"/>
        <w:autoSpaceDN w:val="0"/>
        <w:adjustRightInd w:val="0"/>
        <w:jc w:val="center"/>
        <w:outlineLvl w:val="2"/>
      </w:pPr>
      <w:r w:rsidRPr="00572C37">
        <w:t xml:space="preserve">5.2. ПРОЧИЕ ОБЯЗАТЕЛЬСТВА </w:t>
      </w:r>
      <w:hyperlink w:anchor="Par267" w:history="1">
        <w:r w:rsidRPr="00572C37">
          <w:t>&lt;1&gt;</w:t>
        </w:r>
      </w:hyperlink>
    </w:p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467"/>
        <w:gridCol w:w="1526"/>
        <w:gridCol w:w="1754"/>
        <w:gridCol w:w="1642"/>
        <w:gridCol w:w="1642"/>
      </w:tblGrid>
      <w:tr w:rsidR="00117513" w:rsidRPr="009B1375" w:rsidTr="00DE5834">
        <w:tc>
          <w:tcPr>
            <w:tcW w:w="54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6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Содержание обязательства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Кредитор (должник)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&lt;3&gt;</w:t>
            </w: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Основание возникновения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Сумма обязательства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 xml:space="preserve">Условия обязательства 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  <w:r w:rsidRPr="0061625E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</w:p>
        </w:tc>
      </w:tr>
      <w:tr w:rsidR="00117513" w:rsidRPr="009B1375" w:rsidTr="00DE5834">
        <w:tc>
          <w:tcPr>
            <w:tcW w:w="54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7513" w:rsidRPr="009B1375" w:rsidTr="00DE5834">
        <w:tc>
          <w:tcPr>
            <w:tcW w:w="54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9B1375" w:rsidTr="00DE5834">
        <w:tc>
          <w:tcPr>
            <w:tcW w:w="54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513" w:rsidRPr="009B1375" w:rsidTr="00DE5834">
        <w:tc>
          <w:tcPr>
            <w:tcW w:w="540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6162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7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117513" w:rsidRPr="0061625E" w:rsidRDefault="00117513" w:rsidP="00DE583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513" w:rsidRPr="009B1A07" w:rsidRDefault="00117513" w:rsidP="0011751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7513" w:rsidRPr="009B1A07" w:rsidRDefault="00117513" w:rsidP="00117513">
      <w:pPr>
        <w:pStyle w:val="ConsPlusNonformat"/>
        <w:rPr>
          <w:sz w:val="28"/>
          <w:szCs w:val="28"/>
        </w:rPr>
      </w:pPr>
      <w:r w:rsidRPr="009B1A07">
        <w:rPr>
          <w:sz w:val="28"/>
          <w:szCs w:val="28"/>
        </w:rPr>
        <w:t>Достоверность и полноту настоящих сведений подтверждаю.</w:t>
      </w:r>
    </w:p>
    <w:p w:rsidR="00117513" w:rsidRPr="009B1375" w:rsidRDefault="00117513" w:rsidP="00117513">
      <w:pPr>
        <w:pStyle w:val="ConsPlusNonformat"/>
        <w:jc w:val="center"/>
        <w:rPr>
          <w:sz w:val="24"/>
          <w:szCs w:val="24"/>
        </w:rPr>
      </w:pPr>
      <w:r w:rsidRPr="009B1375">
        <w:rPr>
          <w:sz w:val="24"/>
          <w:szCs w:val="24"/>
        </w:rPr>
        <w:t>"___" ________________ 20__ г.</w:t>
      </w:r>
      <w:r>
        <w:rPr>
          <w:sz w:val="24"/>
          <w:szCs w:val="24"/>
        </w:rPr>
        <w:t xml:space="preserve"> </w:t>
      </w:r>
      <w:r w:rsidRPr="009B1375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</w:t>
      </w:r>
      <w:r w:rsidRPr="009B1375">
        <w:rPr>
          <w:sz w:val="24"/>
          <w:szCs w:val="24"/>
        </w:rPr>
        <w:t>(подпись лица, замещающего муниципальную должность)</w:t>
      </w:r>
    </w:p>
    <w:p w:rsidR="00117513" w:rsidRPr="009B1375" w:rsidRDefault="00117513" w:rsidP="00117513">
      <w:pPr>
        <w:pStyle w:val="ConsPlusNonformat"/>
        <w:rPr>
          <w:sz w:val="24"/>
          <w:szCs w:val="24"/>
        </w:rPr>
      </w:pPr>
      <w:r w:rsidRPr="009B1375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</w:t>
      </w:r>
    </w:p>
    <w:p w:rsidR="00117513" w:rsidRPr="009B1375" w:rsidRDefault="00117513" w:rsidP="00117513">
      <w:pPr>
        <w:pStyle w:val="ConsPlusNonformat"/>
        <w:jc w:val="center"/>
        <w:rPr>
          <w:sz w:val="24"/>
          <w:szCs w:val="24"/>
        </w:rPr>
      </w:pPr>
      <w:r w:rsidRPr="009B1375">
        <w:rPr>
          <w:sz w:val="24"/>
          <w:szCs w:val="24"/>
        </w:rPr>
        <w:t>(Ф.И.О. и подпись лица, принявшего справку)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9B1375">
        <w:t>--------------------------------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9B1375"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9B1375">
        <w:t>&lt;2&gt; Указывается существо обязательства (заем, кредит и другие).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9B1375"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9B1375"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117513" w:rsidRPr="009B1375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9B1375"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117513" w:rsidRPr="009B1A07" w:rsidRDefault="00117513" w:rsidP="00117513">
      <w:pPr>
        <w:widowControl w:val="0"/>
        <w:autoSpaceDE w:val="0"/>
        <w:autoSpaceDN w:val="0"/>
        <w:adjustRightInd w:val="0"/>
        <w:ind w:firstLine="540"/>
        <w:jc w:val="both"/>
      </w:pPr>
      <w:r w:rsidRPr="009B1375"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117513" w:rsidRPr="009B1A07" w:rsidSect="002A1523">
      <w:footnotePr>
        <w:numRestart w:val="eachPage"/>
      </w:footnotePr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C18" w:rsidRDefault="000E0C18" w:rsidP="002F1025">
      <w:r>
        <w:separator/>
      </w:r>
    </w:p>
  </w:endnote>
  <w:endnote w:type="continuationSeparator" w:id="0">
    <w:p w:rsidR="000E0C18" w:rsidRDefault="000E0C18" w:rsidP="002F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C18" w:rsidRDefault="000E0C18" w:rsidP="002F1025">
      <w:r>
        <w:separator/>
      </w:r>
    </w:p>
  </w:footnote>
  <w:footnote w:type="continuationSeparator" w:id="0">
    <w:p w:rsidR="000E0C18" w:rsidRDefault="000E0C18" w:rsidP="002F1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D1" w:rsidRDefault="00BF1019" w:rsidP="002A1523">
    <w:pPr>
      <w:pStyle w:val="a3"/>
      <w:jc w:val="center"/>
    </w:pPr>
    <w:r>
      <w:fldChar w:fldCharType="begin"/>
    </w:r>
    <w:r w:rsidR="00ED4552">
      <w:instrText>PAGE   \* MERGEFORMAT</w:instrText>
    </w:r>
    <w:r>
      <w:fldChar w:fldCharType="separate"/>
    </w:r>
    <w:r w:rsidR="00117513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D1" w:rsidRDefault="000E0C18" w:rsidP="002A15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7513">
      <w:rPr>
        <w:noProof/>
      </w:rPr>
      <w:t>14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D4552"/>
    <w:rsid w:val="00046AE2"/>
    <w:rsid w:val="000E0C18"/>
    <w:rsid w:val="000F1AA3"/>
    <w:rsid w:val="00117513"/>
    <w:rsid w:val="00224E5B"/>
    <w:rsid w:val="002F1025"/>
    <w:rsid w:val="00600FF5"/>
    <w:rsid w:val="00607986"/>
    <w:rsid w:val="00671FE7"/>
    <w:rsid w:val="007D068D"/>
    <w:rsid w:val="00BF1019"/>
    <w:rsid w:val="00ED455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5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455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17513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D3FDD96808D2BD82B5480F7B838A8D69F3D5B8E1B896FB3BB2799CD3AD32A94FAEE4DE7E985533W1y6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D3FDD96808D2BD82B5480F7B838A8D69F3D5B8E1B896FB3BB2799CD3AD32A94FAEE4DE7E985431W1yCJ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0162C965AC0F7759CEB46E7612825240DEAFB7E495111E88E232B316IEp7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E11FD2FBBC180494F03EACCBCE12AE3D352A0064DC64436277AF7F2C8CA5BB48749E9E38E74F6z9n5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E11FD2FBBC180494F03EACCBCE12AE3DF54AE0748C64436277AF7F2C8CA5BB48749E9E38E74F7z9n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4020</Words>
  <Characters>22917</Characters>
  <Application>Microsoft Office Word</Application>
  <DocSecurity>0</DocSecurity>
  <Lines>190</Lines>
  <Paragraphs>53</Paragraphs>
  <ScaleCrop>false</ScaleCrop>
  <Company>Ya Blondinko Edition</Company>
  <LinksUpToDate>false</LinksUpToDate>
  <CharactersWithSpaces>26884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6</cp:revision>
  <cp:lastPrinted>2015-02-11T07:19:00Z</cp:lastPrinted>
  <dcterms:created xsi:type="dcterms:W3CDTF">2015-02-11T07:14:00Z</dcterms:created>
  <dcterms:modified xsi:type="dcterms:W3CDTF">2015-02-12T09:58:00Z</dcterms:modified>
</cp:coreProperties>
</file>