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77" w:rsidRPr="00421C78" w:rsidRDefault="005F4577" w:rsidP="005F4577">
      <w:pPr>
        <w:shd w:val="clear" w:color="auto" w:fill="FFFFFF"/>
        <w:ind w:left="240"/>
        <w:jc w:val="center"/>
        <w:rPr>
          <w:b/>
        </w:rPr>
      </w:pPr>
      <w:r w:rsidRPr="00421C78">
        <w:rPr>
          <w:b/>
          <w:bCs/>
          <w:spacing w:val="-3"/>
        </w:rPr>
        <w:t>МУНИЦИПАЛЬНОЕ СОБРАНИЕ</w:t>
      </w:r>
    </w:p>
    <w:p w:rsidR="005F4577" w:rsidRPr="00421C78" w:rsidRDefault="005F4577" w:rsidP="005F4577">
      <w:pPr>
        <w:shd w:val="clear" w:color="auto" w:fill="FFFFFF"/>
        <w:spacing w:line="360" w:lineRule="exact"/>
        <w:ind w:left="1195" w:hanging="1195"/>
        <w:jc w:val="center"/>
        <w:rPr>
          <w:b/>
          <w:spacing w:val="-4"/>
        </w:rPr>
      </w:pPr>
      <w:r w:rsidRPr="00421C78">
        <w:rPr>
          <w:b/>
          <w:spacing w:val="-4"/>
        </w:rPr>
        <w:t xml:space="preserve">внутригородского муниципального образования </w:t>
      </w:r>
    </w:p>
    <w:p w:rsidR="005F4577" w:rsidRPr="00421C78" w:rsidRDefault="005F4577" w:rsidP="005F4577">
      <w:pPr>
        <w:shd w:val="clear" w:color="auto" w:fill="FFFFFF"/>
        <w:spacing w:line="360" w:lineRule="exact"/>
        <w:ind w:left="1195" w:hanging="1195"/>
        <w:jc w:val="center"/>
        <w:rPr>
          <w:b/>
        </w:rPr>
      </w:pPr>
      <w:r w:rsidRPr="00421C78">
        <w:rPr>
          <w:b/>
          <w:bCs/>
          <w:spacing w:val="-2"/>
        </w:rPr>
        <w:t>ЛОМОНОСОВСКОЕ</w:t>
      </w:r>
    </w:p>
    <w:p w:rsidR="005F4577" w:rsidRDefault="005F4577" w:rsidP="005F4577">
      <w:pPr>
        <w:shd w:val="clear" w:color="auto" w:fill="FFFFFF"/>
        <w:ind w:left="5"/>
        <w:jc w:val="center"/>
        <w:rPr>
          <w:b/>
          <w:spacing w:val="-2"/>
        </w:rPr>
      </w:pPr>
      <w:r w:rsidRPr="00421C78">
        <w:rPr>
          <w:b/>
          <w:spacing w:val="-2"/>
        </w:rPr>
        <w:t>в городе Москве</w:t>
      </w:r>
    </w:p>
    <w:p w:rsidR="005F4577" w:rsidRPr="00421C78" w:rsidRDefault="005F4577" w:rsidP="005F4577">
      <w:pPr>
        <w:shd w:val="clear" w:color="auto" w:fill="FFFFFF"/>
        <w:ind w:left="5"/>
        <w:jc w:val="center"/>
        <w:rPr>
          <w:b/>
        </w:rPr>
      </w:pPr>
    </w:p>
    <w:p w:rsidR="005F4577" w:rsidRPr="00421C78" w:rsidRDefault="005F4577" w:rsidP="005F4577">
      <w:pPr>
        <w:pStyle w:val="1"/>
        <w:jc w:val="center"/>
        <w:rPr>
          <w:spacing w:val="-2"/>
          <w:position w:val="-6"/>
          <w:sz w:val="24"/>
          <w:szCs w:val="24"/>
        </w:rPr>
      </w:pPr>
      <w:r w:rsidRPr="00421C78">
        <w:rPr>
          <w:spacing w:val="-2"/>
          <w:position w:val="-6"/>
          <w:sz w:val="24"/>
          <w:szCs w:val="24"/>
        </w:rPr>
        <w:t>РЕШЕНИЕ</w:t>
      </w:r>
    </w:p>
    <w:p w:rsidR="005F4577" w:rsidRPr="001C3E97" w:rsidRDefault="005F4577" w:rsidP="005F4577"/>
    <w:p w:rsidR="005F4577" w:rsidRPr="00911983" w:rsidRDefault="005F4577" w:rsidP="005F45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11 сентября  2012 года  № 02-12-06/09</w:t>
      </w:r>
    </w:p>
    <w:p w:rsidR="005F4577" w:rsidRPr="0015538A" w:rsidRDefault="005F4577" w:rsidP="005F4577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788"/>
      </w:tblGrid>
      <w:tr w:rsidR="005F4577" w:rsidRPr="00EB19C7" w:rsidTr="001F3A60">
        <w:tc>
          <w:tcPr>
            <w:tcW w:w="4788" w:type="dxa"/>
          </w:tcPr>
          <w:p w:rsidR="005F4577" w:rsidRPr="00911983" w:rsidRDefault="005F4577" w:rsidP="001F3A60">
            <w:pPr>
              <w:shd w:val="clear" w:color="auto" w:fill="FFFFFF"/>
              <w:ind w:right="29"/>
              <w:jc w:val="both"/>
              <w:rPr>
                <w:b/>
              </w:rPr>
            </w:pPr>
            <w:proofErr w:type="gramStart"/>
            <w:r w:rsidRPr="00911983">
              <w:rPr>
                <w:b/>
              </w:rPr>
              <w:t xml:space="preserve">Об </w:t>
            </w:r>
            <w:r>
              <w:rPr>
                <w:b/>
              </w:rPr>
              <w:t>утверждении Положения о Комиссии по соблюдению требований к служебному поведению муниципальных служащих муниципалитета внутригородского</w:t>
            </w:r>
            <w:r w:rsidRPr="00911983">
              <w:rPr>
                <w:b/>
              </w:rPr>
              <w:t xml:space="preserve"> </w:t>
            </w:r>
            <w:r w:rsidRPr="00911983">
              <w:rPr>
                <w:b/>
                <w:bCs/>
                <w:color w:val="000000"/>
                <w:spacing w:val="-3"/>
              </w:rPr>
              <w:t>муниципального образования Ломоносовское в городе</w:t>
            </w:r>
            <w:proofErr w:type="gramEnd"/>
            <w:r w:rsidRPr="00911983">
              <w:rPr>
                <w:b/>
                <w:bCs/>
                <w:color w:val="000000"/>
                <w:spacing w:val="-3"/>
              </w:rPr>
              <w:t xml:space="preserve"> Москве</w:t>
            </w:r>
            <w:r>
              <w:rPr>
                <w:b/>
                <w:bCs/>
                <w:color w:val="000000"/>
                <w:spacing w:val="-3"/>
              </w:rPr>
              <w:t xml:space="preserve"> и урегулированию конфликта интересов</w:t>
            </w:r>
          </w:p>
          <w:p w:rsidR="005F4577" w:rsidRPr="00EB19C7" w:rsidRDefault="005F4577" w:rsidP="001F3A60">
            <w:pPr>
              <w:rPr>
                <w:sz w:val="28"/>
                <w:szCs w:val="28"/>
              </w:rPr>
            </w:pPr>
          </w:p>
        </w:tc>
      </w:tr>
    </w:tbl>
    <w:p w:rsidR="005F4577" w:rsidRPr="00EB19C7" w:rsidRDefault="005F4577" w:rsidP="005F4577">
      <w:pPr>
        <w:ind w:firstLine="720"/>
        <w:jc w:val="both"/>
        <w:rPr>
          <w:sz w:val="28"/>
          <w:szCs w:val="28"/>
        </w:rPr>
      </w:pPr>
      <w:proofErr w:type="gramStart"/>
      <w:r w:rsidRPr="00EB19C7">
        <w:rPr>
          <w:rStyle w:val="apple-style-span"/>
          <w:sz w:val="28"/>
          <w:szCs w:val="28"/>
          <w:shd w:val="clear" w:color="auto" w:fill="FFFFFF"/>
        </w:rPr>
        <w:t xml:space="preserve">В </w:t>
      </w:r>
      <w:r>
        <w:rPr>
          <w:rStyle w:val="apple-style-span"/>
          <w:sz w:val="28"/>
          <w:szCs w:val="28"/>
          <w:shd w:val="clear" w:color="auto" w:fill="FFFFFF"/>
        </w:rPr>
        <w:t>соответствии с Федеральным законом от 25.12.2008 № 273 «О противодействии коррупции», Федеральным законом от 02.03.2007г № 25-ФЗ «О муниципальной службе в Российской Федерации», Законом города Москвы от 22.10.2008 № 50 «О муниципальной службе в городе Москве», Указом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sz w:val="28"/>
          <w:szCs w:val="28"/>
        </w:rPr>
        <w:t xml:space="preserve">, </w:t>
      </w:r>
      <w:r w:rsidRPr="002327F0">
        <w:rPr>
          <w:rStyle w:val="apple-style-span"/>
          <w:b/>
          <w:sz w:val="28"/>
          <w:szCs w:val="28"/>
          <w:shd w:val="clear" w:color="auto" w:fill="FFFFFF"/>
        </w:rPr>
        <w:t>муниципальное Собрание решило</w:t>
      </w:r>
      <w:r w:rsidRPr="00EB19C7">
        <w:rPr>
          <w:rStyle w:val="apple-style-span"/>
          <w:sz w:val="28"/>
          <w:szCs w:val="28"/>
          <w:shd w:val="clear" w:color="auto" w:fill="FFFFFF"/>
        </w:rPr>
        <w:t>:</w:t>
      </w:r>
      <w:proofErr w:type="gramEnd"/>
    </w:p>
    <w:p w:rsidR="005F4577" w:rsidRPr="0015538A" w:rsidRDefault="005F4577" w:rsidP="005F4577">
      <w:pPr>
        <w:ind w:firstLine="720"/>
        <w:jc w:val="both"/>
        <w:rPr>
          <w:sz w:val="16"/>
          <w:szCs w:val="16"/>
        </w:rPr>
      </w:pPr>
    </w:p>
    <w:p w:rsidR="005F4577" w:rsidRPr="00315C98" w:rsidRDefault="005F4577" w:rsidP="005F457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5C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Положение о комиссии по соблюдению требований к служебному поведению муниципальных служащих муниципалитета внутригородского муниципального образования Ломоносовское в городе Москве и урегулированию конфликта интересов согласно приложению к настоящему решению.</w:t>
      </w:r>
    </w:p>
    <w:p w:rsidR="005F4577" w:rsidRPr="00315C98" w:rsidRDefault="005F4577" w:rsidP="005F457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5C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решение муниципального Собрания внутригородского муниципального образования Ломоносовское в городе Москве  от 08.09.2009 № 02-09-08/11 «Об утверждении Положения о комиссии по соблюдению требований к служебному поведению муниципальных служащих и урегулированию конфликтов интересов в муниципалитете внутригородского муниципального образования Ломоносовское в городе Москве». </w:t>
      </w:r>
    </w:p>
    <w:p w:rsidR="005F4577" w:rsidRPr="005D2CB0" w:rsidRDefault="005F4577" w:rsidP="005F4577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D2CB0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 в газете «Ваши соседи». </w:t>
      </w:r>
    </w:p>
    <w:p w:rsidR="005F4577" w:rsidRDefault="005F4577" w:rsidP="005F4577">
      <w:pPr>
        <w:ind w:firstLine="720"/>
        <w:jc w:val="both"/>
        <w:rPr>
          <w:sz w:val="28"/>
          <w:szCs w:val="28"/>
        </w:rPr>
      </w:pPr>
      <w:r w:rsidRPr="00F37DDA">
        <w:rPr>
          <w:sz w:val="28"/>
          <w:szCs w:val="28"/>
        </w:rPr>
        <w:t>4</w:t>
      </w:r>
      <w:r>
        <w:rPr>
          <w:sz w:val="28"/>
          <w:szCs w:val="28"/>
        </w:rPr>
        <w:t>. Контроль за ис</w:t>
      </w:r>
      <w:r w:rsidRPr="00E11543">
        <w:rPr>
          <w:sz w:val="28"/>
          <w:szCs w:val="28"/>
        </w:rPr>
        <w:t xml:space="preserve">полнением настоящего решения возложить на Руководителя внутригородского муниципального образования </w:t>
      </w:r>
      <w:proofErr w:type="gramStart"/>
      <w:r w:rsidRPr="00E11543">
        <w:rPr>
          <w:sz w:val="28"/>
          <w:szCs w:val="28"/>
        </w:rPr>
        <w:t>Ломоносовское</w:t>
      </w:r>
      <w:proofErr w:type="gramEnd"/>
      <w:r w:rsidRPr="00E11543">
        <w:rPr>
          <w:sz w:val="28"/>
          <w:szCs w:val="28"/>
        </w:rPr>
        <w:t xml:space="preserve"> в городе Москве Бабурину И.А.</w:t>
      </w:r>
      <w:r>
        <w:rPr>
          <w:sz w:val="28"/>
          <w:szCs w:val="28"/>
        </w:rPr>
        <w:t xml:space="preserve"> </w:t>
      </w:r>
    </w:p>
    <w:p w:rsidR="005F4577" w:rsidRPr="00315C98" w:rsidRDefault="005F4577" w:rsidP="005F4577">
      <w:pPr>
        <w:jc w:val="both"/>
        <w:rPr>
          <w:sz w:val="16"/>
          <w:szCs w:val="16"/>
        </w:rPr>
      </w:pPr>
    </w:p>
    <w:p w:rsidR="005F4577" w:rsidRPr="00315C98" w:rsidRDefault="005F4577" w:rsidP="005F4577">
      <w:pPr>
        <w:jc w:val="both"/>
        <w:rPr>
          <w:b/>
          <w:sz w:val="28"/>
          <w:szCs w:val="28"/>
        </w:rPr>
      </w:pPr>
      <w:r w:rsidRPr="00315C98">
        <w:rPr>
          <w:b/>
          <w:sz w:val="28"/>
          <w:szCs w:val="28"/>
        </w:rPr>
        <w:t>Решение принято большинством голосов.</w:t>
      </w:r>
    </w:p>
    <w:p w:rsidR="005F4577" w:rsidRPr="00EB19C7" w:rsidRDefault="005F4577" w:rsidP="005F4577">
      <w:pPr>
        <w:jc w:val="both"/>
        <w:rPr>
          <w:sz w:val="28"/>
          <w:szCs w:val="28"/>
        </w:rPr>
      </w:pPr>
    </w:p>
    <w:p w:rsidR="005F4577" w:rsidRPr="0015538A" w:rsidRDefault="005F4577" w:rsidP="005F4577">
      <w:pPr>
        <w:jc w:val="both"/>
        <w:rPr>
          <w:b/>
          <w:sz w:val="28"/>
          <w:szCs w:val="28"/>
        </w:rPr>
      </w:pPr>
      <w:r w:rsidRPr="0015538A">
        <w:rPr>
          <w:b/>
          <w:sz w:val="28"/>
          <w:szCs w:val="28"/>
        </w:rPr>
        <w:t xml:space="preserve">Руководитель </w:t>
      </w:r>
      <w:proofErr w:type="gramStart"/>
      <w:r w:rsidRPr="0015538A">
        <w:rPr>
          <w:b/>
          <w:sz w:val="28"/>
          <w:szCs w:val="28"/>
        </w:rPr>
        <w:t>внутригородского</w:t>
      </w:r>
      <w:proofErr w:type="gramEnd"/>
      <w:r w:rsidRPr="0015538A">
        <w:rPr>
          <w:b/>
          <w:sz w:val="28"/>
          <w:szCs w:val="28"/>
        </w:rPr>
        <w:t xml:space="preserve"> </w:t>
      </w:r>
    </w:p>
    <w:p w:rsidR="005F4577" w:rsidRPr="0015538A" w:rsidRDefault="005F4577" w:rsidP="005F4577">
      <w:pPr>
        <w:jc w:val="both"/>
        <w:rPr>
          <w:b/>
          <w:sz w:val="28"/>
          <w:szCs w:val="28"/>
        </w:rPr>
      </w:pPr>
      <w:r w:rsidRPr="0015538A">
        <w:rPr>
          <w:b/>
          <w:sz w:val="28"/>
          <w:szCs w:val="28"/>
        </w:rPr>
        <w:t xml:space="preserve">муниципального образования </w:t>
      </w:r>
    </w:p>
    <w:p w:rsidR="005F4577" w:rsidRDefault="005F4577" w:rsidP="005F4577">
      <w:pPr>
        <w:jc w:val="both"/>
        <w:rPr>
          <w:b/>
          <w:sz w:val="28"/>
          <w:szCs w:val="28"/>
        </w:rPr>
      </w:pPr>
      <w:proofErr w:type="gramStart"/>
      <w:r w:rsidRPr="0015538A">
        <w:rPr>
          <w:b/>
          <w:sz w:val="28"/>
          <w:szCs w:val="28"/>
        </w:rPr>
        <w:t>Ломоносовское</w:t>
      </w:r>
      <w:proofErr w:type="gramEnd"/>
      <w:r w:rsidRPr="0015538A">
        <w:rPr>
          <w:b/>
          <w:sz w:val="28"/>
          <w:szCs w:val="28"/>
        </w:rPr>
        <w:t xml:space="preserve"> в городе Москве</w:t>
      </w:r>
      <w:r w:rsidRPr="0015538A">
        <w:rPr>
          <w:b/>
          <w:sz w:val="28"/>
          <w:szCs w:val="28"/>
        </w:rPr>
        <w:tab/>
      </w:r>
      <w:r w:rsidRPr="0015538A">
        <w:rPr>
          <w:b/>
          <w:sz w:val="28"/>
          <w:szCs w:val="28"/>
        </w:rPr>
        <w:tab/>
      </w:r>
      <w:r w:rsidRPr="0015538A">
        <w:rPr>
          <w:b/>
          <w:sz w:val="28"/>
          <w:szCs w:val="28"/>
        </w:rPr>
        <w:tab/>
      </w:r>
      <w:r w:rsidRPr="0015538A">
        <w:rPr>
          <w:b/>
          <w:sz w:val="28"/>
          <w:szCs w:val="28"/>
        </w:rPr>
        <w:tab/>
        <w:t xml:space="preserve"> </w:t>
      </w:r>
      <w:r w:rsidRPr="0015538A">
        <w:rPr>
          <w:b/>
          <w:sz w:val="28"/>
          <w:szCs w:val="28"/>
        </w:rPr>
        <w:tab/>
        <w:t>И.А. Бабурина</w:t>
      </w:r>
    </w:p>
    <w:p w:rsidR="00600FF5" w:rsidRDefault="00600FF5"/>
    <w:p w:rsidR="001D2D98" w:rsidRPr="009905B9" w:rsidRDefault="001D2D98" w:rsidP="001D2D98">
      <w:pPr>
        <w:shd w:val="clear" w:color="auto" w:fill="FFFFFF"/>
        <w:ind w:left="4860"/>
        <w:jc w:val="center"/>
        <w:outlineLvl w:val="0"/>
      </w:pPr>
      <w:r w:rsidRPr="009905B9">
        <w:lastRenderedPageBreak/>
        <w:t>ПРИЛОЖЕНИЕ</w:t>
      </w:r>
    </w:p>
    <w:p w:rsidR="001D2D98" w:rsidRPr="009905B9" w:rsidRDefault="001D2D98" w:rsidP="001D2D98">
      <w:pPr>
        <w:shd w:val="clear" w:color="auto" w:fill="FFFFFF"/>
        <w:tabs>
          <w:tab w:val="left" w:leader="underscore" w:pos="9498"/>
        </w:tabs>
        <w:ind w:left="4860" w:right="68"/>
        <w:jc w:val="both"/>
      </w:pPr>
      <w:r w:rsidRPr="009905B9">
        <w:rPr>
          <w:spacing w:val="7"/>
        </w:rPr>
        <w:t xml:space="preserve">к решению муниципального </w:t>
      </w:r>
      <w:r w:rsidRPr="009905B9">
        <w:rPr>
          <w:spacing w:val="5"/>
        </w:rPr>
        <w:t>Собрания</w:t>
      </w:r>
      <w:r w:rsidRPr="009905B9">
        <w:t xml:space="preserve"> внутригородс</w:t>
      </w:r>
      <w:r>
        <w:t xml:space="preserve">кого муниципального образования </w:t>
      </w:r>
      <w:proofErr w:type="gramStart"/>
      <w:r w:rsidRPr="001E159A">
        <w:rPr>
          <w:iCs/>
          <w:spacing w:val="16"/>
        </w:rPr>
        <w:t>Ломоносовское</w:t>
      </w:r>
      <w:proofErr w:type="gramEnd"/>
      <w:r w:rsidRPr="001E159A">
        <w:rPr>
          <w:iCs/>
          <w:spacing w:val="16"/>
        </w:rPr>
        <w:t xml:space="preserve"> </w:t>
      </w:r>
      <w:r w:rsidRPr="001E159A">
        <w:t xml:space="preserve"> </w:t>
      </w:r>
      <w:r w:rsidRPr="009905B9">
        <w:t>в городе Москве</w:t>
      </w:r>
    </w:p>
    <w:p w:rsidR="001D2D98" w:rsidRPr="009905B9" w:rsidRDefault="001D2D98" w:rsidP="001D2D98">
      <w:pPr>
        <w:shd w:val="clear" w:color="auto" w:fill="FFFFFF"/>
        <w:tabs>
          <w:tab w:val="left" w:leader="underscore" w:pos="9498"/>
        </w:tabs>
        <w:ind w:left="4860" w:right="68"/>
        <w:jc w:val="both"/>
      </w:pPr>
      <w:r w:rsidRPr="009905B9">
        <w:rPr>
          <w:spacing w:val="-1"/>
        </w:rPr>
        <w:t xml:space="preserve">от </w:t>
      </w:r>
      <w:r>
        <w:rPr>
          <w:spacing w:val="-1"/>
        </w:rPr>
        <w:t>11</w:t>
      </w:r>
      <w:r>
        <w:t xml:space="preserve"> сентября 2012</w:t>
      </w:r>
      <w:r w:rsidRPr="009905B9">
        <w:t xml:space="preserve"> года</w:t>
      </w:r>
      <w:r>
        <w:t xml:space="preserve"> № 02-12-06/09</w:t>
      </w:r>
    </w:p>
    <w:p w:rsidR="001D2D98" w:rsidRPr="00C50A68" w:rsidRDefault="001D2D98" w:rsidP="001D2D98">
      <w:pPr>
        <w:shd w:val="clear" w:color="auto" w:fill="FFFFFF"/>
        <w:ind w:right="34"/>
        <w:rPr>
          <w:b/>
          <w:bCs/>
          <w:spacing w:val="-2"/>
          <w:sz w:val="16"/>
          <w:szCs w:val="16"/>
        </w:rPr>
      </w:pPr>
    </w:p>
    <w:p w:rsidR="001D2D98" w:rsidRPr="00222F11" w:rsidRDefault="001D2D98" w:rsidP="001D2D98">
      <w:pPr>
        <w:shd w:val="clear" w:color="auto" w:fill="FFFFFF"/>
        <w:ind w:right="34"/>
        <w:jc w:val="center"/>
        <w:outlineLvl w:val="0"/>
        <w:rPr>
          <w:sz w:val="28"/>
          <w:szCs w:val="28"/>
        </w:rPr>
      </w:pPr>
      <w:r w:rsidRPr="00222F11">
        <w:rPr>
          <w:b/>
          <w:bCs/>
          <w:spacing w:val="-2"/>
          <w:sz w:val="28"/>
          <w:szCs w:val="28"/>
        </w:rPr>
        <w:t>Положение</w:t>
      </w:r>
    </w:p>
    <w:p w:rsidR="001D2D98" w:rsidRDefault="001D2D98" w:rsidP="001D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муниципалитета  внутригородского </w:t>
      </w:r>
    </w:p>
    <w:p w:rsidR="001D2D98" w:rsidRDefault="001D2D98" w:rsidP="001D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gramStart"/>
      <w:r w:rsidRPr="001E159A">
        <w:rPr>
          <w:b/>
          <w:iCs/>
          <w:spacing w:val="16"/>
          <w:sz w:val="28"/>
          <w:szCs w:val="28"/>
        </w:rPr>
        <w:t>Ломоносовское</w:t>
      </w:r>
      <w:proofErr w:type="gramEnd"/>
      <w:r w:rsidRPr="00222F11">
        <w:rPr>
          <w:b/>
          <w:bCs/>
          <w:sz w:val="28"/>
          <w:szCs w:val="28"/>
        </w:rPr>
        <w:t xml:space="preserve"> в городе Москве</w:t>
      </w:r>
    </w:p>
    <w:p w:rsidR="001D2D98" w:rsidRPr="00222F11" w:rsidRDefault="001D2D98" w:rsidP="001D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урегулированию конфликта интересов</w:t>
      </w:r>
    </w:p>
    <w:p w:rsidR="001D2D98" w:rsidRPr="00C50A68" w:rsidRDefault="001D2D98" w:rsidP="001D2D98">
      <w:pPr>
        <w:jc w:val="center"/>
        <w:rPr>
          <w:b/>
          <w:bCs/>
          <w:sz w:val="16"/>
          <w:szCs w:val="16"/>
        </w:rPr>
      </w:pPr>
    </w:p>
    <w:p w:rsidR="001D2D98" w:rsidRPr="00CC6E2C" w:rsidRDefault="001D2D98" w:rsidP="001D2D98">
      <w:pPr>
        <w:shd w:val="clear" w:color="auto" w:fill="FFFFFF"/>
        <w:tabs>
          <w:tab w:val="left" w:leader="underscore" w:pos="8198"/>
        </w:tabs>
        <w:ind w:firstLine="709"/>
        <w:jc w:val="center"/>
        <w:outlineLvl w:val="0"/>
        <w:rPr>
          <w:b/>
          <w:sz w:val="28"/>
          <w:szCs w:val="28"/>
        </w:rPr>
      </w:pPr>
      <w:r w:rsidRPr="00CC6E2C">
        <w:rPr>
          <w:b/>
          <w:sz w:val="28"/>
          <w:szCs w:val="28"/>
        </w:rPr>
        <w:t>1. Общие положения</w:t>
      </w:r>
    </w:p>
    <w:p w:rsidR="001D2D98" w:rsidRPr="00844FDC" w:rsidRDefault="001D2D98" w:rsidP="001D2D98">
      <w:pPr>
        <w:ind w:firstLine="708"/>
        <w:jc w:val="both"/>
        <w:rPr>
          <w:bCs/>
          <w:sz w:val="28"/>
          <w:szCs w:val="28"/>
        </w:rPr>
      </w:pPr>
      <w:r w:rsidRPr="001E2CA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44FDC">
        <w:rPr>
          <w:sz w:val="28"/>
          <w:szCs w:val="28"/>
        </w:rPr>
        <w:t xml:space="preserve">Настоящим Положением </w:t>
      </w:r>
      <w:r>
        <w:rPr>
          <w:sz w:val="28"/>
          <w:szCs w:val="28"/>
        </w:rPr>
        <w:t>определяется порядок формирования и деятельности К</w:t>
      </w:r>
      <w:r w:rsidRPr="00844FDC">
        <w:rPr>
          <w:sz w:val="28"/>
          <w:szCs w:val="28"/>
        </w:rPr>
        <w:t>омиссии по соблюдению требований к служебному поведению муниципальных служащих</w:t>
      </w:r>
      <w:r w:rsidRPr="000A4E3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муниципалитета</w:t>
      </w:r>
      <w:r w:rsidRPr="00844FDC">
        <w:rPr>
          <w:sz w:val="28"/>
          <w:szCs w:val="28"/>
        </w:rPr>
        <w:t xml:space="preserve"> </w:t>
      </w:r>
      <w:r w:rsidRPr="00844FDC">
        <w:rPr>
          <w:bCs/>
          <w:sz w:val="28"/>
          <w:szCs w:val="28"/>
        </w:rPr>
        <w:t>внутригородского муниципального образования</w:t>
      </w:r>
      <w:r>
        <w:rPr>
          <w:bCs/>
          <w:sz w:val="28"/>
          <w:szCs w:val="28"/>
        </w:rPr>
        <w:t xml:space="preserve"> </w:t>
      </w:r>
      <w:r w:rsidRPr="001E159A">
        <w:rPr>
          <w:iCs/>
          <w:spacing w:val="16"/>
          <w:sz w:val="28"/>
          <w:szCs w:val="28"/>
        </w:rPr>
        <w:t>Ломоносовское</w:t>
      </w:r>
      <w:r w:rsidRPr="00844FDC">
        <w:rPr>
          <w:bCs/>
          <w:sz w:val="28"/>
          <w:szCs w:val="28"/>
        </w:rPr>
        <w:t xml:space="preserve"> в городе Москве</w:t>
      </w:r>
      <w:r>
        <w:rPr>
          <w:bCs/>
          <w:sz w:val="28"/>
          <w:szCs w:val="28"/>
        </w:rPr>
        <w:t xml:space="preserve"> (далее – муниципалитета Ломоносовское)</w:t>
      </w:r>
      <w:r>
        <w:rPr>
          <w:sz w:val="28"/>
          <w:szCs w:val="28"/>
        </w:rPr>
        <w:t xml:space="preserve"> и урегулированию конфликта</w:t>
      </w:r>
      <w:r w:rsidRPr="00844FDC">
        <w:rPr>
          <w:sz w:val="28"/>
          <w:szCs w:val="28"/>
        </w:rPr>
        <w:t xml:space="preserve"> интересов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далее – Комиссия</w:t>
      </w:r>
      <w:r w:rsidRPr="00844FDC">
        <w:rPr>
          <w:sz w:val="28"/>
          <w:szCs w:val="28"/>
        </w:rPr>
        <w:t>).</w:t>
      </w:r>
    </w:p>
    <w:p w:rsidR="001D2D98" w:rsidRPr="006D4D89" w:rsidRDefault="001D2D98" w:rsidP="001D2D98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1E2CAF">
        <w:rPr>
          <w:b/>
          <w:sz w:val="28"/>
          <w:szCs w:val="28"/>
        </w:rPr>
        <w:t>.</w:t>
      </w:r>
      <w:r w:rsidRPr="006D4D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Pr="006D4D89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</w:t>
      </w:r>
      <w:r>
        <w:rPr>
          <w:sz w:val="28"/>
          <w:szCs w:val="28"/>
        </w:rPr>
        <w:t xml:space="preserve"> и иными нормативными правовыми актами Российской Федерации</w:t>
      </w:r>
      <w:r w:rsidRPr="006D4D89">
        <w:rPr>
          <w:sz w:val="28"/>
          <w:szCs w:val="28"/>
        </w:rPr>
        <w:t xml:space="preserve">, законами и иными правовыми актами города Москвы, Уставом </w:t>
      </w:r>
      <w:r w:rsidRPr="006D4D89">
        <w:rPr>
          <w:bCs/>
          <w:sz w:val="28"/>
          <w:szCs w:val="28"/>
        </w:rPr>
        <w:t>внутригородского муниципального образования</w:t>
      </w:r>
      <w:r>
        <w:rPr>
          <w:bCs/>
          <w:sz w:val="28"/>
          <w:szCs w:val="28"/>
        </w:rPr>
        <w:t xml:space="preserve"> </w:t>
      </w:r>
      <w:proofErr w:type="gramStart"/>
      <w:r w:rsidRPr="001E159A">
        <w:rPr>
          <w:iCs/>
          <w:spacing w:val="16"/>
          <w:sz w:val="28"/>
          <w:szCs w:val="28"/>
        </w:rPr>
        <w:t>Ломоносовское</w:t>
      </w:r>
      <w:proofErr w:type="gramEnd"/>
      <w:r w:rsidRPr="006D4D89">
        <w:rPr>
          <w:bCs/>
          <w:sz w:val="28"/>
          <w:szCs w:val="28"/>
        </w:rPr>
        <w:t xml:space="preserve"> в городе Москве</w:t>
      </w:r>
      <w:r>
        <w:rPr>
          <w:bCs/>
          <w:sz w:val="28"/>
          <w:szCs w:val="28"/>
        </w:rPr>
        <w:t xml:space="preserve">, </w:t>
      </w:r>
      <w:r w:rsidRPr="006D4D89">
        <w:rPr>
          <w:sz w:val="28"/>
          <w:szCs w:val="28"/>
        </w:rPr>
        <w:t>а также настоящим Положением.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Основными задачами Комиссии являются: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содействие муниципалитету </w:t>
      </w:r>
      <w:r>
        <w:rPr>
          <w:bCs/>
          <w:sz w:val="28"/>
          <w:szCs w:val="28"/>
        </w:rPr>
        <w:t xml:space="preserve">Ломоносовское в обеспечении соблюдения </w:t>
      </w:r>
      <w:r>
        <w:rPr>
          <w:sz w:val="28"/>
          <w:szCs w:val="28"/>
        </w:rPr>
        <w:t xml:space="preserve">муниципальными служащими муниципалитета </w:t>
      </w:r>
      <w:r>
        <w:rPr>
          <w:bCs/>
          <w:sz w:val="28"/>
          <w:szCs w:val="28"/>
        </w:rPr>
        <w:t xml:space="preserve">Ломоносовское </w:t>
      </w:r>
      <w:r>
        <w:rPr>
          <w:sz w:val="28"/>
          <w:szCs w:val="28"/>
        </w:rPr>
        <w:t>(далее – муниципальные служащие) ограничений и запретов, требований о предотвращении или урегулировании конфликта интересов, а также в обеспечении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города Москвы (далее  требования к служебному поведению и (или) требования об урегулировании конфликта</w:t>
      </w:r>
      <w:proofErr w:type="gramEnd"/>
      <w:r>
        <w:rPr>
          <w:sz w:val="28"/>
          <w:szCs w:val="28"/>
        </w:rPr>
        <w:t xml:space="preserve"> интересов). 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содействие муниципалитету Ломоносовское в осуществлении мер по предупреждению коррупции.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Комиссия рассматривает вопросы, связанные с соблюдением требований к служебному поведению муниципальных служащих и (или) требований об урегулировании конфликта интересов муниципальных служащих.</w:t>
      </w:r>
    </w:p>
    <w:p w:rsidR="001D2D98" w:rsidRPr="00A35235" w:rsidRDefault="001D2D98" w:rsidP="001D2D98">
      <w:pPr>
        <w:ind w:firstLine="708"/>
        <w:jc w:val="both"/>
        <w:rPr>
          <w:sz w:val="16"/>
          <w:szCs w:val="16"/>
        </w:rPr>
      </w:pPr>
    </w:p>
    <w:p w:rsidR="001D2D98" w:rsidRDefault="001D2D98" w:rsidP="001D2D98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образования К</w:t>
      </w:r>
      <w:r w:rsidRPr="00AE6814">
        <w:rPr>
          <w:b/>
          <w:sz w:val="28"/>
          <w:szCs w:val="28"/>
        </w:rPr>
        <w:t xml:space="preserve">омиссии </w:t>
      </w:r>
    </w:p>
    <w:p w:rsidR="001D2D98" w:rsidRPr="00A35235" w:rsidRDefault="001D2D98" w:rsidP="001D2D98">
      <w:pPr>
        <w:ind w:firstLine="709"/>
        <w:jc w:val="center"/>
        <w:outlineLvl w:val="0"/>
        <w:rPr>
          <w:b/>
          <w:sz w:val="16"/>
          <w:szCs w:val="16"/>
        </w:rPr>
      </w:pPr>
    </w:p>
    <w:p w:rsidR="001D2D98" w:rsidRPr="007A612C" w:rsidRDefault="001D2D98" w:rsidP="001D2D98">
      <w:pPr>
        <w:ind w:firstLine="708"/>
        <w:jc w:val="both"/>
        <w:rPr>
          <w:color w:val="FF0000"/>
          <w:sz w:val="28"/>
          <w:szCs w:val="28"/>
        </w:rPr>
      </w:pPr>
      <w:r w:rsidRPr="001E2CA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Комиссия образуется распоряжением муниципалитета </w:t>
      </w:r>
      <w:proofErr w:type="gramStart"/>
      <w:r>
        <w:rPr>
          <w:sz w:val="28"/>
          <w:szCs w:val="28"/>
        </w:rPr>
        <w:t>Ломоносовское</w:t>
      </w:r>
      <w:proofErr w:type="gramEnd"/>
      <w:r>
        <w:rPr>
          <w:sz w:val="28"/>
          <w:szCs w:val="28"/>
        </w:rPr>
        <w:t xml:space="preserve">. Распоряжением муниципалитета </w:t>
      </w:r>
      <w:proofErr w:type="gramStart"/>
      <w:r>
        <w:rPr>
          <w:sz w:val="28"/>
          <w:szCs w:val="28"/>
        </w:rPr>
        <w:t>Ломоносовское</w:t>
      </w:r>
      <w:proofErr w:type="gramEnd"/>
      <w:r>
        <w:rPr>
          <w:sz w:val="28"/>
          <w:szCs w:val="28"/>
        </w:rPr>
        <w:t xml:space="preserve"> утверждается состав Комиссии.</w:t>
      </w:r>
    </w:p>
    <w:p w:rsidR="001D2D98" w:rsidRDefault="001D2D98" w:rsidP="001D2D98">
      <w:pPr>
        <w:ind w:firstLine="708"/>
        <w:rPr>
          <w:sz w:val="28"/>
          <w:szCs w:val="28"/>
        </w:rPr>
      </w:pPr>
      <w:r w:rsidRPr="001E2CAF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 состав Комиссии входят: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Руководитель муниципалитета (председатель Комиссии), руководитель кадровой службы муниципалитета  по профилактике коррупционных и иных правонарушений либо должностное лицо кадровой службы муниципалитета, ответственное за работу по профилактике коррупционных и иных правонарушений (секретарь комиссии), юрисконсульт муниципалитета, а также муниципальные служащие из других подразделений муниципалитета (в том числе из структурного </w:t>
      </w:r>
      <w:r>
        <w:rPr>
          <w:sz w:val="28"/>
          <w:szCs w:val="28"/>
        </w:rPr>
        <w:lastRenderedPageBreak/>
        <w:t>подразделения, в котором муниципальный служащий, являющийся стороной конфликта интересов, замещает должность муниципальной службы);</w:t>
      </w:r>
      <w:proofErr w:type="gramEnd"/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представители научных организаций и образовательных учреждений среднего, высшего и дополнительного профессионального образования, </w:t>
      </w:r>
      <w:r w:rsidRPr="00834E42">
        <w:rPr>
          <w:sz w:val="28"/>
          <w:szCs w:val="28"/>
        </w:rPr>
        <w:t xml:space="preserve">деятельность которых связана с </w:t>
      </w:r>
      <w:r>
        <w:rPr>
          <w:sz w:val="28"/>
          <w:szCs w:val="28"/>
        </w:rPr>
        <w:t xml:space="preserve">муниципальной </w:t>
      </w:r>
      <w:r w:rsidRPr="00834E42">
        <w:rPr>
          <w:sz w:val="28"/>
          <w:szCs w:val="28"/>
        </w:rPr>
        <w:t>службой.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Руководитель муниципалитета может</w:t>
      </w:r>
      <w:r>
        <w:rPr>
          <w:rFonts w:ascii="Calibri" w:hAnsi="Calibri" w:cs="Calibri"/>
        </w:rPr>
        <w:t xml:space="preserve"> </w:t>
      </w:r>
      <w:r w:rsidRPr="00834E42">
        <w:rPr>
          <w:sz w:val="28"/>
          <w:szCs w:val="28"/>
        </w:rPr>
        <w:t>принят</w:t>
      </w:r>
      <w:r>
        <w:rPr>
          <w:sz w:val="28"/>
          <w:szCs w:val="28"/>
        </w:rPr>
        <w:t>ь решение о включении в состав К</w:t>
      </w:r>
      <w:r w:rsidRPr="00834E42">
        <w:rPr>
          <w:sz w:val="28"/>
          <w:szCs w:val="28"/>
        </w:rPr>
        <w:t>омиссии:</w:t>
      </w:r>
    </w:p>
    <w:p w:rsidR="001D2D98" w:rsidRPr="001E45A4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1E45A4">
        <w:rPr>
          <w:sz w:val="28"/>
          <w:szCs w:val="28"/>
        </w:rPr>
        <w:t xml:space="preserve"> Представителя общественного совета, образованного в соответствии с федеральными законами и иными правовыми актами города Москвы.</w:t>
      </w:r>
    </w:p>
    <w:p w:rsidR="001D2D98" w:rsidRPr="001E45A4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E45A4">
        <w:rPr>
          <w:sz w:val="28"/>
          <w:szCs w:val="28"/>
        </w:rPr>
        <w:t xml:space="preserve"> Представителя Региональной общественной организации ветеранов государственного и муниципального управления города Москвы.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E45A4">
        <w:rPr>
          <w:sz w:val="28"/>
          <w:szCs w:val="28"/>
        </w:rPr>
        <w:t xml:space="preserve">Представителя профсоюзной организации, действующей в установленном порядке в </w:t>
      </w:r>
      <w:r>
        <w:rPr>
          <w:sz w:val="28"/>
          <w:szCs w:val="28"/>
        </w:rPr>
        <w:t>муниципалитете</w:t>
      </w:r>
      <w:r w:rsidRPr="001E45A4">
        <w:rPr>
          <w:sz w:val="28"/>
          <w:szCs w:val="28"/>
        </w:rPr>
        <w:t>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Состав Комиссии формируется таким образом,</w:t>
      </w:r>
      <w:r w:rsidRPr="00D35E1A">
        <w:rPr>
          <w:sz w:val="28"/>
          <w:szCs w:val="28"/>
        </w:rPr>
        <w:t xml:space="preserve"> чтобы была исключена возможность возникновения конфликта интересов, который мог бы повлиять на принимаемые комиссией решения.</w:t>
      </w:r>
      <w:r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 Комиссии, 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Комиссия состоит из председателя, заместителя председателя (назначаемого Руководителем муниципалитета из числа членов Комиссии, - муниципальных служащих муниципалитета </w:t>
      </w:r>
      <w:proofErr w:type="gramStart"/>
      <w:r>
        <w:rPr>
          <w:sz w:val="28"/>
          <w:szCs w:val="28"/>
        </w:rPr>
        <w:t>Ломоносовское</w:t>
      </w:r>
      <w:proofErr w:type="gramEnd"/>
      <w:r>
        <w:rPr>
          <w:sz w:val="28"/>
          <w:szCs w:val="28"/>
        </w:rPr>
        <w:t xml:space="preserve">), секретаря и членов Комиссии. 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члены Комиссии при принятии решений обладают равными правами.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6.</w:t>
      </w:r>
      <w:r w:rsidRPr="002911CE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членов Комиссии, не замещающих должности муниципальной службы  в муниципалитете Ломоносовское, должно составлять не менее одной четверти от общего числа членов Комиссии.</w:t>
      </w:r>
    </w:p>
    <w:p w:rsidR="001D2D98" w:rsidRDefault="001D2D98" w:rsidP="001D2D98">
      <w:pPr>
        <w:tabs>
          <w:tab w:val="left" w:pos="1260"/>
          <w:tab w:val="left" w:pos="1440"/>
        </w:tabs>
        <w:ind w:firstLine="708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На период временного отсутствия председателя Комиссии его обязанности выполняет заместитель председателя Комиссии.</w:t>
      </w:r>
    </w:p>
    <w:p w:rsidR="001D2D98" w:rsidRPr="00773827" w:rsidRDefault="001D2D98" w:rsidP="001D2D98">
      <w:pPr>
        <w:tabs>
          <w:tab w:val="left" w:pos="1260"/>
          <w:tab w:val="left" w:pos="1440"/>
        </w:tabs>
        <w:ind w:firstLine="708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Члены Комиссии осуществляют свои полномочия непосредственно (без права их передачи, в том числе и на время своего отсутствия, иным лицам).</w:t>
      </w:r>
    </w:p>
    <w:p w:rsidR="001D2D98" w:rsidRDefault="001D2D98" w:rsidP="001D2D98">
      <w:pPr>
        <w:ind w:firstLine="708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Руководитель муниципалитета направляет запросы в научные организации и образовательные учреждения, другие организации с предложением направить своих представителей в состав Комиссии по соблюдению требований к служебному поведению муниципальных служащих и урегулированию конфликтов интересов. </w:t>
      </w:r>
    </w:p>
    <w:p w:rsidR="001D2D98" w:rsidRDefault="001D2D98" w:rsidP="001D2D98">
      <w:pPr>
        <w:tabs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2CAF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Членами Комиссии могут быть работающие в научных организациях и образовательных учреждениях, других организациях граждане Российской Федерации.</w:t>
      </w:r>
    </w:p>
    <w:p w:rsidR="001D2D98" w:rsidRDefault="001D2D98" w:rsidP="001D2D9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Предпочтение при включении в состав Комиссии представителей научных организаций и образовательных учреждений, других организаций должно быть отдано лицам, трудовая (служебная) деятельность которых в течение трех и более лет была связана с государственной или муниципальной службой.</w:t>
      </w:r>
    </w:p>
    <w:p w:rsidR="001D2D98" w:rsidRDefault="001D2D98" w:rsidP="001D2D9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Руководителям научных организаций и образовательных учреждений, других организаций, получившим запрос с предложением направить в состав Комиссии по соблюдению требований к служебному поведению муниципальных </w:t>
      </w:r>
      <w:r>
        <w:rPr>
          <w:sz w:val="28"/>
          <w:szCs w:val="28"/>
        </w:rPr>
        <w:lastRenderedPageBreak/>
        <w:t xml:space="preserve">служащих и урегулированию конфликтов интересов своих представителей, предлагается в 7-дневный срок со дня получения запроса представить Руководителю муниципалитета сведения о </w:t>
      </w:r>
      <w:r w:rsidRPr="00DB7C5E">
        <w:rPr>
          <w:sz w:val="28"/>
          <w:szCs w:val="28"/>
        </w:rPr>
        <w:t xml:space="preserve">своих </w:t>
      </w:r>
      <w:r>
        <w:rPr>
          <w:sz w:val="28"/>
          <w:szCs w:val="28"/>
        </w:rPr>
        <w:t>работниках, которые могут принять участие в работе Комиссии.</w:t>
      </w:r>
      <w:proofErr w:type="gramEnd"/>
    </w:p>
    <w:p w:rsidR="001D2D98" w:rsidRDefault="001D2D98" w:rsidP="001D2D9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Представители научных организаций и образовательных учреждений включаются в состав Комиссии на добровольных началах и работают на безвозмездной основе.</w:t>
      </w:r>
    </w:p>
    <w:p w:rsidR="001D2D98" w:rsidRDefault="001D2D98" w:rsidP="001D2D9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1A688C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В заседаниях Комиссии с правом совещательного голоса участвуют:</w:t>
      </w:r>
    </w:p>
    <w:p w:rsidR="001D2D98" w:rsidRDefault="001D2D98" w:rsidP="001D2D9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определяемый председателем Комиссии  муниципальный служащий, замещающий в муниципалитете должность муниципальной службы, аналогичную должности замещаемой муниципальным служащим, в отношении которого Комиссией рассматривается этот вопрос.</w:t>
      </w:r>
    </w:p>
    <w:p w:rsidR="001D2D98" w:rsidRDefault="001D2D98" w:rsidP="001D2D9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 в муниципалитете </w:t>
      </w:r>
      <w:proofErr w:type="gramStart"/>
      <w:r>
        <w:rPr>
          <w:sz w:val="28"/>
          <w:szCs w:val="28"/>
        </w:rPr>
        <w:t>Ломоносовское</w:t>
      </w:r>
      <w:proofErr w:type="gramEnd"/>
      <w:r>
        <w:rPr>
          <w:sz w:val="28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 </w:t>
      </w:r>
      <w:proofErr w:type="gramStart"/>
      <w:r>
        <w:rPr>
          <w:sz w:val="28"/>
          <w:szCs w:val="28"/>
        </w:rPr>
        <w:t>представитель муниципального служащего муниципалитета Ломоносовское,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1D2D98" w:rsidRDefault="001D2D98" w:rsidP="001D2D9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1A688C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Заседание Комиссии считается правомочным, если на нем присутствуют не менее двух третей от общего числа членов Комиссии. Проведение заседаний  с участием только членов Комиссии, замещающих должности муниципальной службы в муниципалитете, недопустимо.</w:t>
      </w:r>
    </w:p>
    <w:p w:rsidR="001D2D98" w:rsidRPr="005D0F1B" w:rsidRDefault="001D2D98" w:rsidP="001D2D98">
      <w:pPr>
        <w:tabs>
          <w:tab w:val="left" w:pos="1260"/>
        </w:tabs>
        <w:ind w:firstLine="720"/>
        <w:jc w:val="both"/>
        <w:rPr>
          <w:sz w:val="16"/>
          <w:szCs w:val="16"/>
        </w:rPr>
      </w:pPr>
    </w:p>
    <w:p w:rsidR="001D2D98" w:rsidRPr="003D435C" w:rsidRDefault="001D2D98" w:rsidP="001D2D98">
      <w:pPr>
        <w:tabs>
          <w:tab w:val="left" w:pos="126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работы Комиссии </w:t>
      </w:r>
    </w:p>
    <w:p w:rsidR="001D2D98" w:rsidRPr="00BF3A72" w:rsidRDefault="001D2D98" w:rsidP="001D2D98">
      <w:pPr>
        <w:ind w:left="1110"/>
        <w:jc w:val="both"/>
        <w:rPr>
          <w:spacing w:val="2"/>
          <w:sz w:val="28"/>
          <w:szCs w:val="28"/>
        </w:rPr>
      </w:pPr>
      <w:r w:rsidRPr="003E3577">
        <w:rPr>
          <w:b/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 xml:space="preserve"> </w:t>
      </w:r>
      <w:r w:rsidRPr="00BF3A72">
        <w:rPr>
          <w:spacing w:val="2"/>
          <w:sz w:val="28"/>
          <w:szCs w:val="28"/>
        </w:rPr>
        <w:t>Основ</w:t>
      </w:r>
      <w:r>
        <w:rPr>
          <w:spacing w:val="2"/>
          <w:sz w:val="28"/>
          <w:szCs w:val="28"/>
        </w:rPr>
        <w:t>анием для проведения заседания Комиссии</w:t>
      </w:r>
      <w:r w:rsidRPr="00BF3A72">
        <w:rPr>
          <w:spacing w:val="2"/>
          <w:sz w:val="28"/>
          <w:szCs w:val="28"/>
        </w:rPr>
        <w:t xml:space="preserve"> является: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Представление Руководителем муниципалитета материалов проверки в соответствии с указом Мэра Москвы от 15 февраля 2010 года № 11-УМ, свидетельствующих: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 представлении муниципальным служащим недостоверных или неполных сведений, предусмотренных пунктом 1.1. указанного указа Мэра Москвы.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Руководителю муниципалитета  в установленном порядке: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Обращение гражданина, ранее замещавшего в муниципалитете Ломоносовское должность муниципальной службы, предусмотренную перечнем должностей, утвержденным распоряжением муниципалитета </w:t>
      </w:r>
      <w:r w:rsidRPr="00163096">
        <w:rPr>
          <w:sz w:val="28"/>
          <w:szCs w:val="28"/>
        </w:rPr>
        <w:t>от 19.03.2012г.           № 01-10-02 «О мерах по реализации отдельных положений Федерал</w:t>
      </w:r>
      <w:r>
        <w:rPr>
          <w:sz w:val="28"/>
          <w:szCs w:val="28"/>
        </w:rPr>
        <w:t xml:space="preserve">ьного закона от 25 февраля 2008 года № 273-ФЗ «О противодействии коррупции», о даче согласия </w:t>
      </w:r>
      <w:r>
        <w:rPr>
          <w:sz w:val="28"/>
          <w:szCs w:val="28"/>
        </w:rPr>
        <w:lastRenderedPageBreak/>
        <w:t>на замещение на условиях трудового договора должности в организации и (или) выполнение в данной организации работы (оказание данной организации</w:t>
      </w:r>
      <w:proofErr w:type="gramEnd"/>
      <w:r>
        <w:rPr>
          <w:sz w:val="28"/>
          <w:szCs w:val="28"/>
        </w:rPr>
        <w:t xml:space="preserve">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Представление Руководителя муниципалитета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муниципалитете мер по предупреждению коррупции.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Информация о наличии у муниципального служащего личной заинтересованности, которая приводит или может привести к конфликту интересов.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 w:rsidRPr="001E2CAF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 w:rsidRPr="0037766B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Председатель Комиссии  при поступлении к нему в порядке, предусмотренном нормативным правовым актом муниципалитета, информации, содержащей основания для проведения заседания Комиссии: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В трехдневный срок назначает дату заседания Комиссии. При этом дата заседания комиссии не может быть назначена позднее семи дней со</w:t>
      </w:r>
      <w:r w:rsidRPr="00485F53">
        <w:rPr>
          <w:sz w:val="28"/>
          <w:szCs w:val="28"/>
        </w:rPr>
        <w:t xml:space="preserve"> </w:t>
      </w:r>
      <w:r>
        <w:rPr>
          <w:sz w:val="28"/>
          <w:szCs w:val="28"/>
        </w:rPr>
        <w:t>дня поступления указанной информации.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Организует через секретаря Комиссии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материалами, оповещение их о дате, времени и месте заседания, а также ведение делопроизводства Комиссии.</w:t>
      </w:r>
      <w:proofErr w:type="gramEnd"/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Рассматривает ходатайства о приглашении на заседание Комиссии лиц, указанных в подпункте «б» пункта 13 части 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D2D98" w:rsidRDefault="001D2D98" w:rsidP="001D2D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64F3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Заседание Комиссии</w:t>
      </w:r>
      <w:r w:rsidRPr="00990EE9">
        <w:rPr>
          <w:sz w:val="28"/>
          <w:szCs w:val="28"/>
        </w:rPr>
        <w:t xml:space="preserve"> прово</w:t>
      </w:r>
      <w:r>
        <w:rPr>
          <w:sz w:val="28"/>
          <w:szCs w:val="28"/>
        </w:rPr>
        <w:t xml:space="preserve">дится в присутствии муниципального служащего, в отношении которого рассматривается вопрос о соблюдении требований к служебному поведению и (или) об урегулировании конфликта интересов. На заседании Комиссии </w:t>
      </w:r>
      <w:r w:rsidRPr="00990EE9">
        <w:rPr>
          <w:sz w:val="28"/>
          <w:szCs w:val="28"/>
        </w:rPr>
        <w:t>может присутств</w:t>
      </w:r>
      <w:r>
        <w:rPr>
          <w:sz w:val="28"/>
          <w:szCs w:val="28"/>
        </w:rPr>
        <w:t>овать уполномоченный муниципальным</w:t>
      </w:r>
      <w:r w:rsidRPr="00990EE9">
        <w:rPr>
          <w:sz w:val="28"/>
          <w:szCs w:val="28"/>
        </w:rPr>
        <w:t xml:space="preserve"> слу</w:t>
      </w:r>
      <w:r>
        <w:rPr>
          <w:sz w:val="28"/>
          <w:szCs w:val="28"/>
        </w:rPr>
        <w:t>жащим представитель.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Заседание К</w:t>
      </w:r>
      <w:r w:rsidRPr="00990EE9">
        <w:rPr>
          <w:sz w:val="28"/>
          <w:szCs w:val="28"/>
        </w:rPr>
        <w:t>омисс</w:t>
      </w:r>
      <w:r>
        <w:rPr>
          <w:sz w:val="28"/>
          <w:szCs w:val="28"/>
        </w:rPr>
        <w:t>ии  переносится, если муниципальный</w:t>
      </w:r>
      <w:r w:rsidRPr="00990EE9">
        <w:rPr>
          <w:sz w:val="28"/>
          <w:szCs w:val="28"/>
        </w:rPr>
        <w:t xml:space="preserve"> служащий</w:t>
      </w:r>
      <w:r>
        <w:rPr>
          <w:sz w:val="28"/>
          <w:szCs w:val="28"/>
        </w:rPr>
        <w:t xml:space="preserve"> (или его представитель)</w:t>
      </w:r>
      <w:r w:rsidRPr="00990EE9">
        <w:rPr>
          <w:sz w:val="28"/>
          <w:szCs w:val="28"/>
        </w:rPr>
        <w:t xml:space="preserve"> не может участвовать в заседании по уваж</w:t>
      </w:r>
      <w:r>
        <w:rPr>
          <w:sz w:val="28"/>
          <w:szCs w:val="28"/>
        </w:rPr>
        <w:t xml:space="preserve">ительной причине (при отсутствии письменной просьбы муниципального служащего о рассмотрении указанного вопроса без его </w:t>
      </w:r>
      <w:r>
        <w:rPr>
          <w:sz w:val="28"/>
          <w:szCs w:val="28"/>
        </w:rPr>
        <w:lastRenderedPageBreak/>
        <w:t>участия).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</w:t>
      </w:r>
    </w:p>
    <w:p w:rsidR="001D2D98" w:rsidRDefault="001D2D98" w:rsidP="001D2D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5</w:t>
      </w:r>
      <w:r w:rsidRPr="00B0237D">
        <w:rPr>
          <w:sz w:val="28"/>
          <w:szCs w:val="28"/>
        </w:rPr>
        <w:t xml:space="preserve">. </w:t>
      </w:r>
      <w:r>
        <w:rPr>
          <w:sz w:val="28"/>
          <w:szCs w:val="28"/>
        </w:rPr>
        <w:t>На заседании К</w:t>
      </w:r>
      <w:r w:rsidRPr="00B0237D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B0237D">
        <w:rPr>
          <w:sz w:val="28"/>
          <w:szCs w:val="28"/>
        </w:rPr>
        <w:t>засл</w:t>
      </w:r>
      <w:r>
        <w:rPr>
          <w:sz w:val="28"/>
          <w:szCs w:val="28"/>
        </w:rPr>
        <w:t>ушиваются пояснения муниципального</w:t>
      </w:r>
      <w:r w:rsidRPr="00B0237D">
        <w:rPr>
          <w:sz w:val="28"/>
          <w:szCs w:val="28"/>
        </w:rPr>
        <w:t xml:space="preserve"> служащего</w:t>
      </w:r>
      <w:r>
        <w:rPr>
          <w:sz w:val="28"/>
          <w:szCs w:val="28"/>
        </w:rPr>
        <w:t xml:space="preserve"> (с его согласия)</w:t>
      </w:r>
      <w:r w:rsidRPr="00B0237D">
        <w:rPr>
          <w:sz w:val="28"/>
          <w:szCs w:val="28"/>
        </w:rPr>
        <w:t>, рассматр</w:t>
      </w:r>
      <w:r>
        <w:rPr>
          <w:sz w:val="28"/>
          <w:szCs w:val="28"/>
        </w:rPr>
        <w:t xml:space="preserve">иваются материалы по существу предъявленных муниципальному служащему претензий, а также дополнительные материалы. </w:t>
      </w:r>
      <w:r w:rsidRPr="00B0237D">
        <w:rPr>
          <w:sz w:val="28"/>
          <w:szCs w:val="28"/>
        </w:rPr>
        <w:t>Комиссия вправе пригласить на свое заседание иных лиц и заслушать их устные или рассмотреть письменные пояснения.</w:t>
      </w:r>
    </w:p>
    <w:p w:rsidR="001D2D98" w:rsidRDefault="001D2D98" w:rsidP="001D2D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Члены К</w:t>
      </w:r>
      <w:r w:rsidRPr="00B0237D">
        <w:rPr>
          <w:sz w:val="28"/>
          <w:szCs w:val="28"/>
        </w:rPr>
        <w:t>омиссии</w:t>
      </w:r>
      <w:r w:rsidRPr="00AA2095">
        <w:rPr>
          <w:sz w:val="28"/>
          <w:szCs w:val="28"/>
        </w:rPr>
        <w:t xml:space="preserve"> </w:t>
      </w:r>
      <w:r w:rsidRPr="00B0237D">
        <w:rPr>
          <w:sz w:val="28"/>
          <w:szCs w:val="28"/>
        </w:rPr>
        <w:t>и лица, участвовавшие в ее заседании, не вправе разглашать сведения, ставш</w:t>
      </w:r>
      <w:r>
        <w:rPr>
          <w:sz w:val="28"/>
          <w:szCs w:val="28"/>
        </w:rPr>
        <w:t>ие им известными в ходе работы К</w:t>
      </w:r>
      <w:r w:rsidRPr="00B0237D">
        <w:rPr>
          <w:sz w:val="28"/>
          <w:szCs w:val="28"/>
        </w:rPr>
        <w:t>омиссии.</w:t>
      </w:r>
    </w:p>
    <w:p w:rsidR="001D2D98" w:rsidRPr="00B0237D" w:rsidRDefault="001D2D98" w:rsidP="001D2D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По итогам рассмотрения вопроса, указанного в подпункте «а» пункта 1.1. части 3 настоящего Положения, К</w:t>
      </w:r>
      <w:r w:rsidRPr="00B0237D">
        <w:rPr>
          <w:sz w:val="28"/>
          <w:szCs w:val="28"/>
        </w:rPr>
        <w:t>омиссия может принять одно из следующих решений:</w:t>
      </w:r>
    </w:p>
    <w:p w:rsidR="001D2D98" w:rsidRDefault="001D2D98" w:rsidP="001D2D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сведения, представленным муниципальным служащим, являются достоверными и полными.</w:t>
      </w:r>
    </w:p>
    <w:p w:rsidR="001D2D98" w:rsidRDefault="001D2D98" w:rsidP="001D2D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сведения, представленным муниципальным служащим, являются недостоверными и (или) неполными. В этом случае Комиссия рекомендует Руководителю муниципалитета применить к муниципальному служащему конкретную меру ответственности.</w:t>
      </w:r>
    </w:p>
    <w:p w:rsidR="001D2D98" w:rsidRPr="00B0237D" w:rsidRDefault="001D2D98" w:rsidP="001D2D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По итогам рассмотрения вопроса, указанного в подпункте «б» пункта 1.1. части 3настоящего Положения, К</w:t>
      </w:r>
      <w:r w:rsidRPr="00B0237D">
        <w:rPr>
          <w:sz w:val="28"/>
          <w:szCs w:val="28"/>
        </w:rPr>
        <w:t>омиссия может принять одно из следующих решений:</w:t>
      </w:r>
    </w:p>
    <w:p w:rsidR="001D2D98" w:rsidRPr="00871000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муниципальный</w:t>
      </w:r>
      <w:r w:rsidRPr="00871000">
        <w:rPr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муниципальный</w:t>
      </w:r>
      <w:r w:rsidRPr="00871000">
        <w:rPr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</w:t>
      </w:r>
      <w:r>
        <w:rPr>
          <w:sz w:val="28"/>
          <w:szCs w:val="28"/>
        </w:rPr>
        <w:t>ом случае комиссия рекомендует Р</w:t>
      </w:r>
      <w:r w:rsidRPr="00871000">
        <w:rPr>
          <w:sz w:val="28"/>
          <w:szCs w:val="28"/>
        </w:rPr>
        <w:t>уко</w:t>
      </w:r>
      <w:r>
        <w:rPr>
          <w:sz w:val="28"/>
          <w:szCs w:val="28"/>
        </w:rPr>
        <w:t>водителю муниципалитета указать муниципальному</w:t>
      </w:r>
      <w:r w:rsidRPr="00871000">
        <w:rPr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</w:t>
      </w:r>
      <w:r>
        <w:rPr>
          <w:sz w:val="28"/>
          <w:szCs w:val="28"/>
        </w:rPr>
        <w:t>ов либо применить к муниципальному</w:t>
      </w:r>
      <w:r w:rsidRPr="00871000">
        <w:rPr>
          <w:sz w:val="28"/>
          <w:szCs w:val="28"/>
        </w:rPr>
        <w:t xml:space="preserve"> служащему конкретную меру ответственности.</w:t>
      </w:r>
    </w:p>
    <w:p w:rsidR="001D2D98" w:rsidRPr="006A36EE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9.</w:t>
      </w:r>
      <w:r w:rsidRPr="006A36EE">
        <w:rPr>
          <w:sz w:val="28"/>
          <w:szCs w:val="28"/>
        </w:rPr>
        <w:t xml:space="preserve"> По итогам рассмотрения вопроса, указанного в </w:t>
      </w:r>
      <w:r>
        <w:rPr>
          <w:sz w:val="28"/>
          <w:szCs w:val="28"/>
        </w:rPr>
        <w:t>подпункте «а» пункта 1.2. части 3 настоящего Положения, К</w:t>
      </w:r>
      <w:r w:rsidRPr="006A36EE">
        <w:rPr>
          <w:sz w:val="28"/>
          <w:szCs w:val="28"/>
        </w:rPr>
        <w:t>омиссия принимает одно из следующих решений:</w:t>
      </w:r>
    </w:p>
    <w:p w:rsidR="001D2D98" w:rsidRPr="006A36EE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6A36EE">
        <w:rPr>
          <w:sz w:val="28"/>
          <w:szCs w:val="28"/>
        </w:rPr>
        <w:t xml:space="preserve">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</w:t>
      </w:r>
      <w:r>
        <w:rPr>
          <w:sz w:val="28"/>
          <w:szCs w:val="28"/>
        </w:rPr>
        <w:t>дельные функции муниципального (административного)</w:t>
      </w:r>
      <w:r w:rsidRPr="006A36EE">
        <w:rPr>
          <w:sz w:val="28"/>
          <w:szCs w:val="28"/>
        </w:rPr>
        <w:t xml:space="preserve"> управления данной организацией входили в должностные (служебные) обязанности </w:t>
      </w:r>
      <w:r>
        <w:rPr>
          <w:sz w:val="28"/>
          <w:szCs w:val="28"/>
        </w:rPr>
        <w:t>муниципального</w:t>
      </w:r>
      <w:r w:rsidRPr="006A36EE">
        <w:rPr>
          <w:sz w:val="28"/>
          <w:szCs w:val="28"/>
        </w:rPr>
        <w:t xml:space="preserve"> служащего.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 w:rsidRPr="006A36EE">
        <w:rPr>
          <w:sz w:val="28"/>
          <w:szCs w:val="28"/>
        </w:rPr>
        <w:t xml:space="preserve"> Отказать гражданину в замещении на условиях трудового договора должности в организации и (или) выполнении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</w:t>
      </w:r>
      <w:r>
        <w:rPr>
          <w:sz w:val="28"/>
          <w:szCs w:val="28"/>
        </w:rPr>
        <w:t>муниципального (административного)</w:t>
      </w:r>
      <w:r w:rsidRPr="006A36EE">
        <w:rPr>
          <w:sz w:val="28"/>
          <w:szCs w:val="28"/>
        </w:rPr>
        <w:t xml:space="preserve"> </w:t>
      </w:r>
      <w:r w:rsidRPr="006A36EE">
        <w:rPr>
          <w:sz w:val="28"/>
          <w:szCs w:val="28"/>
        </w:rPr>
        <w:lastRenderedPageBreak/>
        <w:t xml:space="preserve">управления данной организацией входили в должностные (служебные) обязанности </w:t>
      </w:r>
      <w:r>
        <w:rPr>
          <w:sz w:val="28"/>
          <w:szCs w:val="28"/>
        </w:rPr>
        <w:t>муниципального</w:t>
      </w:r>
      <w:r w:rsidRPr="006A36EE">
        <w:rPr>
          <w:sz w:val="28"/>
          <w:szCs w:val="28"/>
        </w:rPr>
        <w:t xml:space="preserve"> служащего, и мотивировать свой отказ.</w:t>
      </w:r>
      <w:proofErr w:type="gramEnd"/>
    </w:p>
    <w:p w:rsidR="001D2D98" w:rsidRPr="00116F19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10.</w:t>
      </w:r>
      <w:r w:rsidRPr="00116F19">
        <w:rPr>
          <w:sz w:val="28"/>
          <w:szCs w:val="28"/>
        </w:rPr>
        <w:t xml:space="preserve"> По итогам рассмотрения вопроса, указанного в </w:t>
      </w:r>
      <w:r>
        <w:rPr>
          <w:sz w:val="28"/>
          <w:szCs w:val="28"/>
        </w:rPr>
        <w:t>подпункте «б» пункта 1.2. части 3 настоящего Положения, К</w:t>
      </w:r>
      <w:r w:rsidRPr="00116F19">
        <w:rPr>
          <w:sz w:val="28"/>
          <w:szCs w:val="28"/>
        </w:rPr>
        <w:t>омиссия принимает одно из следующих решений:</w:t>
      </w:r>
    </w:p>
    <w:p w:rsidR="001D2D98" w:rsidRPr="00116F19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116F19">
        <w:rPr>
          <w:sz w:val="28"/>
          <w:szCs w:val="28"/>
        </w:rPr>
        <w:t xml:space="preserve"> Признать, что причина непредставления </w:t>
      </w:r>
      <w:r>
        <w:rPr>
          <w:sz w:val="28"/>
          <w:szCs w:val="28"/>
        </w:rPr>
        <w:t>муниципальным</w:t>
      </w:r>
      <w:r w:rsidRPr="00116F19">
        <w:rPr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1D2D98" w:rsidRPr="00116F19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16F19">
        <w:rPr>
          <w:sz w:val="28"/>
          <w:szCs w:val="28"/>
        </w:rPr>
        <w:t xml:space="preserve"> Признать, что причина непредставления </w:t>
      </w:r>
      <w:r>
        <w:rPr>
          <w:sz w:val="28"/>
          <w:szCs w:val="28"/>
        </w:rPr>
        <w:t>муниципальным</w:t>
      </w:r>
      <w:r w:rsidRPr="00116F19">
        <w:rPr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</w:t>
      </w:r>
      <w:r>
        <w:rPr>
          <w:sz w:val="28"/>
          <w:szCs w:val="28"/>
        </w:rPr>
        <w:t>ся уважительной. В этом случае К</w:t>
      </w:r>
      <w:r w:rsidRPr="00116F19">
        <w:rPr>
          <w:sz w:val="28"/>
          <w:szCs w:val="28"/>
        </w:rPr>
        <w:t xml:space="preserve">омиссия рекомендует </w:t>
      </w:r>
      <w:r>
        <w:rPr>
          <w:sz w:val="28"/>
          <w:szCs w:val="28"/>
        </w:rPr>
        <w:t>муниципальному</w:t>
      </w:r>
      <w:r w:rsidRPr="00116F19">
        <w:rPr>
          <w:sz w:val="28"/>
          <w:szCs w:val="28"/>
        </w:rPr>
        <w:t xml:space="preserve"> служащему принять меры по представлению указанных сведений.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16F19">
        <w:rPr>
          <w:sz w:val="28"/>
          <w:szCs w:val="28"/>
        </w:rPr>
        <w:t xml:space="preserve"> Признать, что причина непредставления </w:t>
      </w:r>
      <w:r>
        <w:rPr>
          <w:sz w:val="28"/>
          <w:szCs w:val="28"/>
        </w:rPr>
        <w:t>муниципальным</w:t>
      </w:r>
      <w:r w:rsidRPr="00116F19">
        <w:rPr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</w:t>
      </w:r>
      <w:r>
        <w:rPr>
          <w:sz w:val="28"/>
          <w:szCs w:val="28"/>
        </w:rPr>
        <w:t>ом случае Комиссия рекомендует Р</w:t>
      </w:r>
      <w:r w:rsidRPr="00116F19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 xml:space="preserve">муниципалитета </w:t>
      </w:r>
      <w:r w:rsidRPr="00116F19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116F19">
        <w:rPr>
          <w:sz w:val="28"/>
          <w:szCs w:val="28"/>
        </w:rPr>
        <w:t>служащему конкретную меру ответственности.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231E51">
        <w:rPr>
          <w:sz w:val="28"/>
          <w:szCs w:val="28"/>
        </w:rPr>
        <w:t xml:space="preserve">По итогам рассмотрения вопросов, предусмотренных </w:t>
      </w:r>
      <w:r>
        <w:rPr>
          <w:sz w:val="28"/>
          <w:szCs w:val="28"/>
        </w:rPr>
        <w:t xml:space="preserve">пунктами 1.1. </w:t>
      </w:r>
      <w:r w:rsidRPr="00231E51">
        <w:rPr>
          <w:sz w:val="28"/>
          <w:szCs w:val="28"/>
        </w:rPr>
        <w:t xml:space="preserve">и </w:t>
      </w:r>
      <w:r>
        <w:rPr>
          <w:sz w:val="28"/>
          <w:szCs w:val="28"/>
        </w:rPr>
        <w:t>1.2.</w:t>
      </w:r>
      <w:r w:rsidRPr="00231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3 </w:t>
      </w:r>
      <w:r w:rsidRPr="00231E51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>, при наличии к тому оснований К</w:t>
      </w:r>
      <w:r w:rsidRPr="00231E51">
        <w:rPr>
          <w:sz w:val="28"/>
          <w:szCs w:val="28"/>
        </w:rPr>
        <w:t xml:space="preserve">омиссия может принять иное, чем предусмотрено </w:t>
      </w:r>
      <w:r>
        <w:rPr>
          <w:sz w:val="28"/>
          <w:szCs w:val="28"/>
        </w:rPr>
        <w:t xml:space="preserve">пунктами </w:t>
      </w:r>
      <w:r w:rsidRPr="00AC46FB">
        <w:rPr>
          <w:sz w:val="28"/>
          <w:szCs w:val="28"/>
        </w:rPr>
        <w:t>7. – 10.</w:t>
      </w:r>
      <w:r>
        <w:rPr>
          <w:sz w:val="28"/>
          <w:szCs w:val="28"/>
        </w:rPr>
        <w:t xml:space="preserve"> части 3</w:t>
      </w:r>
      <w:r w:rsidRPr="00231E51">
        <w:rPr>
          <w:sz w:val="28"/>
          <w:szCs w:val="28"/>
        </w:rPr>
        <w:t xml:space="preserve">настоящего Положения, решение. Основания и мотивы принятия такого решения должны быть </w:t>
      </w:r>
      <w:r>
        <w:rPr>
          <w:sz w:val="28"/>
          <w:szCs w:val="28"/>
        </w:rPr>
        <w:t>отражены в протоколе заседания К</w:t>
      </w:r>
      <w:r w:rsidRPr="00231E51">
        <w:rPr>
          <w:sz w:val="28"/>
          <w:szCs w:val="28"/>
        </w:rPr>
        <w:t>омиссии.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12.</w:t>
      </w:r>
      <w:r w:rsidRPr="00246C1C">
        <w:rPr>
          <w:sz w:val="28"/>
          <w:szCs w:val="28"/>
        </w:rPr>
        <w:t xml:space="preserve"> По итогам рассмотрения вопроса, предусмотренного </w:t>
      </w:r>
      <w:r>
        <w:rPr>
          <w:sz w:val="28"/>
          <w:szCs w:val="28"/>
        </w:rPr>
        <w:t xml:space="preserve">пунктом </w:t>
      </w:r>
      <w:r w:rsidRPr="00AC46FB">
        <w:rPr>
          <w:sz w:val="28"/>
          <w:szCs w:val="28"/>
        </w:rPr>
        <w:t xml:space="preserve">1.3. </w:t>
      </w:r>
      <w:r>
        <w:rPr>
          <w:sz w:val="28"/>
          <w:szCs w:val="28"/>
        </w:rPr>
        <w:t>части 3 настоящего Положения, К</w:t>
      </w:r>
      <w:r w:rsidRPr="00246C1C">
        <w:rPr>
          <w:sz w:val="28"/>
          <w:szCs w:val="28"/>
        </w:rPr>
        <w:t>омиссия принимает соответствующее решение.</w:t>
      </w:r>
    </w:p>
    <w:p w:rsidR="001D2D98" w:rsidRDefault="001D2D98" w:rsidP="001D2D9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579D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В случае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</w:t>
      </w:r>
      <w:r w:rsidRPr="000F4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немедленно информирует об этом Руководителя муниципалитета. </w:t>
      </w:r>
    </w:p>
    <w:p w:rsidR="001D2D98" w:rsidRDefault="001D2D98" w:rsidP="001D2D9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Руководитель муниципалитета,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интересов: усилить контроль за исполнением муниципальным служащим его должностных обязанностей, отстранить муниципального служащего от замещаемой должности муниципальной службы на период урегулирования конфликта интересов. </w:t>
      </w:r>
      <w:proofErr w:type="gramEnd"/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Решения К</w:t>
      </w:r>
      <w:r w:rsidRPr="00246C1C">
        <w:rPr>
          <w:sz w:val="28"/>
          <w:szCs w:val="28"/>
        </w:rPr>
        <w:t>омиссии принима</w:t>
      </w:r>
      <w:r>
        <w:rPr>
          <w:sz w:val="28"/>
          <w:szCs w:val="28"/>
        </w:rPr>
        <w:t>ются тайным голосованием (если К</w:t>
      </w:r>
      <w:r w:rsidRPr="00246C1C">
        <w:rPr>
          <w:sz w:val="28"/>
          <w:szCs w:val="28"/>
        </w:rPr>
        <w:t>омиссия не примет иное решение) простым большинством голосов прис</w:t>
      </w:r>
      <w:r>
        <w:rPr>
          <w:sz w:val="28"/>
          <w:szCs w:val="28"/>
        </w:rPr>
        <w:t>утствующих на заседании членов К</w:t>
      </w:r>
      <w:r w:rsidRPr="00246C1C">
        <w:rPr>
          <w:sz w:val="28"/>
          <w:szCs w:val="28"/>
        </w:rPr>
        <w:t>омиссии.</w:t>
      </w:r>
      <w:r w:rsidRPr="00291A26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равенстве числа голосов голос председательствующего на заседании Комиссии</w:t>
      </w:r>
      <w:r w:rsidRPr="00D913F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решающим.</w:t>
      </w:r>
    </w:p>
    <w:p w:rsidR="001D2D98" w:rsidRPr="00F06862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Решения К</w:t>
      </w:r>
      <w:r w:rsidRPr="00F06862">
        <w:rPr>
          <w:sz w:val="28"/>
          <w:szCs w:val="28"/>
        </w:rPr>
        <w:t xml:space="preserve">омиссии, за исключением решений, предусмотренных </w:t>
      </w:r>
      <w:r>
        <w:rPr>
          <w:sz w:val="28"/>
          <w:szCs w:val="28"/>
        </w:rPr>
        <w:t xml:space="preserve">пунктом </w:t>
      </w:r>
      <w:r w:rsidRPr="00AC46FB">
        <w:rPr>
          <w:sz w:val="28"/>
          <w:szCs w:val="28"/>
        </w:rPr>
        <w:t>9.</w:t>
      </w:r>
      <w:r>
        <w:rPr>
          <w:sz w:val="28"/>
          <w:szCs w:val="28"/>
        </w:rPr>
        <w:t xml:space="preserve"> части 3 настоящего Положения, для Р</w:t>
      </w:r>
      <w:r w:rsidRPr="00F06862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муниципалитета</w:t>
      </w:r>
      <w:r w:rsidRPr="00F06862">
        <w:rPr>
          <w:sz w:val="28"/>
          <w:szCs w:val="28"/>
        </w:rPr>
        <w:t xml:space="preserve"> носят рекомендательный характер.</w:t>
      </w:r>
    </w:p>
    <w:p w:rsidR="001D2D98" w:rsidRPr="00F06862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Решения К</w:t>
      </w:r>
      <w:r w:rsidRPr="00F06862">
        <w:rPr>
          <w:sz w:val="28"/>
          <w:szCs w:val="28"/>
        </w:rPr>
        <w:t xml:space="preserve">омиссии, принимаемые в соответствии с </w:t>
      </w:r>
      <w:r>
        <w:rPr>
          <w:sz w:val="28"/>
          <w:szCs w:val="28"/>
        </w:rPr>
        <w:t xml:space="preserve">пунктом </w:t>
      </w:r>
      <w:r w:rsidRPr="00AC46FB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части 3 </w:t>
      </w:r>
      <w:r w:rsidRPr="00F06862">
        <w:rPr>
          <w:sz w:val="28"/>
          <w:szCs w:val="28"/>
        </w:rPr>
        <w:t>настоящего Положения, носят обязательный характер.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lastRenderedPageBreak/>
        <w:t>17.</w:t>
      </w:r>
      <w:r>
        <w:rPr>
          <w:sz w:val="28"/>
          <w:szCs w:val="28"/>
        </w:rPr>
        <w:t xml:space="preserve"> Решения К</w:t>
      </w:r>
      <w:r w:rsidRPr="00F06862">
        <w:rPr>
          <w:sz w:val="28"/>
          <w:szCs w:val="28"/>
        </w:rPr>
        <w:t>омиссии оформляются протокол</w:t>
      </w:r>
      <w:r>
        <w:rPr>
          <w:sz w:val="28"/>
          <w:szCs w:val="28"/>
        </w:rPr>
        <w:t>ами, которые подписывают члены К</w:t>
      </w:r>
      <w:r w:rsidRPr="00F06862">
        <w:rPr>
          <w:sz w:val="28"/>
          <w:szCs w:val="28"/>
        </w:rPr>
        <w:t>омиссии, принимавшие участие в ее заседании.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18.</w:t>
      </w:r>
      <w:r>
        <w:rPr>
          <w:sz w:val="28"/>
          <w:szCs w:val="28"/>
        </w:rPr>
        <w:t xml:space="preserve"> В протоколе заседания К</w:t>
      </w:r>
      <w:r w:rsidRPr="00ED2516">
        <w:rPr>
          <w:sz w:val="28"/>
          <w:szCs w:val="28"/>
        </w:rPr>
        <w:t>омиссии указываются: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 xml:space="preserve">.1. Дата заседания </w:t>
      </w:r>
      <w:r>
        <w:rPr>
          <w:sz w:val="28"/>
          <w:szCs w:val="28"/>
        </w:rPr>
        <w:t>К</w:t>
      </w:r>
      <w:r w:rsidRPr="00ED2516">
        <w:rPr>
          <w:sz w:val="28"/>
          <w:szCs w:val="28"/>
        </w:rPr>
        <w:t>омиссии, ф</w:t>
      </w:r>
      <w:r>
        <w:rPr>
          <w:sz w:val="28"/>
          <w:szCs w:val="28"/>
        </w:rPr>
        <w:t>амилии, имена, отчества членов К</w:t>
      </w:r>
      <w:r w:rsidRPr="00ED2516">
        <w:rPr>
          <w:sz w:val="28"/>
          <w:szCs w:val="28"/>
        </w:rPr>
        <w:t>омиссии и других лиц, присутствующих на заседании.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>.2. Формулировка каждого и</w:t>
      </w:r>
      <w:r>
        <w:rPr>
          <w:sz w:val="28"/>
          <w:szCs w:val="28"/>
        </w:rPr>
        <w:t>з рассматриваемых на заседании К</w:t>
      </w:r>
      <w:r w:rsidRPr="00ED2516">
        <w:rPr>
          <w:sz w:val="28"/>
          <w:szCs w:val="28"/>
        </w:rPr>
        <w:t xml:space="preserve">омиссии вопросов с указанием фамилии, имени, отчества, должности </w:t>
      </w:r>
      <w:r>
        <w:rPr>
          <w:sz w:val="28"/>
          <w:szCs w:val="28"/>
        </w:rPr>
        <w:t>муниципального</w:t>
      </w:r>
      <w:r w:rsidRPr="00ED2516">
        <w:rPr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 xml:space="preserve">.3. Предъявляемые к </w:t>
      </w:r>
      <w:r>
        <w:rPr>
          <w:sz w:val="28"/>
          <w:szCs w:val="28"/>
        </w:rPr>
        <w:t>муниципальному</w:t>
      </w:r>
      <w:r w:rsidRPr="00ED2516">
        <w:rPr>
          <w:sz w:val="28"/>
          <w:szCs w:val="28"/>
        </w:rPr>
        <w:t xml:space="preserve"> служащему претензии и требования, материалы, на которых они основываются.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 xml:space="preserve">.4. Содержание пояснений </w:t>
      </w:r>
      <w:r>
        <w:rPr>
          <w:sz w:val="28"/>
          <w:szCs w:val="28"/>
        </w:rPr>
        <w:t>муниципального</w:t>
      </w:r>
      <w:r w:rsidRPr="00ED2516">
        <w:rPr>
          <w:sz w:val="28"/>
          <w:szCs w:val="28"/>
        </w:rPr>
        <w:t xml:space="preserve"> служащего и других лиц по существу предъявляемых претензий и требований.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>.5. Фамилии, имена, отчества выступивших на заседании лиц и краткое изложение их выступлений.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муниципалитет.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>.7. Другие сведения.</w:t>
      </w:r>
    </w:p>
    <w:p w:rsidR="001D2D98" w:rsidRPr="00ED2516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>.8. Результаты голосования.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2516">
        <w:rPr>
          <w:sz w:val="28"/>
          <w:szCs w:val="28"/>
        </w:rPr>
        <w:t>.9. Принятое комиссией решение и обоснование его принятия.</w:t>
      </w:r>
    </w:p>
    <w:p w:rsidR="001D2D98" w:rsidRPr="00B27534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19.</w:t>
      </w:r>
      <w:r>
        <w:rPr>
          <w:sz w:val="28"/>
          <w:szCs w:val="28"/>
        </w:rPr>
        <w:t xml:space="preserve"> Член К</w:t>
      </w:r>
      <w:r w:rsidRPr="00B27534">
        <w:rPr>
          <w:sz w:val="28"/>
          <w:szCs w:val="28"/>
        </w:rPr>
        <w:t>омиссии, не согласный с ее решением, вправе в письменной форме изложить свое мнение, которое подлежит обязательному пр</w:t>
      </w:r>
      <w:r>
        <w:rPr>
          <w:sz w:val="28"/>
          <w:szCs w:val="28"/>
        </w:rPr>
        <w:t>иобщению к протоколу заседания К</w:t>
      </w:r>
      <w:r w:rsidRPr="00B27534">
        <w:rPr>
          <w:sz w:val="28"/>
          <w:szCs w:val="28"/>
        </w:rPr>
        <w:t xml:space="preserve">омиссии и с которым должен быть ознакомлен </w:t>
      </w:r>
      <w:r>
        <w:rPr>
          <w:sz w:val="28"/>
          <w:szCs w:val="28"/>
        </w:rPr>
        <w:t>муниципальный</w:t>
      </w:r>
      <w:r w:rsidRPr="00B27534">
        <w:rPr>
          <w:sz w:val="28"/>
          <w:szCs w:val="28"/>
        </w:rPr>
        <w:t xml:space="preserve"> служащий.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20.</w:t>
      </w:r>
      <w:r>
        <w:rPr>
          <w:sz w:val="28"/>
          <w:szCs w:val="28"/>
        </w:rPr>
        <w:t xml:space="preserve"> Копии протокола заседания К</w:t>
      </w:r>
      <w:r w:rsidRPr="00B27534">
        <w:rPr>
          <w:sz w:val="28"/>
          <w:szCs w:val="28"/>
        </w:rPr>
        <w:t xml:space="preserve">омиссии </w:t>
      </w:r>
      <w:r w:rsidRPr="00AF509D">
        <w:rPr>
          <w:sz w:val="28"/>
          <w:szCs w:val="28"/>
        </w:rPr>
        <w:t>в трехдневный срок</w:t>
      </w:r>
      <w:r w:rsidRPr="00B27534">
        <w:rPr>
          <w:sz w:val="28"/>
          <w:szCs w:val="28"/>
        </w:rPr>
        <w:t xml:space="preserve"> со дня про</w:t>
      </w:r>
      <w:r>
        <w:rPr>
          <w:sz w:val="28"/>
          <w:szCs w:val="28"/>
        </w:rPr>
        <w:t>ведения заседания направляются Р</w:t>
      </w:r>
      <w:r w:rsidRPr="00B27534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муниципалитета</w:t>
      </w:r>
      <w:r w:rsidRPr="00B27534">
        <w:rPr>
          <w:sz w:val="28"/>
          <w:szCs w:val="28"/>
        </w:rPr>
        <w:t xml:space="preserve">, полностью или в виде выписок из него - </w:t>
      </w:r>
      <w:r>
        <w:rPr>
          <w:sz w:val="28"/>
          <w:szCs w:val="28"/>
        </w:rPr>
        <w:t>муниципальному служащему, а также по решению К</w:t>
      </w:r>
      <w:r w:rsidRPr="00B27534">
        <w:rPr>
          <w:sz w:val="28"/>
          <w:szCs w:val="28"/>
        </w:rPr>
        <w:t>омиссии - иным заинтересованным лицам.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21.</w:t>
      </w:r>
      <w:r>
        <w:rPr>
          <w:sz w:val="28"/>
          <w:szCs w:val="28"/>
        </w:rPr>
        <w:t xml:space="preserve"> Решение Комиссии может быть обжаловано муниципальным служащим в 10-дневный срок со дня вручения ему </w:t>
      </w:r>
      <w:r w:rsidRPr="00757C09">
        <w:rPr>
          <w:sz w:val="28"/>
          <w:szCs w:val="28"/>
        </w:rPr>
        <w:t>копии протокола заседания Комиссии</w:t>
      </w:r>
      <w:r>
        <w:rPr>
          <w:sz w:val="28"/>
          <w:szCs w:val="28"/>
        </w:rPr>
        <w:t xml:space="preserve"> в порядке, предусмотренном законодательством Российской Федерации.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22.</w:t>
      </w:r>
      <w:r w:rsidRPr="00212A8E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>муниципалитета</w:t>
      </w:r>
      <w:r w:rsidRPr="00212A8E">
        <w:rPr>
          <w:sz w:val="28"/>
          <w:szCs w:val="28"/>
        </w:rPr>
        <w:t xml:space="preserve"> обязан </w:t>
      </w:r>
      <w:r>
        <w:rPr>
          <w:sz w:val="28"/>
          <w:szCs w:val="28"/>
        </w:rPr>
        <w:t>рассмотреть протокол заседания К</w:t>
      </w:r>
      <w:r w:rsidRPr="00212A8E">
        <w:rPr>
          <w:sz w:val="28"/>
          <w:szCs w:val="28"/>
        </w:rPr>
        <w:t xml:space="preserve">омиссии и вправе учесть в пределах своей </w:t>
      </w:r>
      <w:proofErr w:type="gramStart"/>
      <w:r w:rsidRPr="00212A8E">
        <w:rPr>
          <w:sz w:val="28"/>
          <w:szCs w:val="28"/>
        </w:rPr>
        <w:t>компетенции</w:t>
      </w:r>
      <w:proofErr w:type="gramEnd"/>
      <w:r w:rsidRPr="00212A8E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>муниципальному</w:t>
      </w:r>
      <w:r w:rsidRPr="00212A8E">
        <w:rPr>
          <w:sz w:val="28"/>
          <w:szCs w:val="28"/>
        </w:rPr>
        <w:t xml:space="preserve"> служащему мер ответственности, предусмотренных законодательством Российской Федерации, а также по иным вопросам организации противодействия коррупции.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23.</w:t>
      </w:r>
      <w:r w:rsidRPr="00C25F4F">
        <w:rPr>
          <w:sz w:val="28"/>
          <w:szCs w:val="28"/>
        </w:rPr>
        <w:t xml:space="preserve"> </w:t>
      </w:r>
      <w:r w:rsidRPr="00AF509D">
        <w:rPr>
          <w:sz w:val="28"/>
          <w:szCs w:val="28"/>
        </w:rPr>
        <w:t>В месячный срок</w:t>
      </w:r>
      <w:r w:rsidRPr="00C25F4F">
        <w:rPr>
          <w:sz w:val="28"/>
          <w:szCs w:val="28"/>
        </w:rPr>
        <w:t xml:space="preserve"> со дня поступлени</w:t>
      </w:r>
      <w:r>
        <w:rPr>
          <w:sz w:val="28"/>
          <w:szCs w:val="28"/>
        </w:rPr>
        <w:t>я протокола заседания Комиссии Р</w:t>
      </w:r>
      <w:r w:rsidRPr="00C25F4F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муниципалитета в письменной форме уведомляет К</w:t>
      </w:r>
      <w:r w:rsidRPr="00C25F4F">
        <w:rPr>
          <w:sz w:val="28"/>
          <w:szCs w:val="28"/>
        </w:rPr>
        <w:t>омисс</w:t>
      </w:r>
      <w:r>
        <w:rPr>
          <w:sz w:val="28"/>
          <w:szCs w:val="28"/>
        </w:rPr>
        <w:t>ию о рассмотрении рекомендаций К</w:t>
      </w:r>
      <w:r w:rsidRPr="00C25F4F">
        <w:rPr>
          <w:sz w:val="28"/>
          <w:szCs w:val="28"/>
        </w:rPr>
        <w:t>омисс</w:t>
      </w:r>
      <w:r>
        <w:rPr>
          <w:sz w:val="28"/>
          <w:szCs w:val="28"/>
        </w:rPr>
        <w:t>ии и принятом решении. Решение Р</w:t>
      </w:r>
      <w:r w:rsidRPr="00C25F4F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муниципалитета</w:t>
      </w:r>
      <w:r w:rsidRPr="00C25F4F">
        <w:rPr>
          <w:sz w:val="28"/>
          <w:szCs w:val="28"/>
        </w:rPr>
        <w:t xml:space="preserve"> оглашается на ближайшем з</w:t>
      </w:r>
      <w:r>
        <w:rPr>
          <w:sz w:val="28"/>
          <w:szCs w:val="28"/>
        </w:rPr>
        <w:t>аседании К</w:t>
      </w:r>
      <w:r w:rsidRPr="00C25F4F">
        <w:rPr>
          <w:sz w:val="28"/>
          <w:szCs w:val="28"/>
        </w:rPr>
        <w:t>омиссии и принимается к сведению без обсуждения.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24.</w:t>
      </w:r>
      <w:r>
        <w:rPr>
          <w:sz w:val="28"/>
          <w:szCs w:val="28"/>
        </w:rPr>
        <w:t xml:space="preserve"> В случае установления К</w:t>
      </w:r>
      <w:r w:rsidRPr="00B4364F">
        <w:rPr>
          <w:sz w:val="28"/>
          <w:szCs w:val="28"/>
        </w:rPr>
        <w:t>омиссией признаков дисциплинарного проступка в действиях (бездействии)</w:t>
      </w:r>
      <w:r>
        <w:rPr>
          <w:sz w:val="28"/>
          <w:szCs w:val="28"/>
        </w:rPr>
        <w:t xml:space="preserve"> муниципального </w:t>
      </w:r>
      <w:r w:rsidRPr="00B4364F">
        <w:rPr>
          <w:sz w:val="28"/>
          <w:szCs w:val="28"/>
        </w:rPr>
        <w:t xml:space="preserve"> служащего инф</w:t>
      </w:r>
      <w:r>
        <w:rPr>
          <w:sz w:val="28"/>
          <w:szCs w:val="28"/>
        </w:rPr>
        <w:t>ормация об этом представляется Р</w:t>
      </w:r>
      <w:r w:rsidRPr="00B4364F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муниципалитета</w:t>
      </w:r>
      <w:r w:rsidRPr="00B4364F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>муниципальному</w:t>
      </w:r>
      <w:r w:rsidRPr="00B4364F">
        <w:rPr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1D2D98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lastRenderedPageBreak/>
        <w:t>25.</w:t>
      </w:r>
      <w:r>
        <w:rPr>
          <w:sz w:val="28"/>
          <w:szCs w:val="28"/>
        </w:rPr>
        <w:t xml:space="preserve"> В случае установления К</w:t>
      </w:r>
      <w:r w:rsidRPr="009C41E0">
        <w:rPr>
          <w:sz w:val="28"/>
          <w:szCs w:val="28"/>
        </w:rPr>
        <w:t xml:space="preserve">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C41E0">
        <w:rPr>
          <w:sz w:val="28"/>
          <w:szCs w:val="28"/>
        </w:rPr>
        <w:t>служащим действия (бездействия), содержащего признаки административного правонарушения или сост</w:t>
      </w:r>
      <w:r>
        <w:rPr>
          <w:sz w:val="28"/>
          <w:szCs w:val="28"/>
        </w:rPr>
        <w:t>ава преступления, председатель К</w:t>
      </w:r>
      <w:r w:rsidRPr="009C41E0">
        <w:rPr>
          <w:sz w:val="28"/>
          <w:szCs w:val="28"/>
        </w:rPr>
        <w:t xml:space="preserve">омиссии обязан передать информацию о совершении указанного действия (бездействия) и подтверждающие такой факт документы в соответствующие государственные органы </w:t>
      </w:r>
      <w:r w:rsidRPr="00AF509D">
        <w:rPr>
          <w:sz w:val="28"/>
          <w:szCs w:val="28"/>
        </w:rPr>
        <w:t>в трехдневный срок,</w:t>
      </w:r>
      <w:r w:rsidRPr="009C41E0">
        <w:rPr>
          <w:sz w:val="28"/>
          <w:szCs w:val="28"/>
        </w:rPr>
        <w:t xml:space="preserve"> а при необходимости - немедленно.</w:t>
      </w:r>
    </w:p>
    <w:p w:rsidR="001D2D98" w:rsidRPr="0082483D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26.</w:t>
      </w:r>
      <w:r>
        <w:rPr>
          <w:sz w:val="28"/>
          <w:szCs w:val="28"/>
        </w:rPr>
        <w:t xml:space="preserve"> Копия протокола заседания К</w:t>
      </w:r>
      <w:r w:rsidRPr="0082483D">
        <w:rPr>
          <w:sz w:val="28"/>
          <w:szCs w:val="28"/>
        </w:rPr>
        <w:t xml:space="preserve">омиссии или выписка из него приобщается к личному делу </w:t>
      </w:r>
      <w:r>
        <w:rPr>
          <w:sz w:val="28"/>
          <w:szCs w:val="28"/>
        </w:rPr>
        <w:t>муниципального</w:t>
      </w:r>
      <w:r w:rsidRPr="0082483D">
        <w:rPr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D2D98" w:rsidRPr="00EF1CB4" w:rsidRDefault="001D2D98" w:rsidP="001D2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579D">
        <w:rPr>
          <w:b/>
          <w:sz w:val="28"/>
          <w:szCs w:val="28"/>
        </w:rPr>
        <w:t>27.</w:t>
      </w:r>
      <w:r w:rsidRPr="0082483D">
        <w:rPr>
          <w:sz w:val="28"/>
          <w:szCs w:val="28"/>
        </w:rPr>
        <w:t xml:space="preserve"> Организационно-техническое и документаци</w:t>
      </w:r>
      <w:r>
        <w:rPr>
          <w:sz w:val="28"/>
          <w:szCs w:val="28"/>
        </w:rPr>
        <w:t>онное обеспечение деятельности К</w:t>
      </w:r>
      <w:r w:rsidRPr="0082483D">
        <w:rPr>
          <w:sz w:val="28"/>
          <w:szCs w:val="28"/>
        </w:rPr>
        <w:t xml:space="preserve">омиссии возлагается на </w:t>
      </w:r>
      <w:r>
        <w:rPr>
          <w:sz w:val="28"/>
          <w:szCs w:val="28"/>
        </w:rPr>
        <w:t xml:space="preserve"> кадровую службу муниципалитета.</w:t>
      </w:r>
    </w:p>
    <w:p w:rsidR="001D2D98" w:rsidRDefault="001D2D98"/>
    <w:sectPr w:rsidR="001D2D98" w:rsidSect="003A7D21">
      <w:pgSz w:w="11906" w:h="16838" w:code="9"/>
      <w:pgMar w:top="539" w:right="707" w:bottom="719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54F93"/>
    <w:multiLevelType w:val="hybridMultilevel"/>
    <w:tmpl w:val="0F96699E"/>
    <w:lvl w:ilvl="0" w:tplc="7E32B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F4577"/>
    <w:rsid w:val="00120B88"/>
    <w:rsid w:val="001D2D98"/>
    <w:rsid w:val="00367C26"/>
    <w:rsid w:val="004C0A59"/>
    <w:rsid w:val="005C3277"/>
    <w:rsid w:val="005F4577"/>
    <w:rsid w:val="00600FF5"/>
    <w:rsid w:val="0060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7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4577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5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5F4577"/>
  </w:style>
  <w:style w:type="paragraph" w:styleId="a3">
    <w:name w:val="List Paragraph"/>
    <w:basedOn w:val="a"/>
    <w:uiPriority w:val="34"/>
    <w:qFormat/>
    <w:rsid w:val="005F4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3456</Words>
  <Characters>19700</Characters>
  <Application>Microsoft Office Word</Application>
  <DocSecurity>0</DocSecurity>
  <Lines>164</Lines>
  <Paragraphs>46</Paragraphs>
  <ScaleCrop>false</ScaleCrop>
  <Company>Ya Blondinko Edition</Company>
  <LinksUpToDate>false</LinksUpToDate>
  <CharactersWithSpaces>23110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4</cp:revision>
  <dcterms:created xsi:type="dcterms:W3CDTF">2012-09-13T11:39:00Z</dcterms:created>
  <dcterms:modified xsi:type="dcterms:W3CDTF">2012-10-01T05:58:00Z</dcterms:modified>
</cp:coreProperties>
</file>