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3F" w:rsidRPr="00EC0CE1" w:rsidRDefault="004C403F" w:rsidP="004C403F">
      <w:pPr>
        <w:jc w:val="right"/>
        <w:rPr>
          <w:sz w:val="16"/>
          <w:szCs w:val="16"/>
        </w:rPr>
      </w:pPr>
    </w:p>
    <w:p w:rsidR="004C403F" w:rsidRPr="00EC0CE1" w:rsidRDefault="004C403F" w:rsidP="004C403F">
      <w:pPr>
        <w:shd w:val="clear" w:color="auto" w:fill="FFFFFF"/>
        <w:ind w:left="240"/>
        <w:jc w:val="center"/>
        <w:rPr>
          <w:sz w:val="24"/>
          <w:szCs w:val="24"/>
        </w:rPr>
      </w:pPr>
      <w:r w:rsidRPr="00EC0CE1">
        <w:rPr>
          <w:b/>
          <w:bCs/>
          <w:spacing w:val="-3"/>
          <w:sz w:val="24"/>
          <w:szCs w:val="24"/>
        </w:rPr>
        <w:t>МУНИЦИПАЛЬНОЕ СОБРАНИЕ</w:t>
      </w:r>
    </w:p>
    <w:p w:rsidR="004C403F" w:rsidRPr="00EC0CE1" w:rsidRDefault="004C403F" w:rsidP="004C403F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4"/>
          <w:szCs w:val="24"/>
        </w:rPr>
      </w:pPr>
      <w:r w:rsidRPr="00EC0CE1">
        <w:rPr>
          <w:spacing w:val="-4"/>
          <w:sz w:val="24"/>
          <w:szCs w:val="24"/>
        </w:rPr>
        <w:t xml:space="preserve">внутригородского муниципального образования </w:t>
      </w:r>
    </w:p>
    <w:p w:rsidR="004C403F" w:rsidRPr="00EC0CE1" w:rsidRDefault="004C403F" w:rsidP="004C403F">
      <w:pPr>
        <w:shd w:val="clear" w:color="auto" w:fill="FFFFFF"/>
        <w:spacing w:line="360" w:lineRule="exact"/>
        <w:ind w:left="1195" w:hanging="1195"/>
        <w:jc w:val="center"/>
        <w:rPr>
          <w:sz w:val="24"/>
          <w:szCs w:val="24"/>
        </w:rPr>
      </w:pPr>
      <w:r w:rsidRPr="00EC0CE1">
        <w:rPr>
          <w:b/>
          <w:bCs/>
          <w:spacing w:val="-2"/>
          <w:sz w:val="24"/>
          <w:szCs w:val="24"/>
        </w:rPr>
        <w:t>ЛОМОНОСОВСКОЕ</w:t>
      </w:r>
    </w:p>
    <w:p w:rsidR="004C403F" w:rsidRPr="00EC0CE1" w:rsidRDefault="004C403F" w:rsidP="004C403F">
      <w:pPr>
        <w:shd w:val="clear" w:color="auto" w:fill="FFFFFF"/>
        <w:ind w:left="5"/>
        <w:jc w:val="center"/>
        <w:rPr>
          <w:sz w:val="24"/>
          <w:szCs w:val="24"/>
        </w:rPr>
      </w:pPr>
      <w:r w:rsidRPr="00EC0CE1">
        <w:rPr>
          <w:spacing w:val="-2"/>
          <w:sz w:val="24"/>
          <w:szCs w:val="24"/>
        </w:rPr>
        <w:t>в городе Москве</w:t>
      </w:r>
    </w:p>
    <w:p w:rsidR="004C403F" w:rsidRPr="00EC0CE1" w:rsidRDefault="004C403F" w:rsidP="004C403F">
      <w:pPr>
        <w:pStyle w:val="1"/>
        <w:jc w:val="center"/>
        <w:rPr>
          <w:sz w:val="24"/>
          <w:szCs w:val="24"/>
        </w:rPr>
      </w:pPr>
      <w:r w:rsidRPr="00EC0CE1">
        <w:rPr>
          <w:spacing w:val="-2"/>
          <w:position w:val="-6"/>
          <w:sz w:val="24"/>
          <w:szCs w:val="24"/>
        </w:rPr>
        <w:t>РЕШЕНИЕ</w:t>
      </w:r>
    </w:p>
    <w:p w:rsidR="004C403F" w:rsidRPr="008E1158" w:rsidRDefault="004C403F" w:rsidP="004C403F">
      <w:pPr>
        <w:rPr>
          <w:b/>
          <w:sz w:val="16"/>
          <w:szCs w:val="16"/>
        </w:rPr>
      </w:pPr>
    </w:p>
    <w:p w:rsidR="004C403F" w:rsidRDefault="004C403F" w:rsidP="004C403F">
      <w:pPr>
        <w:pStyle w:val="1"/>
        <w:keepNext w:val="0"/>
      </w:pPr>
      <w:r>
        <w:t>от 11 сентября 2012 года   № 02-12-04/09</w:t>
      </w:r>
    </w:p>
    <w:p w:rsidR="004C403F" w:rsidRPr="00DB40E6" w:rsidRDefault="004C403F" w:rsidP="004C403F">
      <w:pPr>
        <w:jc w:val="both"/>
        <w:rPr>
          <w:sz w:val="16"/>
          <w:szCs w:val="16"/>
        </w:rPr>
      </w:pP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О внесении изменений в решение 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муниципального Собрания  внутригородского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муниципального образования Ломоносовское 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в городе Москве от 08.12.2011г.  №02-11-02/12 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«О</w:t>
      </w:r>
      <w:r>
        <w:rPr>
          <w:b/>
          <w:sz w:val="24"/>
          <w:szCs w:val="24"/>
        </w:rPr>
        <w:t>б</w:t>
      </w:r>
      <w:r w:rsidRPr="00DC50C6">
        <w:rPr>
          <w:b/>
          <w:sz w:val="24"/>
          <w:szCs w:val="24"/>
        </w:rPr>
        <w:t xml:space="preserve"> утверждении бюджета внутригородского муниципального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>образования Ломоносовское в городе Москве на 2012 год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  <w:r w:rsidRPr="00DC50C6">
        <w:rPr>
          <w:b/>
          <w:sz w:val="24"/>
          <w:szCs w:val="24"/>
        </w:rPr>
        <w:t xml:space="preserve"> и плановый период 2013 и 2014 годов».</w:t>
      </w:r>
    </w:p>
    <w:p w:rsidR="004C403F" w:rsidRPr="00DC50C6" w:rsidRDefault="004C403F" w:rsidP="004C403F">
      <w:pPr>
        <w:pStyle w:val="Normal"/>
        <w:jc w:val="both"/>
        <w:rPr>
          <w:b/>
          <w:sz w:val="24"/>
          <w:szCs w:val="24"/>
        </w:rPr>
      </w:pPr>
    </w:p>
    <w:p w:rsidR="004C403F" w:rsidRDefault="004C403F" w:rsidP="004C403F">
      <w:pPr>
        <w:ind w:firstLine="430"/>
        <w:jc w:val="both"/>
        <w:rPr>
          <w:b/>
          <w:sz w:val="28"/>
        </w:rPr>
      </w:pPr>
      <w:r w:rsidRPr="008C1A0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8C1A06">
        <w:rPr>
          <w:spacing w:val="1"/>
          <w:sz w:val="28"/>
          <w:szCs w:val="28"/>
        </w:rPr>
        <w:t>Законом города Москвы от 06</w:t>
      </w:r>
      <w:r>
        <w:rPr>
          <w:spacing w:val="1"/>
          <w:sz w:val="28"/>
          <w:szCs w:val="28"/>
        </w:rPr>
        <w:t>.11.2002</w:t>
      </w:r>
      <w:r w:rsidRPr="008C1A06">
        <w:rPr>
          <w:spacing w:val="1"/>
          <w:sz w:val="28"/>
          <w:szCs w:val="28"/>
        </w:rPr>
        <w:t xml:space="preserve"> № 56 «Об организации местного самоуправления в городе Москве»,</w:t>
      </w:r>
      <w:r w:rsidRPr="00DC50C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Уставом </w:t>
      </w:r>
      <w:r>
        <w:rPr>
          <w:sz w:val="28"/>
          <w:szCs w:val="28"/>
        </w:rPr>
        <w:t>внутригородского муниципального образования Ломоносовское в городе Москве,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Положением о бюджетном процессе во внутригородском муниципальном образовании Ломоносовское в городе Москве, Федеральным законом от 08.05.</w:t>
      </w:r>
      <w:r w:rsidRPr="007E49F3">
        <w:rPr>
          <w:sz w:val="28"/>
          <w:szCs w:val="28"/>
        </w:rPr>
        <w:t>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sz w:val="28"/>
          <w:szCs w:val="28"/>
        </w:rPr>
        <w:t>,</w:t>
      </w:r>
      <w:r w:rsidRPr="00324B5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муниципалитета внутригородского муниципального образования Ломоносовское в городе Москве от 14.12.2011 № 238-П «Об утверждении муниципального задания на оказание муниципальных услуг (выполнение работ) муниципальным бюджетным учреждением «</w:t>
      </w:r>
      <w:proofErr w:type="spellStart"/>
      <w:r>
        <w:rPr>
          <w:sz w:val="28"/>
          <w:szCs w:val="28"/>
        </w:rPr>
        <w:t>Ломоносовец</w:t>
      </w:r>
      <w:proofErr w:type="spellEnd"/>
      <w:r>
        <w:rPr>
          <w:sz w:val="28"/>
          <w:szCs w:val="28"/>
        </w:rPr>
        <w:t>» и в связи с обращением и.о. директора муниципального учреждения «</w:t>
      </w:r>
      <w:proofErr w:type="spellStart"/>
      <w:r>
        <w:rPr>
          <w:sz w:val="28"/>
          <w:szCs w:val="28"/>
        </w:rPr>
        <w:t>Ломоносовец</w:t>
      </w:r>
      <w:proofErr w:type="spellEnd"/>
      <w:r>
        <w:rPr>
          <w:sz w:val="28"/>
          <w:szCs w:val="28"/>
        </w:rPr>
        <w:t xml:space="preserve">», </w:t>
      </w:r>
      <w:r>
        <w:rPr>
          <w:b/>
          <w:sz w:val="28"/>
        </w:rPr>
        <w:t>муниципальное Собрание решило:</w:t>
      </w:r>
    </w:p>
    <w:p w:rsidR="004C403F" w:rsidRPr="00AC2C7C" w:rsidRDefault="004C403F" w:rsidP="004C40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napToGrid w:val="0"/>
          <w:sz w:val="28"/>
        </w:rPr>
      </w:pPr>
      <w:r>
        <w:rPr>
          <w:sz w:val="28"/>
          <w:szCs w:val="28"/>
        </w:rPr>
        <w:t xml:space="preserve"> </w:t>
      </w:r>
      <w:r w:rsidRPr="00363C45">
        <w:rPr>
          <w:sz w:val="28"/>
          <w:szCs w:val="28"/>
        </w:rPr>
        <w:t xml:space="preserve">Увеличить </w:t>
      </w:r>
      <w:r>
        <w:rPr>
          <w:sz w:val="28"/>
          <w:szCs w:val="28"/>
        </w:rPr>
        <w:t xml:space="preserve">размер субсидии </w:t>
      </w:r>
      <w:r w:rsidRPr="00673F6C">
        <w:rPr>
          <w:sz w:val="28"/>
        </w:rPr>
        <w:t xml:space="preserve">на выполнение муниципального задания </w:t>
      </w:r>
      <w:r w:rsidRPr="006E3FDF">
        <w:rPr>
          <w:sz w:val="28"/>
        </w:rPr>
        <w:t xml:space="preserve">муниципальным бюджетным </w:t>
      </w:r>
      <w:r w:rsidRPr="00673F6C">
        <w:rPr>
          <w:sz w:val="28"/>
        </w:rPr>
        <w:t>учреждением</w:t>
      </w:r>
      <w:r w:rsidRPr="006E3FDF">
        <w:rPr>
          <w:sz w:val="28"/>
        </w:rPr>
        <w:t xml:space="preserve"> «</w:t>
      </w:r>
      <w:proofErr w:type="spellStart"/>
      <w:r w:rsidRPr="006E3FDF">
        <w:rPr>
          <w:sz w:val="28"/>
        </w:rPr>
        <w:t>Ломоносовец</w:t>
      </w:r>
      <w:proofErr w:type="spellEnd"/>
      <w:r w:rsidRPr="006E3FDF">
        <w:rPr>
          <w:sz w:val="28"/>
        </w:rPr>
        <w:t>»</w:t>
      </w:r>
      <w:r>
        <w:rPr>
          <w:sz w:val="28"/>
        </w:rPr>
        <w:t xml:space="preserve"> во 2 полугодии 2012 года на сумму </w:t>
      </w:r>
      <w:r w:rsidRPr="006E3FDF">
        <w:rPr>
          <w:sz w:val="28"/>
        </w:rPr>
        <w:t>847 265 руб. 31 коп.</w:t>
      </w:r>
      <w:r w:rsidRPr="00602A4B">
        <w:rPr>
          <w:sz w:val="28"/>
        </w:rPr>
        <w:t xml:space="preserve"> </w:t>
      </w:r>
      <w:r w:rsidRPr="006E3FDF">
        <w:rPr>
          <w:sz w:val="28"/>
        </w:rPr>
        <w:t>с</w:t>
      </w:r>
      <w:r w:rsidRPr="006E3FDF">
        <w:rPr>
          <w:sz w:val="28"/>
          <w:szCs w:val="28"/>
        </w:rPr>
        <w:t xml:space="preserve"> учетом нормативных затрат на оказание муниципальных услуг</w:t>
      </w:r>
      <w:r>
        <w:rPr>
          <w:sz w:val="28"/>
          <w:szCs w:val="28"/>
        </w:rPr>
        <w:t xml:space="preserve"> и нормативных затрат на содержание недвижимого имущества и особо ценного движимого имущества.</w:t>
      </w:r>
    </w:p>
    <w:p w:rsidR="004C403F" w:rsidRPr="00363C45" w:rsidRDefault="004C403F" w:rsidP="004C403F">
      <w:pPr>
        <w:pStyle w:val="Normal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>
        <w:rPr>
          <w:sz w:val="28"/>
        </w:rPr>
        <w:t xml:space="preserve"> Считать финансовым обеспечением увеличения субсидии н</w:t>
      </w:r>
      <w:r w:rsidRPr="006E3FDF">
        <w:rPr>
          <w:sz w:val="28"/>
        </w:rPr>
        <w:t>еиспользованный в 1 полугодии 2012 года остаток бюджетных средств согласно смете расходов муницип</w:t>
      </w:r>
      <w:r>
        <w:rPr>
          <w:sz w:val="28"/>
        </w:rPr>
        <w:t>ального бюджетного учреждения «</w:t>
      </w:r>
      <w:proofErr w:type="spellStart"/>
      <w:r w:rsidRPr="006E3FDF">
        <w:rPr>
          <w:sz w:val="28"/>
        </w:rPr>
        <w:t>Ломоносовец</w:t>
      </w:r>
      <w:proofErr w:type="spellEnd"/>
      <w:r w:rsidRPr="006E3FDF">
        <w:rPr>
          <w:sz w:val="28"/>
        </w:rPr>
        <w:t>» в сумме 847 265 руб. 31 коп.</w:t>
      </w:r>
    </w:p>
    <w:p w:rsidR="004C403F" w:rsidRPr="0028071D" w:rsidRDefault="004C403F" w:rsidP="004C403F">
      <w:pPr>
        <w:pStyle w:val="Normal"/>
        <w:numPr>
          <w:ilvl w:val="0"/>
          <w:numId w:val="1"/>
        </w:numPr>
        <w:snapToGrid w:val="0"/>
        <w:jc w:val="both"/>
        <w:rPr>
          <w:sz w:val="28"/>
          <w:szCs w:val="28"/>
        </w:rPr>
      </w:pPr>
      <w:r w:rsidRPr="0028071D">
        <w:rPr>
          <w:sz w:val="28"/>
          <w:szCs w:val="28"/>
        </w:rPr>
        <w:t xml:space="preserve">Внести изменения в решение муниципального Собрания внутригородского муниципального образования Ломоносовское в городе Москве от 08.12.2011г. №02-11-02/12 «Об утверждении бюджета внутригородского муниципального образования Ломоносовское в городе Москве на 2012 год и плановый период 2013 и 2014 годов» (в редакции </w:t>
      </w:r>
      <w:r>
        <w:rPr>
          <w:sz w:val="28"/>
          <w:szCs w:val="28"/>
        </w:rPr>
        <w:t xml:space="preserve">решения </w:t>
      </w:r>
      <w:r w:rsidRPr="0028071D">
        <w:rPr>
          <w:sz w:val="28"/>
          <w:szCs w:val="28"/>
        </w:rPr>
        <w:t>от 15 мая 2012 года №02-12-0</w:t>
      </w:r>
      <w:r>
        <w:rPr>
          <w:sz w:val="28"/>
          <w:szCs w:val="28"/>
        </w:rPr>
        <w:t>5</w:t>
      </w:r>
      <w:r w:rsidRPr="0028071D">
        <w:rPr>
          <w:sz w:val="28"/>
          <w:szCs w:val="28"/>
        </w:rPr>
        <w:t>/06) согласно приложению к настоящему решению.</w:t>
      </w:r>
    </w:p>
    <w:p w:rsidR="004C403F" w:rsidRDefault="004C403F" w:rsidP="004C403F">
      <w:pPr>
        <w:pStyle w:val="Normal"/>
        <w:ind w:left="790"/>
        <w:jc w:val="both"/>
        <w:rPr>
          <w:sz w:val="28"/>
        </w:rPr>
      </w:pPr>
    </w:p>
    <w:p w:rsidR="004C403F" w:rsidRPr="000A322E" w:rsidRDefault="004C403F" w:rsidP="004C403F">
      <w:pPr>
        <w:pStyle w:val="Normal"/>
        <w:numPr>
          <w:ilvl w:val="0"/>
          <w:numId w:val="1"/>
        </w:numPr>
        <w:snapToGrid w:val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официального опубликования в газете «Ваши соседи».</w:t>
      </w:r>
    </w:p>
    <w:p w:rsidR="004C403F" w:rsidRPr="00D967E9" w:rsidRDefault="004C403F" w:rsidP="004C403F">
      <w:pPr>
        <w:pStyle w:val="Normal"/>
        <w:numPr>
          <w:ilvl w:val="0"/>
          <w:numId w:val="1"/>
        </w:numPr>
        <w:snapToGrid w:val="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</w:t>
      </w:r>
      <w:r w:rsidRPr="00984C14">
        <w:rPr>
          <w:sz w:val="28"/>
          <w:szCs w:val="28"/>
        </w:rPr>
        <w:t xml:space="preserve">Контроль за исполнением настоящего решения возложить на </w:t>
      </w:r>
      <w:r>
        <w:rPr>
          <w:sz w:val="28"/>
          <w:szCs w:val="28"/>
        </w:rPr>
        <w:t>Руководителя внутригородского муниципального образования Ломоносовское в городе Москве И.А. Бабурину.</w:t>
      </w:r>
    </w:p>
    <w:p w:rsidR="004C403F" w:rsidRDefault="004C403F" w:rsidP="004C403F">
      <w:pPr>
        <w:pStyle w:val="Normal"/>
        <w:snapToGrid w:val="0"/>
        <w:ind w:left="430"/>
        <w:jc w:val="both"/>
        <w:rPr>
          <w:sz w:val="28"/>
        </w:rPr>
      </w:pPr>
    </w:p>
    <w:p w:rsidR="004C403F" w:rsidRDefault="004C403F" w:rsidP="004C403F">
      <w:pPr>
        <w:pStyle w:val="a3"/>
        <w:ind w:firstLine="720"/>
        <w:jc w:val="both"/>
      </w:pPr>
      <w:r>
        <w:t>Решение принято единогласно.</w:t>
      </w:r>
    </w:p>
    <w:p w:rsidR="004C403F" w:rsidRDefault="004C403F" w:rsidP="004C403F">
      <w:pPr>
        <w:pStyle w:val="a3"/>
        <w:ind w:firstLine="720"/>
        <w:jc w:val="both"/>
      </w:pPr>
    </w:p>
    <w:p w:rsidR="004C403F" w:rsidRDefault="004C403F" w:rsidP="004C403F">
      <w:pPr>
        <w:pStyle w:val="a3"/>
        <w:ind w:firstLine="720"/>
        <w:jc w:val="both"/>
      </w:pPr>
    </w:p>
    <w:p w:rsidR="004C403F" w:rsidRDefault="004C403F" w:rsidP="004C403F">
      <w:pPr>
        <w:pStyle w:val="a3"/>
        <w:ind w:firstLine="720"/>
        <w:jc w:val="both"/>
        <w:rPr>
          <w:sz w:val="16"/>
          <w:szCs w:val="16"/>
        </w:rPr>
      </w:pPr>
    </w:p>
    <w:p w:rsidR="004C403F" w:rsidRDefault="004C403F" w:rsidP="004C403F">
      <w:pPr>
        <w:pStyle w:val="1"/>
      </w:pPr>
      <w:r>
        <w:t>Руководитель внутригородского</w:t>
      </w:r>
    </w:p>
    <w:p w:rsidR="004C403F" w:rsidRDefault="004C403F" w:rsidP="004C403F">
      <w:pPr>
        <w:pStyle w:val="1"/>
      </w:pPr>
      <w:r>
        <w:t>муниципального образования</w:t>
      </w:r>
    </w:p>
    <w:p w:rsidR="004C403F" w:rsidRDefault="004C403F" w:rsidP="004C403F">
      <w:pPr>
        <w:pStyle w:val="1"/>
      </w:pPr>
      <w:r>
        <w:t>Ломоносовское в городе Москве</w:t>
      </w:r>
      <w:r>
        <w:tab/>
      </w:r>
      <w:r>
        <w:tab/>
      </w:r>
      <w:r>
        <w:tab/>
      </w:r>
      <w:r>
        <w:tab/>
      </w:r>
      <w:r>
        <w:tab/>
        <w:t xml:space="preserve">    И.А. Бабурина</w:t>
      </w:r>
    </w:p>
    <w:p w:rsidR="004C403F" w:rsidRDefault="004C403F" w:rsidP="004C403F"/>
    <w:p w:rsidR="00600FF5" w:rsidRDefault="00600FF5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Default="003C72BF"/>
    <w:p w:rsidR="003C72BF" w:rsidRPr="00916D74" w:rsidRDefault="003C72BF" w:rsidP="003C72BF">
      <w:pPr>
        <w:shd w:val="clear" w:color="auto" w:fill="FFFFFF"/>
        <w:ind w:left="4196"/>
        <w:jc w:val="center"/>
        <w:outlineLvl w:val="0"/>
        <w:rPr>
          <w:sz w:val="24"/>
          <w:szCs w:val="24"/>
        </w:rPr>
      </w:pPr>
      <w:r w:rsidRPr="00916D74">
        <w:rPr>
          <w:sz w:val="24"/>
          <w:szCs w:val="24"/>
        </w:rPr>
        <w:t>ПРИЛОЖЕНИЕ</w:t>
      </w:r>
    </w:p>
    <w:p w:rsidR="003C72BF" w:rsidRPr="00916D74" w:rsidRDefault="003C72BF" w:rsidP="003C72BF">
      <w:pPr>
        <w:shd w:val="clear" w:color="auto" w:fill="FFFFFF"/>
        <w:tabs>
          <w:tab w:val="left" w:leader="underscore" w:pos="9498"/>
        </w:tabs>
        <w:ind w:left="4196" w:right="68"/>
        <w:jc w:val="both"/>
        <w:rPr>
          <w:sz w:val="24"/>
          <w:szCs w:val="24"/>
        </w:rPr>
      </w:pPr>
      <w:r w:rsidRPr="00916D74">
        <w:rPr>
          <w:spacing w:val="7"/>
          <w:sz w:val="24"/>
          <w:szCs w:val="24"/>
        </w:rPr>
        <w:t xml:space="preserve">к решению муниципального </w:t>
      </w:r>
      <w:r w:rsidRPr="00916D74">
        <w:rPr>
          <w:spacing w:val="5"/>
          <w:sz w:val="24"/>
          <w:szCs w:val="24"/>
        </w:rPr>
        <w:t>Собрания</w:t>
      </w:r>
      <w:r w:rsidRPr="00916D74">
        <w:rPr>
          <w:sz w:val="24"/>
          <w:szCs w:val="24"/>
        </w:rPr>
        <w:t xml:space="preserve"> внутригородского муниципального образования </w:t>
      </w:r>
      <w:r w:rsidRPr="00916D74">
        <w:rPr>
          <w:iCs/>
          <w:spacing w:val="16"/>
          <w:sz w:val="24"/>
          <w:szCs w:val="24"/>
        </w:rPr>
        <w:t xml:space="preserve">Ломоносовское </w:t>
      </w:r>
      <w:r w:rsidRPr="00916D74">
        <w:rPr>
          <w:sz w:val="24"/>
          <w:szCs w:val="24"/>
        </w:rPr>
        <w:t xml:space="preserve"> в городе Москве</w:t>
      </w:r>
    </w:p>
    <w:p w:rsidR="003C72BF" w:rsidRPr="00916D74" w:rsidRDefault="003C72BF" w:rsidP="003C72BF">
      <w:pPr>
        <w:shd w:val="clear" w:color="auto" w:fill="FFFFFF"/>
        <w:tabs>
          <w:tab w:val="left" w:leader="underscore" w:pos="9498"/>
        </w:tabs>
        <w:ind w:left="4196" w:right="68"/>
        <w:jc w:val="both"/>
        <w:rPr>
          <w:sz w:val="24"/>
          <w:szCs w:val="24"/>
        </w:rPr>
      </w:pPr>
      <w:r w:rsidRPr="00916D74">
        <w:rPr>
          <w:spacing w:val="-1"/>
          <w:sz w:val="24"/>
          <w:szCs w:val="24"/>
        </w:rPr>
        <w:t>от 11</w:t>
      </w:r>
      <w:r w:rsidRPr="00916D74">
        <w:rPr>
          <w:sz w:val="24"/>
          <w:szCs w:val="24"/>
        </w:rPr>
        <w:t xml:space="preserve"> сентября 2012 года</w:t>
      </w:r>
      <w:r>
        <w:rPr>
          <w:sz w:val="24"/>
          <w:szCs w:val="24"/>
        </w:rPr>
        <w:t xml:space="preserve"> № 02-12-04</w:t>
      </w:r>
      <w:r w:rsidRPr="00916D74">
        <w:rPr>
          <w:sz w:val="24"/>
          <w:szCs w:val="24"/>
        </w:rPr>
        <w:t>/09</w:t>
      </w:r>
    </w:p>
    <w:p w:rsidR="003C72BF" w:rsidRDefault="003C72BF" w:rsidP="003C72BF">
      <w:pPr>
        <w:rPr>
          <w:lang w:val="en-US"/>
        </w:rPr>
      </w:pPr>
    </w:p>
    <w:tbl>
      <w:tblPr>
        <w:tblW w:w="8941" w:type="dxa"/>
        <w:tblInd w:w="98" w:type="dxa"/>
        <w:tblLook w:val="04A0"/>
      </w:tblPr>
      <w:tblGrid>
        <w:gridCol w:w="2137"/>
        <w:gridCol w:w="1417"/>
        <w:gridCol w:w="1480"/>
        <w:gridCol w:w="1188"/>
        <w:gridCol w:w="1159"/>
        <w:gridCol w:w="1560"/>
      </w:tblGrid>
      <w:tr w:rsidR="003C72BF" w:rsidRPr="0058294D" w:rsidTr="00691A13">
        <w:trPr>
          <w:trHeight w:val="9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b/>
                <w:bCs/>
                <w:sz w:val="24"/>
                <w:szCs w:val="24"/>
              </w:rPr>
            </w:pPr>
            <w:r w:rsidRPr="0058294D">
              <w:rPr>
                <w:b/>
                <w:bCs/>
                <w:sz w:val="24"/>
                <w:szCs w:val="24"/>
              </w:rPr>
              <w:t>Наименование / номер лицевого счета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b/>
                <w:bCs/>
                <w:sz w:val="24"/>
                <w:szCs w:val="24"/>
              </w:rPr>
            </w:pPr>
            <w:r w:rsidRPr="0058294D">
              <w:rPr>
                <w:b/>
                <w:bCs/>
                <w:sz w:val="24"/>
                <w:szCs w:val="24"/>
              </w:rPr>
              <w:t>Раздел Подраздел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b/>
                <w:bCs/>
                <w:sz w:val="24"/>
                <w:szCs w:val="24"/>
              </w:rPr>
            </w:pPr>
            <w:r w:rsidRPr="0058294D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b/>
                <w:bCs/>
                <w:sz w:val="24"/>
                <w:szCs w:val="24"/>
              </w:rPr>
            </w:pPr>
            <w:r w:rsidRPr="0058294D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b/>
                <w:bCs/>
                <w:sz w:val="24"/>
                <w:szCs w:val="24"/>
              </w:rPr>
            </w:pPr>
            <w:r w:rsidRPr="0058294D">
              <w:rPr>
                <w:b/>
                <w:bCs/>
                <w:sz w:val="24"/>
                <w:szCs w:val="24"/>
              </w:rPr>
              <w:t>КОСГУ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Default="003C72BF" w:rsidP="00691A13">
            <w:pPr>
              <w:jc w:val="center"/>
              <w:rPr>
                <w:b/>
                <w:bCs/>
                <w:sz w:val="24"/>
                <w:szCs w:val="24"/>
              </w:rPr>
            </w:pPr>
            <w:r w:rsidRPr="0058294D">
              <w:rPr>
                <w:b/>
                <w:bCs/>
                <w:sz w:val="24"/>
                <w:szCs w:val="24"/>
              </w:rPr>
              <w:t>Год</w:t>
            </w:r>
            <w:r>
              <w:rPr>
                <w:b/>
                <w:bCs/>
                <w:sz w:val="24"/>
                <w:szCs w:val="24"/>
              </w:rPr>
              <w:t>, сумма</w:t>
            </w:r>
          </w:p>
          <w:p w:rsidR="003C72BF" w:rsidRPr="0058294D" w:rsidRDefault="003C72BF" w:rsidP="00691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(руб.)</w:t>
            </w:r>
          </w:p>
        </w:tc>
      </w:tr>
      <w:tr w:rsidR="003C72BF" w:rsidRPr="0058294D" w:rsidTr="00691A13">
        <w:trPr>
          <w:trHeight w:val="7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Муниципалитет Ломоносовское в городе Москве л/с 0390030574930033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-48 700,00</w:t>
            </w:r>
          </w:p>
        </w:tc>
      </w:tr>
      <w:tr w:rsidR="003C72BF" w:rsidRPr="0058294D" w:rsidTr="00691A13">
        <w:trPr>
          <w:trHeight w:val="4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-49 900,00</w:t>
            </w:r>
          </w:p>
        </w:tc>
      </w:tr>
      <w:tr w:rsidR="003C72BF" w:rsidRPr="0058294D" w:rsidTr="00691A13">
        <w:trPr>
          <w:trHeight w:val="4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-22 300,00</w:t>
            </w:r>
          </w:p>
        </w:tc>
      </w:tr>
      <w:tr w:rsidR="003C72BF" w:rsidRPr="0058294D" w:rsidTr="00691A13">
        <w:trPr>
          <w:trHeight w:val="49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-19 200,00</w:t>
            </w:r>
          </w:p>
        </w:tc>
      </w:tr>
      <w:tr w:rsidR="003C72BF" w:rsidRPr="0058294D" w:rsidTr="00691A13">
        <w:trPr>
          <w:trHeight w:val="37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-15 800,00</w:t>
            </w:r>
          </w:p>
        </w:tc>
      </w:tr>
      <w:tr w:rsidR="003C72BF" w:rsidRPr="0058294D" w:rsidTr="00691A13">
        <w:trPr>
          <w:trHeight w:val="45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-36 600,00</w:t>
            </w:r>
          </w:p>
        </w:tc>
      </w:tr>
      <w:tr w:rsidR="003C72BF" w:rsidRPr="0058294D" w:rsidTr="00691A13">
        <w:trPr>
          <w:trHeight w:val="4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-5 000,00</w:t>
            </w:r>
          </w:p>
        </w:tc>
      </w:tr>
      <w:tr w:rsidR="003C72BF" w:rsidRPr="0058294D" w:rsidTr="00691A13">
        <w:trPr>
          <w:trHeight w:val="4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-23 400,00</w:t>
            </w:r>
          </w:p>
        </w:tc>
      </w:tr>
      <w:tr w:rsidR="003C72BF" w:rsidRPr="0058294D" w:rsidTr="00691A13">
        <w:trPr>
          <w:trHeight w:val="4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-21 000,00</w:t>
            </w:r>
          </w:p>
        </w:tc>
      </w:tr>
      <w:tr w:rsidR="003C72BF" w:rsidRPr="0058294D" w:rsidTr="00691A13">
        <w:trPr>
          <w:trHeight w:val="4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10А0310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-302 400,00</w:t>
            </w:r>
          </w:p>
        </w:tc>
      </w:tr>
      <w:tr w:rsidR="003C72BF" w:rsidRPr="0058294D" w:rsidTr="00691A13">
        <w:trPr>
          <w:trHeight w:val="4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10А0310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-170 000,00</w:t>
            </w:r>
          </w:p>
        </w:tc>
      </w:tr>
      <w:tr w:rsidR="003C72BF" w:rsidRPr="0058294D" w:rsidTr="00691A13">
        <w:trPr>
          <w:trHeight w:val="4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10А0310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-133 000,00</w:t>
            </w:r>
          </w:p>
        </w:tc>
      </w:tr>
      <w:tr w:rsidR="003C72BF" w:rsidRPr="0058294D" w:rsidTr="00691A13">
        <w:trPr>
          <w:trHeight w:val="39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-847 300,00</w:t>
            </w:r>
          </w:p>
        </w:tc>
      </w:tr>
      <w:tr w:rsidR="003C72BF" w:rsidRPr="0058294D" w:rsidTr="00691A13">
        <w:trPr>
          <w:trHeight w:val="4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33А0113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611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241 900,00</w:t>
            </w:r>
          </w:p>
        </w:tc>
      </w:tr>
      <w:tr w:rsidR="003C72BF" w:rsidRPr="0058294D" w:rsidTr="00691A13">
        <w:trPr>
          <w:trHeight w:val="49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10А0310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611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605 400,00</w:t>
            </w:r>
          </w:p>
        </w:tc>
      </w:tr>
      <w:tr w:rsidR="003C72BF" w:rsidRPr="0058294D" w:rsidTr="00691A13">
        <w:trPr>
          <w:trHeight w:val="46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2BF" w:rsidRPr="0058294D" w:rsidRDefault="003C72BF" w:rsidP="00691A13">
            <w:pPr>
              <w:jc w:val="right"/>
              <w:rPr>
                <w:sz w:val="24"/>
                <w:szCs w:val="24"/>
              </w:rPr>
            </w:pPr>
            <w:r w:rsidRPr="0058294D">
              <w:rPr>
                <w:sz w:val="24"/>
                <w:szCs w:val="24"/>
              </w:rPr>
              <w:t>847 300,00</w:t>
            </w:r>
          </w:p>
        </w:tc>
      </w:tr>
    </w:tbl>
    <w:p w:rsidR="003C72BF" w:rsidRDefault="003C72BF" w:rsidP="003C72BF"/>
    <w:p w:rsidR="003C72BF" w:rsidRPr="0058294D" w:rsidRDefault="003C72BF" w:rsidP="003C72BF"/>
    <w:p w:rsidR="003C72BF" w:rsidRDefault="003C72BF"/>
    <w:sectPr w:rsidR="003C72BF" w:rsidSect="00576F7A">
      <w:pgSz w:w="11906" w:h="16838"/>
      <w:pgMar w:top="426" w:right="849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1544"/>
    <w:multiLevelType w:val="hybridMultilevel"/>
    <w:tmpl w:val="FC4A3816"/>
    <w:lvl w:ilvl="0" w:tplc="30FEC8FC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4C403F"/>
    <w:rsid w:val="003C72BF"/>
    <w:rsid w:val="004C403F"/>
    <w:rsid w:val="00600FF5"/>
    <w:rsid w:val="0065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3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03F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0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Normal"/>
    <w:rsid w:val="004C403F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caption"/>
    <w:basedOn w:val="a"/>
    <w:qFormat/>
    <w:rsid w:val="004C403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3120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2012-09-13T11:02:00Z</dcterms:created>
  <dcterms:modified xsi:type="dcterms:W3CDTF">2012-09-13T11:33:00Z</dcterms:modified>
</cp:coreProperties>
</file>