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CD5A87" w:rsidRP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76559A" w:rsidRDefault="0076559A" w:rsidP="00CD5A87">
      <w:pPr>
        <w:jc w:val="center"/>
        <w:rPr>
          <w:b/>
          <w:sz w:val="28"/>
          <w:szCs w:val="28"/>
          <w:u w:color="000000"/>
        </w:rPr>
      </w:pPr>
    </w:p>
    <w:p w:rsidR="00CD5A87" w:rsidRDefault="00CD5A87" w:rsidP="00CD5A87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76559A" w:rsidRPr="00CD5A87" w:rsidRDefault="0076559A" w:rsidP="00CD5A87">
      <w:pPr>
        <w:jc w:val="center"/>
        <w:rPr>
          <w:b/>
          <w:bCs/>
          <w:sz w:val="28"/>
          <w:szCs w:val="28"/>
          <w:u w:color="000000"/>
        </w:rPr>
      </w:pPr>
    </w:p>
    <w:p w:rsidR="00CD5A87" w:rsidRPr="00CD5A87" w:rsidRDefault="00EB01E6" w:rsidP="00CD5A87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 декабря  2018 года № 29</w:t>
      </w:r>
      <w:r w:rsidR="00CD5A87" w:rsidRPr="00816A73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7</w:t>
      </w:r>
    </w:p>
    <w:p w:rsidR="00B75905" w:rsidRDefault="00B75905" w:rsidP="00B75905">
      <w:pPr>
        <w:rPr>
          <w:sz w:val="16"/>
          <w:szCs w:val="16"/>
        </w:rPr>
      </w:pPr>
    </w:p>
    <w:p w:rsidR="00B75905" w:rsidRPr="00B75905" w:rsidRDefault="00BC516C" w:rsidP="00B75905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F36BE">
        <w:rPr>
          <w:b/>
          <w:sz w:val="24"/>
          <w:szCs w:val="24"/>
        </w:rPr>
        <w:t xml:space="preserve"> признании обращения</w:t>
      </w:r>
      <w:r w:rsidR="00B75905" w:rsidRPr="00B75905">
        <w:rPr>
          <w:b/>
          <w:sz w:val="24"/>
          <w:szCs w:val="24"/>
        </w:rPr>
        <w:t xml:space="preserve"> </w:t>
      </w:r>
      <w:r w:rsidR="009E651D">
        <w:rPr>
          <w:b/>
          <w:sz w:val="24"/>
          <w:szCs w:val="24"/>
        </w:rPr>
        <w:t>депутата Совета депутатов</w:t>
      </w:r>
    </w:p>
    <w:p w:rsidR="00B75905" w:rsidRPr="00B75905" w:rsidRDefault="00B75905" w:rsidP="00B75905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B75905" w:rsidRDefault="00CF36BE" w:rsidP="00B75905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="00B75905"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 xml:space="preserve"> запрос</w:t>
      </w:r>
      <w:r w:rsidR="0023075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</w:t>
      </w:r>
    </w:p>
    <w:p w:rsidR="0076559A" w:rsidRPr="00B75905" w:rsidRDefault="0076559A" w:rsidP="00B75905">
      <w:pPr>
        <w:tabs>
          <w:tab w:val="left" w:pos="0"/>
        </w:tabs>
        <w:ind w:right="895"/>
        <w:rPr>
          <w:b/>
          <w:sz w:val="24"/>
          <w:szCs w:val="24"/>
        </w:rPr>
      </w:pPr>
    </w:p>
    <w:p w:rsidR="00B75905" w:rsidRPr="00B75905" w:rsidRDefault="00B75905" w:rsidP="00C55C07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 w:rsidR="009E651D"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 w:rsidR="00CF36BE">
        <w:rPr>
          <w:sz w:val="28"/>
          <w:szCs w:val="28"/>
        </w:rPr>
        <w:t xml:space="preserve">го округа Ломоносовский </w:t>
      </w:r>
      <w:proofErr w:type="spellStart"/>
      <w:r w:rsidR="00CF36BE">
        <w:rPr>
          <w:sz w:val="28"/>
          <w:szCs w:val="28"/>
        </w:rPr>
        <w:t>Штацкой</w:t>
      </w:r>
      <w:proofErr w:type="spellEnd"/>
      <w:r w:rsidR="00CF36BE">
        <w:rPr>
          <w:sz w:val="28"/>
          <w:szCs w:val="28"/>
        </w:rPr>
        <w:t xml:space="preserve"> О.Л. о признании её обращения</w:t>
      </w:r>
      <w:r w:rsidRPr="00B75905">
        <w:rPr>
          <w:sz w:val="28"/>
          <w:szCs w:val="28"/>
        </w:rPr>
        <w:t xml:space="preserve"> депутатским</w:t>
      </w:r>
      <w:r w:rsidR="00CF36BE">
        <w:rPr>
          <w:sz w:val="28"/>
          <w:szCs w:val="28"/>
        </w:rPr>
        <w:t xml:space="preserve"> запрос</w:t>
      </w:r>
      <w:r w:rsidR="00230752">
        <w:rPr>
          <w:sz w:val="28"/>
          <w:szCs w:val="28"/>
        </w:rPr>
        <w:t>о</w:t>
      </w:r>
      <w:r w:rsidR="00CF36BE">
        <w:rPr>
          <w:sz w:val="28"/>
          <w:szCs w:val="28"/>
        </w:rPr>
        <w:t>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 w:rsidR="00CD5A87"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7F3A77" w:rsidRPr="00715F9D" w:rsidRDefault="00B75905" w:rsidP="00230752">
      <w:pPr>
        <w:pStyle w:val="a5"/>
        <w:numPr>
          <w:ilvl w:val="0"/>
          <w:numId w:val="5"/>
        </w:numPr>
        <w:ind w:left="0" w:firstLine="709"/>
        <w:jc w:val="both"/>
        <w:rPr>
          <w:rFonts w:ascii="Cambria" w:eastAsia="MS Mincho" w:hAnsi="Cambria"/>
          <w:sz w:val="28"/>
          <w:szCs w:val="28"/>
        </w:rPr>
      </w:pPr>
      <w:proofErr w:type="gramStart"/>
      <w:r w:rsidRPr="00715F9D">
        <w:rPr>
          <w:sz w:val="28"/>
          <w:szCs w:val="28"/>
        </w:rPr>
        <w:t>Признать депутатским</w:t>
      </w:r>
      <w:r w:rsidR="00BC516C" w:rsidRPr="00715F9D">
        <w:rPr>
          <w:sz w:val="28"/>
          <w:szCs w:val="28"/>
        </w:rPr>
        <w:t xml:space="preserve"> запросом обращение</w:t>
      </w:r>
      <w:r w:rsidRPr="00715F9D">
        <w:rPr>
          <w:sz w:val="28"/>
          <w:szCs w:val="28"/>
        </w:rPr>
        <w:t xml:space="preserve"> </w:t>
      </w:r>
      <w:r w:rsidR="009E651D" w:rsidRPr="00715F9D">
        <w:rPr>
          <w:sz w:val="28"/>
          <w:szCs w:val="28"/>
        </w:rPr>
        <w:t xml:space="preserve">депутата Совета депутатов </w:t>
      </w:r>
      <w:r w:rsidRPr="00715F9D">
        <w:rPr>
          <w:sz w:val="28"/>
          <w:szCs w:val="28"/>
        </w:rPr>
        <w:t>муниципально</w:t>
      </w:r>
      <w:r w:rsidR="009E651D" w:rsidRPr="00715F9D">
        <w:rPr>
          <w:sz w:val="28"/>
          <w:szCs w:val="28"/>
        </w:rPr>
        <w:t>г</w:t>
      </w:r>
      <w:r w:rsidR="00BC516C" w:rsidRPr="00715F9D">
        <w:rPr>
          <w:sz w:val="28"/>
          <w:szCs w:val="28"/>
        </w:rPr>
        <w:t xml:space="preserve">о округа Ломоносовский </w:t>
      </w:r>
      <w:proofErr w:type="spellStart"/>
      <w:r w:rsidR="00CF36BE">
        <w:rPr>
          <w:sz w:val="28"/>
          <w:szCs w:val="28"/>
        </w:rPr>
        <w:t>Штацкой</w:t>
      </w:r>
      <w:proofErr w:type="spellEnd"/>
      <w:r w:rsidR="00CF36BE">
        <w:rPr>
          <w:sz w:val="28"/>
          <w:szCs w:val="28"/>
        </w:rPr>
        <w:t xml:space="preserve"> О.Л</w:t>
      </w:r>
      <w:r w:rsidRPr="00715F9D">
        <w:rPr>
          <w:sz w:val="28"/>
          <w:szCs w:val="28"/>
        </w:rPr>
        <w:t>.</w:t>
      </w:r>
      <w:r w:rsidR="00BC516C" w:rsidRPr="00715F9D">
        <w:rPr>
          <w:sz w:val="28"/>
          <w:szCs w:val="28"/>
        </w:rPr>
        <w:t xml:space="preserve"> от </w:t>
      </w:r>
      <w:r w:rsidR="00EB01E6">
        <w:rPr>
          <w:sz w:val="28"/>
          <w:szCs w:val="28"/>
        </w:rPr>
        <w:t>20</w:t>
      </w:r>
      <w:r w:rsidR="00CF36BE">
        <w:rPr>
          <w:sz w:val="28"/>
          <w:szCs w:val="28"/>
        </w:rPr>
        <w:t xml:space="preserve"> декабря</w:t>
      </w:r>
      <w:r w:rsidR="00CD5A87" w:rsidRPr="00715F9D">
        <w:rPr>
          <w:sz w:val="28"/>
          <w:szCs w:val="28"/>
        </w:rPr>
        <w:t xml:space="preserve"> 2018</w:t>
      </w:r>
      <w:r w:rsidR="00BC516C" w:rsidRPr="00715F9D">
        <w:rPr>
          <w:sz w:val="28"/>
          <w:szCs w:val="28"/>
        </w:rPr>
        <w:t xml:space="preserve"> года </w:t>
      </w:r>
      <w:r w:rsidR="00CD5A87" w:rsidRPr="00715F9D">
        <w:rPr>
          <w:sz w:val="28"/>
          <w:szCs w:val="28"/>
        </w:rPr>
        <w:t>«</w:t>
      </w:r>
      <w:r w:rsidR="00EB01E6">
        <w:rPr>
          <w:sz w:val="28"/>
          <w:szCs w:val="28"/>
        </w:rPr>
        <w:t xml:space="preserve">Министру Правительства Москвы, руководителю Департамента финансов города Москвы </w:t>
      </w:r>
      <w:proofErr w:type="spellStart"/>
      <w:r w:rsidR="00EB01E6">
        <w:rPr>
          <w:sz w:val="28"/>
          <w:szCs w:val="28"/>
        </w:rPr>
        <w:t>Зяббаровой</w:t>
      </w:r>
      <w:proofErr w:type="spellEnd"/>
      <w:r w:rsidR="00EB01E6">
        <w:rPr>
          <w:sz w:val="28"/>
          <w:szCs w:val="28"/>
        </w:rPr>
        <w:t xml:space="preserve"> Елене Юрьевне </w:t>
      </w:r>
      <w:r w:rsidR="00CF36BE">
        <w:rPr>
          <w:sz w:val="28"/>
          <w:szCs w:val="28"/>
        </w:rPr>
        <w:t>об</w:t>
      </w:r>
      <w:r w:rsidR="00EB01E6">
        <w:rPr>
          <w:sz w:val="28"/>
          <w:szCs w:val="28"/>
        </w:rPr>
        <w:t xml:space="preserve"> открытии отдельного счета для </w:t>
      </w:r>
      <w:r w:rsidR="0032103B">
        <w:rPr>
          <w:sz w:val="28"/>
          <w:szCs w:val="28"/>
        </w:rPr>
        <w:t xml:space="preserve">аккумулирования средств для </w:t>
      </w:r>
      <w:r w:rsidR="00EB01E6">
        <w:rPr>
          <w:sz w:val="28"/>
          <w:szCs w:val="28"/>
        </w:rPr>
        <w:t xml:space="preserve">финансирования создания проекта по реконструкции ЛЭП от </w:t>
      </w:r>
      <w:proofErr w:type="spellStart"/>
      <w:r w:rsidR="00EB01E6">
        <w:rPr>
          <w:sz w:val="28"/>
          <w:szCs w:val="28"/>
        </w:rPr>
        <w:t>Воронцовского</w:t>
      </w:r>
      <w:proofErr w:type="spellEnd"/>
      <w:r w:rsidR="00EB01E6">
        <w:rPr>
          <w:sz w:val="28"/>
          <w:szCs w:val="28"/>
        </w:rPr>
        <w:t xml:space="preserve"> парка до подстанции «Семеновская»</w:t>
      </w:r>
      <w:r w:rsidR="0032103B">
        <w:rPr>
          <w:sz w:val="28"/>
          <w:szCs w:val="28"/>
        </w:rPr>
        <w:t xml:space="preserve"> в подземную кабельную линию</w:t>
      </w:r>
      <w:r w:rsidR="00EB01E6">
        <w:rPr>
          <w:bCs/>
          <w:sz w:val="28"/>
          <w:szCs w:val="28"/>
        </w:rPr>
        <w:t>.</w:t>
      </w:r>
      <w:r w:rsidR="001B4443" w:rsidRPr="00715F9D">
        <w:rPr>
          <w:bCs/>
          <w:sz w:val="28"/>
          <w:szCs w:val="28"/>
        </w:rPr>
        <w:t xml:space="preserve"> </w:t>
      </w:r>
      <w:proofErr w:type="gramEnd"/>
    </w:p>
    <w:p w:rsidR="00B75905" w:rsidRPr="00CF36BE" w:rsidRDefault="00715F9D" w:rsidP="00230752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15F9D">
        <w:rPr>
          <w:bCs/>
          <w:sz w:val="28"/>
          <w:szCs w:val="28"/>
        </w:rPr>
        <w:t xml:space="preserve"> </w:t>
      </w:r>
      <w:proofErr w:type="gramStart"/>
      <w:r w:rsidR="00B75905" w:rsidRPr="00CF36BE">
        <w:rPr>
          <w:sz w:val="28"/>
          <w:szCs w:val="28"/>
        </w:rPr>
        <w:t>Контроль за</w:t>
      </w:r>
      <w:proofErr w:type="gramEnd"/>
      <w:r w:rsidR="00B75905" w:rsidRPr="00CF36BE">
        <w:rPr>
          <w:sz w:val="28"/>
          <w:szCs w:val="28"/>
        </w:rPr>
        <w:t xml:space="preserve"> исполнением настоящего решения возлож</w:t>
      </w:r>
      <w:r w:rsidR="00EB01E6">
        <w:rPr>
          <w:sz w:val="28"/>
          <w:szCs w:val="28"/>
        </w:rPr>
        <w:t>ить на г</w:t>
      </w:r>
      <w:r w:rsidR="00B75905" w:rsidRPr="00CF36BE">
        <w:rPr>
          <w:sz w:val="28"/>
          <w:szCs w:val="28"/>
        </w:rPr>
        <w:t>лаву муниципального округа Ломоносовский Нефедова Г.Ю.</w:t>
      </w:r>
    </w:p>
    <w:p w:rsidR="00765A46" w:rsidRPr="000A3F9A" w:rsidRDefault="00B75905" w:rsidP="000A3F9A">
      <w:pPr>
        <w:tabs>
          <w:tab w:val="left" w:pos="0"/>
        </w:tabs>
        <w:ind w:right="141"/>
        <w:jc w:val="both"/>
        <w:rPr>
          <w:sz w:val="16"/>
          <w:szCs w:val="16"/>
        </w:rPr>
      </w:pPr>
      <w:r w:rsidRPr="00B75905">
        <w:rPr>
          <w:sz w:val="28"/>
          <w:szCs w:val="28"/>
        </w:rPr>
        <w:tab/>
      </w:r>
    </w:p>
    <w:p w:rsidR="009E651D" w:rsidRPr="00651C55" w:rsidRDefault="009E651D" w:rsidP="009E651D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9E651D" w:rsidRPr="00651C55" w:rsidRDefault="0076559A" w:rsidP="009E65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«За»- 9</w:t>
      </w:r>
      <w:r w:rsidR="009E651D" w:rsidRPr="00651C55">
        <w:rPr>
          <w:b/>
          <w:sz w:val="28"/>
          <w:szCs w:val="28"/>
        </w:rPr>
        <w:t xml:space="preserve"> , </w:t>
      </w:r>
    </w:p>
    <w:p w:rsidR="009E651D" w:rsidRPr="00651C55" w:rsidRDefault="00651C55" w:rsidP="009E651D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 </w:t>
      </w:r>
      <w:r w:rsidR="0076559A">
        <w:rPr>
          <w:b/>
          <w:sz w:val="28"/>
          <w:szCs w:val="28"/>
        </w:rPr>
        <w:t>нет</w:t>
      </w:r>
      <w:r w:rsidR="009E651D" w:rsidRPr="00651C55">
        <w:rPr>
          <w:b/>
          <w:sz w:val="28"/>
          <w:szCs w:val="28"/>
        </w:rPr>
        <w:t xml:space="preserve">, </w:t>
      </w:r>
    </w:p>
    <w:p w:rsidR="009E651D" w:rsidRPr="00651C55" w:rsidRDefault="009E651D" w:rsidP="009E651D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</w:t>
      </w:r>
      <w:r w:rsidR="00651C55" w:rsidRPr="00651C55">
        <w:rPr>
          <w:b/>
          <w:sz w:val="28"/>
          <w:szCs w:val="28"/>
        </w:rPr>
        <w:t>оздержались» –</w:t>
      </w:r>
      <w:r w:rsidR="0076559A">
        <w:rPr>
          <w:b/>
          <w:sz w:val="28"/>
          <w:szCs w:val="28"/>
        </w:rPr>
        <w:t xml:space="preserve"> нет</w:t>
      </w:r>
      <w:r w:rsidRPr="00651C55">
        <w:rPr>
          <w:sz w:val="28"/>
          <w:szCs w:val="28"/>
        </w:rPr>
        <w:t>.</w:t>
      </w:r>
    </w:p>
    <w:p w:rsidR="009E651D" w:rsidRPr="00651C55" w:rsidRDefault="00651C55" w:rsidP="009E651D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Решение принято</w:t>
      </w:r>
      <w:r w:rsidR="0076559A">
        <w:rPr>
          <w:b/>
          <w:sz w:val="28"/>
          <w:szCs w:val="28"/>
        </w:rPr>
        <w:t xml:space="preserve"> единогласно</w:t>
      </w:r>
      <w:r w:rsidR="009E651D" w:rsidRPr="00651C55">
        <w:rPr>
          <w:b/>
          <w:sz w:val="28"/>
          <w:szCs w:val="28"/>
        </w:rPr>
        <w:t xml:space="preserve">. </w:t>
      </w:r>
    </w:p>
    <w:p w:rsidR="00816A73" w:rsidRDefault="00816A73" w:rsidP="00B7590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765A46" w:rsidRPr="00283FA2" w:rsidRDefault="00765A46" w:rsidP="00B7590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B75905" w:rsidRPr="00B75905" w:rsidRDefault="00B75905" w:rsidP="00B7590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B75905" w:rsidRPr="00B75905" w:rsidRDefault="00B75905" w:rsidP="00B7590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>округа Ломоносо</w:t>
      </w:r>
      <w:bookmarkStart w:id="0" w:name="_GoBack"/>
      <w:bookmarkEnd w:id="0"/>
      <w:r w:rsidRPr="00B75905">
        <w:rPr>
          <w:b/>
          <w:bCs/>
          <w:sz w:val="28"/>
          <w:szCs w:val="28"/>
        </w:rPr>
        <w:t xml:space="preserve">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="007F3A77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765A46" w:rsidRPr="00283FA2" w:rsidRDefault="00765A46" w:rsidP="00B75905">
      <w:pPr>
        <w:rPr>
          <w:sz w:val="28"/>
          <w:szCs w:val="28"/>
        </w:rPr>
      </w:pPr>
    </w:p>
    <w:p w:rsidR="006D5DC9" w:rsidRDefault="006D5DC9">
      <w:pPr>
        <w:rPr>
          <w:sz w:val="24"/>
          <w:szCs w:val="24"/>
        </w:rPr>
      </w:pPr>
    </w:p>
    <w:sectPr w:rsidR="006D5DC9" w:rsidSect="00CF36BE">
      <w:pgSz w:w="11906" w:h="16838"/>
      <w:pgMar w:top="1134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1DE"/>
    <w:multiLevelType w:val="hybridMultilevel"/>
    <w:tmpl w:val="A764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B11E5"/>
    <w:multiLevelType w:val="hybridMultilevel"/>
    <w:tmpl w:val="4958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05502"/>
    <w:multiLevelType w:val="hybridMultilevel"/>
    <w:tmpl w:val="CCD239F4"/>
    <w:lvl w:ilvl="0" w:tplc="BD808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48A302D"/>
    <w:multiLevelType w:val="hybridMultilevel"/>
    <w:tmpl w:val="367CA7E8"/>
    <w:lvl w:ilvl="0" w:tplc="5860B70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905"/>
    <w:rsid w:val="000327AE"/>
    <w:rsid w:val="000A3F9A"/>
    <w:rsid w:val="000B21EC"/>
    <w:rsid w:val="00193CEC"/>
    <w:rsid w:val="001B4443"/>
    <w:rsid w:val="0020783D"/>
    <w:rsid w:val="0022665B"/>
    <w:rsid w:val="00230752"/>
    <w:rsid w:val="0026251B"/>
    <w:rsid w:val="00283FA2"/>
    <w:rsid w:val="0032103B"/>
    <w:rsid w:val="003E2324"/>
    <w:rsid w:val="00497437"/>
    <w:rsid w:val="004C6727"/>
    <w:rsid w:val="005019C5"/>
    <w:rsid w:val="00521056"/>
    <w:rsid w:val="00594EE0"/>
    <w:rsid w:val="005E5EEC"/>
    <w:rsid w:val="00600FF5"/>
    <w:rsid w:val="00651C55"/>
    <w:rsid w:val="006A3039"/>
    <w:rsid w:val="006D5DC9"/>
    <w:rsid w:val="006E3FAF"/>
    <w:rsid w:val="00715F9D"/>
    <w:rsid w:val="0076559A"/>
    <w:rsid w:val="00765A46"/>
    <w:rsid w:val="007E0364"/>
    <w:rsid w:val="007F3A77"/>
    <w:rsid w:val="00816A73"/>
    <w:rsid w:val="0087261B"/>
    <w:rsid w:val="008B2ADE"/>
    <w:rsid w:val="009E651D"/>
    <w:rsid w:val="00B75905"/>
    <w:rsid w:val="00BC516C"/>
    <w:rsid w:val="00BF1BF8"/>
    <w:rsid w:val="00C55C07"/>
    <w:rsid w:val="00C9227E"/>
    <w:rsid w:val="00CD5A87"/>
    <w:rsid w:val="00CF36BE"/>
    <w:rsid w:val="00E639C6"/>
    <w:rsid w:val="00E8726B"/>
    <w:rsid w:val="00EB01E6"/>
    <w:rsid w:val="00EC04FB"/>
    <w:rsid w:val="00F014D8"/>
    <w:rsid w:val="00F072F1"/>
    <w:rsid w:val="00F701F6"/>
    <w:rsid w:val="00FC62F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905"/>
    <w:pPr>
      <w:spacing w:after="120"/>
    </w:pPr>
  </w:style>
  <w:style w:type="character" w:customStyle="1" w:styleId="a4">
    <w:name w:val="Основной текст Знак"/>
    <w:basedOn w:val="a0"/>
    <w:link w:val="a3"/>
    <w:rsid w:val="00B759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590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7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905"/>
    <w:pPr>
      <w:spacing w:after="120"/>
    </w:pPr>
  </w:style>
  <w:style w:type="character" w:customStyle="1" w:styleId="a4">
    <w:name w:val="Основной текст Знак"/>
    <w:basedOn w:val="a0"/>
    <w:link w:val="a3"/>
    <w:rsid w:val="00B759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22</cp:revision>
  <cp:lastPrinted>2018-12-10T14:03:00Z</cp:lastPrinted>
  <dcterms:created xsi:type="dcterms:W3CDTF">2017-11-21T13:42:00Z</dcterms:created>
  <dcterms:modified xsi:type="dcterms:W3CDTF">2018-12-21T07:30:00Z</dcterms:modified>
</cp:coreProperties>
</file>