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DD" w:rsidRPr="003A5DDD" w:rsidRDefault="003A5DDD" w:rsidP="003A5DDD">
      <w:pPr>
        <w:jc w:val="center"/>
        <w:rPr>
          <w:sz w:val="28"/>
          <w:szCs w:val="28"/>
          <w:lang w:eastAsia="en-US"/>
        </w:rPr>
      </w:pPr>
      <w:r w:rsidRPr="003A5DDD">
        <w:rPr>
          <w:sz w:val="28"/>
          <w:szCs w:val="28"/>
          <w:lang w:eastAsia="en-US"/>
        </w:rPr>
        <w:t xml:space="preserve">СОВЕТ ДЕПУТАТОВ </w:t>
      </w:r>
    </w:p>
    <w:p w:rsidR="003A5DDD" w:rsidRPr="003A5DDD" w:rsidRDefault="003A5DDD" w:rsidP="003A5DDD">
      <w:pPr>
        <w:jc w:val="center"/>
        <w:rPr>
          <w:sz w:val="28"/>
          <w:szCs w:val="28"/>
          <w:lang w:eastAsia="en-US"/>
        </w:rPr>
      </w:pPr>
      <w:r w:rsidRPr="003A5DDD">
        <w:rPr>
          <w:sz w:val="28"/>
          <w:szCs w:val="28"/>
          <w:lang w:eastAsia="en-US"/>
        </w:rPr>
        <w:t xml:space="preserve">муниципального округа </w:t>
      </w:r>
    </w:p>
    <w:p w:rsidR="003A5DDD" w:rsidRPr="003A5DDD" w:rsidRDefault="003A5DDD" w:rsidP="003A5DDD">
      <w:pPr>
        <w:jc w:val="center"/>
        <w:rPr>
          <w:sz w:val="28"/>
          <w:szCs w:val="28"/>
          <w:lang w:eastAsia="en-US"/>
        </w:rPr>
      </w:pPr>
      <w:r w:rsidRPr="003A5DDD">
        <w:rPr>
          <w:sz w:val="28"/>
          <w:szCs w:val="28"/>
          <w:lang w:eastAsia="en-US"/>
        </w:rPr>
        <w:t>ЛОМОНОСОВСКИЙ</w:t>
      </w:r>
    </w:p>
    <w:p w:rsidR="003A5DDD" w:rsidRPr="003A5DDD" w:rsidRDefault="003A5DDD" w:rsidP="003A5DDD">
      <w:pPr>
        <w:jc w:val="both"/>
        <w:rPr>
          <w:sz w:val="28"/>
          <w:szCs w:val="28"/>
          <w:lang w:eastAsia="en-US"/>
        </w:rPr>
      </w:pPr>
    </w:p>
    <w:p w:rsidR="003A5DDD" w:rsidRPr="003A5DDD" w:rsidRDefault="003A5DDD" w:rsidP="003A5DDD">
      <w:pPr>
        <w:jc w:val="center"/>
        <w:rPr>
          <w:bCs/>
          <w:sz w:val="28"/>
          <w:szCs w:val="28"/>
          <w:lang w:eastAsia="en-US"/>
        </w:rPr>
      </w:pPr>
      <w:r w:rsidRPr="003A5DDD">
        <w:rPr>
          <w:bCs/>
          <w:sz w:val="28"/>
          <w:szCs w:val="28"/>
          <w:lang w:eastAsia="en-US"/>
        </w:rPr>
        <w:t>РЕШЕНИЕ</w:t>
      </w:r>
    </w:p>
    <w:p w:rsidR="003A5DDD" w:rsidRDefault="003A5DDD" w:rsidP="003A5DDD">
      <w:pPr>
        <w:jc w:val="both"/>
        <w:rPr>
          <w:sz w:val="28"/>
          <w:szCs w:val="28"/>
          <w:lang w:eastAsia="en-US"/>
        </w:rPr>
      </w:pPr>
    </w:p>
    <w:p w:rsidR="00D06996" w:rsidRPr="003A5DDD" w:rsidRDefault="00D06996" w:rsidP="003A5DDD">
      <w:pPr>
        <w:jc w:val="both"/>
        <w:rPr>
          <w:sz w:val="28"/>
          <w:szCs w:val="28"/>
          <w:lang w:eastAsia="en-US"/>
        </w:rPr>
      </w:pPr>
    </w:p>
    <w:p w:rsidR="003A5DDD" w:rsidRDefault="00AF7646" w:rsidP="003A5DDD">
      <w:pPr>
        <w:jc w:val="both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20 декабря 2018 года    № 29/3</w:t>
      </w:r>
    </w:p>
    <w:p w:rsidR="00D06996" w:rsidRPr="003A5DDD" w:rsidRDefault="00D06996" w:rsidP="003A5DDD">
      <w:pPr>
        <w:jc w:val="both"/>
        <w:rPr>
          <w:b/>
          <w:sz w:val="28"/>
          <w:szCs w:val="28"/>
          <w:u w:val="single"/>
          <w:lang w:eastAsia="en-US"/>
        </w:rPr>
      </w:pPr>
    </w:p>
    <w:p w:rsidR="0039198E" w:rsidRDefault="0050168F" w:rsidP="00B2232E">
      <w:pPr>
        <w:tabs>
          <w:tab w:val="left" w:pos="3969"/>
          <w:tab w:val="left" w:pos="4678"/>
          <w:tab w:val="left" w:pos="5812"/>
        </w:tabs>
        <w:ind w:right="6237"/>
        <w:jc w:val="both"/>
        <w:rPr>
          <w:b/>
          <w:sz w:val="24"/>
          <w:szCs w:val="24"/>
        </w:rPr>
      </w:pPr>
      <w:r w:rsidRPr="0050168F">
        <w:rPr>
          <w:b/>
          <w:sz w:val="24"/>
          <w:szCs w:val="24"/>
        </w:rPr>
        <w:t>О бюджете муниципального округа Ломоносовский на 2019 год и плановый период 2020 и 2021 годов</w:t>
      </w:r>
    </w:p>
    <w:p w:rsidR="0039198E" w:rsidRPr="00533CA6" w:rsidRDefault="0039198E" w:rsidP="0039198E">
      <w:pPr>
        <w:rPr>
          <w:b/>
          <w:sz w:val="16"/>
          <w:szCs w:val="16"/>
        </w:rPr>
      </w:pPr>
    </w:p>
    <w:p w:rsidR="0050168F" w:rsidRDefault="0039198E" w:rsidP="003A5DDD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  <w:r w:rsidRPr="001F5000">
        <w:rPr>
          <w:sz w:val="28"/>
          <w:szCs w:val="28"/>
        </w:rPr>
        <w:tab/>
      </w:r>
      <w:proofErr w:type="gramStart"/>
      <w:r w:rsidR="0050168F" w:rsidRPr="004A2712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="0050168F" w:rsidRPr="004A2712">
        <w:rPr>
          <w:spacing w:val="1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</w:t>
      </w:r>
      <w:r w:rsidR="00AE13E0">
        <w:rPr>
          <w:spacing w:val="1"/>
          <w:sz w:val="28"/>
          <w:szCs w:val="28"/>
        </w:rPr>
        <w:t>от 21 ноября 2018 года</w:t>
      </w:r>
      <w:proofErr w:type="gramEnd"/>
      <w:r w:rsidR="00AE13E0">
        <w:rPr>
          <w:spacing w:val="1"/>
          <w:sz w:val="28"/>
          <w:szCs w:val="28"/>
        </w:rPr>
        <w:t xml:space="preserve"> № 30</w:t>
      </w:r>
      <w:r w:rsidR="0050168F" w:rsidRPr="004A2712">
        <w:rPr>
          <w:spacing w:val="1"/>
          <w:sz w:val="28"/>
          <w:szCs w:val="28"/>
        </w:rPr>
        <w:t xml:space="preserve"> «О бюджете города Москвы на 2019 год и плановый период 2020 и 2021 годов», Уставом муниципального округа Ломоносовский, Положением о бюджетном</w:t>
      </w:r>
      <w:r w:rsidR="0050168F" w:rsidRPr="004A2712">
        <w:rPr>
          <w:sz w:val="28"/>
          <w:szCs w:val="28"/>
        </w:rPr>
        <w:t xml:space="preserve"> процессе в муниципальном округе Ломоносовский, </w:t>
      </w:r>
      <w:r w:rsidR="0050168F" w:rsidRPr="004A2712">
        <w:rPr>
          <w:b/>
          <w:sz w:val="28"/>
          <w:szCs w:val="28"/>
        </w:rPr>
        <w:t xml:space="preserve">Совет депутатов </w:t>
      </w:r>
      <w:r w:rsidR="00B2232E">
        <w:rPr>
          <w:b/>
          <w:sz w:val="28"/>
          <w:szCs w:val="28"/>
        </w:rPr>
        <w:t xml:space="preserve">муниципального округа Ломоносовский </w:t>
      </w:r>
      <w:r w:rsidR="0050168F" w:rsidRPr="004A2712">
        <w:rPr>
          <w:b/>
          <w:sz w:val="28"/>
          <w:szCs w:val="28"/>
        </w:rPr>
        <w:t>решил:</w:t>
      </w:r>
    </w:p>
    <w:p w:rsidR="00D06996" w:rsidRPr="004A2712" w:rsidRDefault="00D06996" w:rsidP="003A5DDD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Утвердить бюджет муниципального округа Ломоносовский на 2019 год и плановый период 2020 и 2021 годов (далее – бюджет).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2019 год: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общий объем доходов бюджета в сумме 16486,4 тыс. рублей;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общий объем расходов бюджета в сумме 16486,4 тыс. рублей;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дефицит бюджета в сумме - 0,0 рублей;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567"/>
          <w:tab w:val="left" w:pos="709"/>
        </w:tabs>
        <w:ind w:left="567" w:firstLine="0"/>
        <w:jc w:val="both"/>
        <w:rPr>
          <w:sz w:val="28"/>
          <w:szCs w:val="28"/>
        </w:rPr>
      </w:pPr>
      <w:r w:rsidRPr="004A2712">
        <w:rPr>
          <w:sz w:val="28"/>
        </w:rPr>
        <w:t>нормативную величину резервного фонда бюджета в размере 50,0 тыс. рублей.</w:t>
      </w:r>
    </w:p>
    <w:p w:rsidR="0050168F" w:rsidRPr="004A2712" w:rsidRDefault="0050168F" w:rsidP="00721151">
      <w:pPr>
        <w:numPr>
          <w:ilvl w:val="0"/>
          <w:numId w:val="19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2020 год и на 2021 год: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  <w:tab w:val="left" w:pos="851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общий объем доходов бюджета на 2020 год в сумме 16863,3 тыс. рублей, на 2021 год в сумме 17238,2 тыс. рублей;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  <w:tab w:val="left" w:pos="851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общий объем расходов бюджета на 2020 год в сумме 16863,3 тыс. рублей, в том числе условно утвержденные расходы бюджета в сумме 421,6 тыс. рублей, и на 2021 год в сумме 17238,2 тыс. рублей, в том числе условно утвержденные расходы бюджета в сумме 862,0 тыс. рублей;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  <w:tab w:val="left" w:pos="851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дефицит бюджета на 2020 год в сумме - 0,0 рублей, на 2021 год в сумме - 0,0 рублей.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  <w:tab w:val="left" w:pos="851"/>
        </w:tabs>
        <w:ind w:left="567" w:firstLine="0"/>
        <w:jc w:val="both"/>
        <w:rPr>
          <w:sz w:val="28"/>
          <w:szCs w:val="28"/>
        </w:rPr>
      </w:pPr>
      <w:r w:rsidRPr="004A2712">
        <w:rPr>
          <w:sz w:val="28"/>
        </w:rPr>
        <w:t>нормативную величину резервного фонда бюджета на 2020 год в размере 50,0 тыс. рублей, на 2021 – в размере 50,0 тыс. рублей.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lastRenderedPageBreak/>
        <w:t>Утвердить доходы бюджета муниципального округа Ломоносовский на 2019 год и плановый период 2020 и 2021 годов согласно приложению 1 к настоящему решению.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color w:val="000000"/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Главные администраторы доходов бюджета муниципального округа Ломоносовский и главные администраторы </w:t>
      </w:r>
      <w:proofErr w:type="gramStart"/>
      <w:r w:rsidRPr="004A2712">
        <w:rPr>
          <w:color w:val="000000"/>
          <w:sz w:val="28"/>
          <w:szCs w:val="28"/>
        </w:rPr>
        <w:t>источников финансирования дефицита бюджета муниципального округа</w:t>
      </w:r>
      <w:proofErr w:type="gramEnd"/>
      <w:r w:rsidRPr="004A2712">
        <w:rPr>
          <w:color w:val="000000"/>
          <w:sz w:val="28"/>
          <w:szCs w:val="28"/>
        </w:rPr>
        <w:t xml:space="preserve"> Ломоносовский </w:t>
      </w:r>
      <w:r w:rsidRPr="004A2712">
        <w:rPr>
          <w:sz w:val="28"/>
        </w:rPr>
        <w:t xml:space="preserve">на </w:t>
      </w:r>
      <w:r w:rsidRPr="004A2712">
        <w:rPr>
          <w:color w:val="000000"/>
          <w:sz w:val="28"/>
          <w:szCs w:val="28"/>
        </w:rPr>
        <w:t xml:space="preserve">2019 год и плановый период 2020 и 2021 </w:t>
      </w:r>
      <w:r w:rsidRPr="004A2712">
        <w:rPr>
          <w:sz w:val="28"/>
          <w:szCs w:val="28"/>
        </w:rPr>
        <w:t>годов: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  <w:tab w:val="left" w:pos="851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Утвердить перечень главных администраторов доходов бюджета муниципального округа Ломоносовский </w:t>
      </w:r>
      <w:r w:rsidRPr="004A2712">
        <w:rPr>
          <w:sz w:val="28"/>
        </w:rPr>
        <w:t xml:space="preserve">– органов государственной власти Российской Федерации </w:t>
      </w:r>
      <w:r w:rsidRPr="004A2712">
        <w:rPr>
          <w:color w:val="000000"/>
          <w:sz w:val="28"/>
          <w:szCs w:val="28"/>
        </w:rPr>
        <w:t>согласно приложению 2 к настоящему решению.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  <w:tab w:val="left" w:pos="851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перечень главных администраторов доходов бюджета муниципального округа Ломоносовский - органов местного самоуправления согласно приложению 3 к настоящему решению.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  <w:tab w:val="left" w:pos="851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Утвердить перечень главных </w:t>
      </w:r>
      <w:proofErr w:type="gramStart"/>
      <w:r w:rsidRPr="004A2712">
        <w:rPr>
          <w:color w:val="000000"/>
          <w:sz w:val="28"/>
          <w:szCs w:val="28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4A2712">
        <w:rPr>
          <w:color w:val="000000"/>
          <w:sz w:val="28"/>
          <w:szCs w:val="28"/>
        </w:rPr>
        <w:t xml:space="preserve"> Ломоносовский согласно приложению 4 к настоящему решению.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bCs/>
          <w:color w:val="000000"/>
          <w:sz w:val="28"/>
          <w:szCs w:val="28"/>
        </w:rPr>
        <w:t xml:space="preserve">Расходы бюджета муниципального округа Ломоносовский на </w:t>
      </w:r>
      <w:r w:rsidRPr="004A2712">
        <w:rPr>
          <w:color w:val="000000"/>
          <w:sz w:val="28"/>
          <w:szCs w:val="28"/>
        </w:rPr>
        <w:t xml:space="preserve">2019 год и плановый период 2020 и 2021 </w:t>
      </w:r>
      <w:r w:rsidRPr="004A2712">
        <w:rPr>
          <w:bCs/>
          <w:color w:val="000000"/>
          <w:sz w:val="28"/>
          <w:szCs w:val="28"/>
        </w:rPr>
        <w:t>годов.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A2712">
        <w:rPr>
          <w:sz w:val="28"/>
          <w:szCs w:val="24"/>
        </w:rPr>
        <w:t>Утвердить расходы бюджета по разделам, подразделам, целевым статьям и видам расходов бюджетной классификации</w:t>
      </w:r>
      <w:r w:rsidRPr="004A2712">
        <w:rPr>
          <w:color w:val="000000"/>
          <w:sz w:val="28"/>
          <w:szCs w:val="28"/>
        </w:rPr>
        <w:t xml:space="preserve"> согласно приложению 5 к настоящему решению.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4A2712">
        <w:rPr>
          <w:sz w:val="28"/>
          <w:szCs w:val="24"/>
        </w:rPr>
        <w:t xml:space="preserve">Утвердить ведомственную структуру расходов бюджета </w:t>
      </w:r>
      <w:r w:rsidRPr="004A2712">
        <w:rPr>
          <w:color w:val="000000"/>
          <w:sz w:val="28"/>
          <w:szCs w:val="28"/>
        </w:rPr>
        <w:t>согласно приложению 6 к настоящему решению.</w:t>
      </w:r>
    </w:p>
    <w:p w:rsidR="0050168F" w:rsidRPr="004A2712" w:rsidRDefault="0050168F" w:rsidP="003A5DDD">
      <w:pPr>
        <w:numPr>
          <w:ilvl w:val="0"/>
          <w:numId w:val="19"/>
        </w:numPr>
        <w:ind w:left="567" w:hanging="567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источники финансирования дефицита бюджета муниципального округа Ломоносовский на 2019 год и плановый период 2020 и 2021 годов согласно приложению 7 к настоящему решению.</w:t>
      </w:r>
    </w:p>
    <w:p w:rsidR="0050168F" w:rsidRPr="004A2712" w:rsidRDefault="0050168F" w:rsidP="003A5DDD">
      <w:pPr>
        <w:numPr>
          <w:ilvl w:val="0"/>
          <w:numId w:val="19"/>
        </w:numPr>
        <w:ind w:left="567" w:hanging="567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>Утвердить объём межбюджетного трансферта, предоставляемого бюджету города Москвы: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 на 2019 год в сумме 620,0 тыс. рублей;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</w:tabs>
        <w:ind w:left="567" w:firstLine="0"/>
        <w:jc w:val="both"/>
        <w:rPr>
          <w:sz w:val="28"/>
          <w:szCs w:val="28"/>
        </w:rPr>
      </w:pPr>
      <w:r w:rsidRPr="004A2712">
        <w:rPr>
          <w:color w:val="000000"/>
          <w:sz w:val="28"/>
          <w:szCs w:val="28"/>
        </w:rPr>
        <w:t xml:space="preserve"> на 2020 год в сумме 620,</w:t>
      </w:r>
      <w:r w:rsidR="00B2232E">
        <w:rPr>
          <w:color w:val="000000"/>
          <w:sz w:val="28"/>
          <w:szCs w:val="28"/>
        </w:rPr>
        <w:t xml:space="preserve">0 </w:t>
      </w:r>
      <w:r w:rsidRPr="004A2712">
        <w:rPr>
          <w:color w:val="000000"/>
          <w:sz w:val="28"/>
          <w:szCs w:val="28"/>
        </w:rPr>
        <w:t>тыс. рублей, на 2021 год – в сумме 620,0 тыс. рублей.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Установить, что межбюджетный трансферт, предусмотренный в бюджете муниципального округа Ломоносовский бюджету города Москвы, предоставляется на основании соглашения в соответствии с порядком, установленным Правительством Москвы.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обязательств: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567"/>
          <w:tab w:val="left" w:pos="709"/>
        </w:tabs>
        <w:ind w:left="567" w:firstLine="0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на 2019 год - в сумме 0,0 рублей;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567"/>
          <w:tab w:val="left" w:pos="709"/>
        </w:tabs>
        <w:ind w:left="567" w:firstLine="0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на 2020 год - в сумме 0,0 рублей, на 2021 год - в сумме 0,0 рублей.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Утвердить программу муниципальных гарантий муниципального округа Ломоносовский в валюте Российской Федерации на </w:t>
      </w:r>
      <w:r w:rsidRPr="004A2712">
        <w:rPr>
          <w:color w:val="000000"/>
          <w:sz w:val="28"/>
          <w:szCs w:val="28"/>
        </w:rPr>
        <w:t xml:space="preserve">2019 год и плановый период 2020 и 2021 </w:t>
      </w:r>
      <w:r w:rsidRPr="004A2712">
        <w:rPr>
          <w:sz w:val="28"/>
          <w:szCs w:val="28"/>
        </w:rPr>
        <w:t>годов согласно приложению 8 к настоящему решению.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Утвердить программу муниципальных внутренних заимствований муниципального округа Ломоносовский на </w:t>
      </w:r>
      <w:r w:rsidRPr="004A2712">
        <w:rPr>
          <w:color w:val="000000"/>
          <w:sz w:val="28"/>
          <w:szCs w:val="28"/>
        </w:rPr>
        <w:t xml:space="preserve">2019 год и плановый период 2020 и 2021 </w:t>
      </w:r>
      <w:r w:rsidRPr="004A2712">
        <w:rPr>
          <w:sz w:val="28"/>
          <w:szCs w:val="28"/>
        </w:rPr>
        <w:t>годов согласно приложению 9 к настоящему решению.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 Утвердить верхний предел муниципального внутреннего долга муниципального округа Ломоносовский:</w:t>
      </w:r>
    </w:p>
    <w:p w:rsidR="0050168F" w:rsidRPr="004A2712" w:rsidRDefault="0050168F" w:rsidP="00721151">
      <w:pPr>
        <w:tabs>
          <w:tab w:val="left" w:pos="709"/>
        </w:tabs>
        <w:ind w:left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lastRenderedPageBreak/>
        <w:t>- по состоянию на 1 января 2020 года в сумме 0,0 рублей, в том числе верхний предел долга по муниципальным гарантиям - в сумме 0,0 рублей;</w:t>
      </w:r>
    </w:p>
    <w:p w:rsidR="0050168F" w:rsidRPr="004A2712" w:rsidRDefault="0050168F" w:rsidP="00721151">
      <w:pPr>
        <w:tabs>
          <w:tab w:val="left" w:pos="709"/>
        </w:tabs>
        <w:ind w:left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по состоянию на 1 января 2021 года в сумме 0,0 рублей, в том числе верхний предел долга по муниципальным гарантиям в сумме 0,0 рублей;</w:t>
      </w:r>
    </w:p>
    <w:p w:rsidR="0050168F" w:rsidRPr="004A2712" w:rsidRDefault="0050168F" w:rsidP="00721151">
      <w:pPr>
        <w:tabs>
          <w:tab w:val="left" w:pos="709"/>
        </w:tabs>
        <w:ind w:left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по состоянию на 1 января 2022 года в сумме 0,0 рублей, в том числе верхний предел долга по муниципальным гарантиям - в сумме 0,0 рублей.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Особенности исполнения бюджета: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0"/>
          <w:tab w:val="left" w:pos="1134"/>
        </w:tabs>
        <w:ind w:left="567" w:firstLine="0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Изменения в настоящее решение вносятся решениями Совета депутатов муниципального округа </w:t>
      </w:r>
      <w:proofErr w:type="gramStart"/>
      <w:r w:rsidRPr="004A2712">
        <w:rPr>
          <w:sz w:val="28"/>
          <w:szCs w:val="28"/>
        </w:rPr>
        <w:t>Ломоносовский</w:t>
      </w:r>
      <w:proofErr w:type="gramEnd"/>
      <w:r w:rsidRPr="004A2712">
        <w:rPr>
          <w:sz w:val="28"/>
          <w:szCs w:val="28"/>
        </w:rPr>
        <w:t xml:space="preserve"> по представлению главы администрации муниципального округа Ломоносовский.</w:t>
      </w:r>
    </w:p>
    <w:p w:rsidR="0050168F" w:rsidRPr="004A2712" w:rsidRDefault="0050168F" w:rsidP="00721151">
      <w:pPr>
        <w:numPr>
          <w:ilvl w:val="1"/>
          <w:numId w:val="19"/>
        </w:numPr>
        <w:tabs>
          <w:tab w:val="left" w:pos="709"/>
          <w:tab w:val="left" w:pos="1134"/>
        </w:tabs>
        <w:ind w:left="567" w:firstLine="0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Предоставить администрации муниципального округа </w:t>
      </w:r>
      <w:proofErr w:type="gramStart"/>
      <w:r w:rsidRPr="004A2712">
        <w:rPr>
          <w:sz w:val="28"/>
          <w:szCs w:val="28"/>
        </w:rPr>
        <w:t>Ломоносовский</w:t>
      </w:r>
      <w:proofErr w:type="gramEnd"/>
      <w:r w:rsidRPr="004A2712">
        <w:rPr>
          <w:sz w:val="28"/>
          <w:szCs w:val="28"/>
        </w:rPr>
        <w:t xml:space="preserve"> право вносить изменения в показатели бюджета муниципального округа Ломоносовский, вызванные следующими обстоятельствами:</w:t>
      </w:r>
    </w:p>
    <w:p w:rsidR="0050168F" w:rsidRPr="004A2712" w:rsidRDefault="0050168F" w:rsidP="00721151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- внесением изменений в Закон города Москвы «О бюджете города Москвы на </w:t>
      </w:r>
      <w:r w:rsidRPr="004A2712">
        <w:rPr>
          <w:color w:val="000000"/>
          <w:sz w:val="28"/>
          <w:szCs w:val="28"/>
        </w:rPr>
        <w:t xml:space="preserve">2019 год и плановый период 2020 и 2021 </w:t>
      </w:r>
      <w:r w:rsidRPr="004A2712">
        <w:rPr>
          <w:sz w:val="28"/>
          <w:szCs w:val="28"/>
        </w:rPr>
        <w:t>годов»;</w:t>
      </w:r>
    </w:p>
    <w:p w:rsidR="0050168F" w:rsidRPr="004A2712" w:rsidRDefault="0050168F" w:rsidP="00721151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 изменением объема межбюджетных трансфертов;</w:t>
      </w:r>
    </w:p>
    <w:p w:rsidR="0050168F" w:rsidRPr="004A2712" w:rsidRDefault="0050168F" w:rsidP="00721151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изменением бюджетной классификации Российской Федерации;</w:t>
      </w:r>
    </w:p>
    <w:p w:rsidR="0050168F" w:rsidRPr="004A2712" w:rsidRDefault="0050168F" w:rsidP="00721151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- перемещением ассигнований между разделами, подразделами, целевыми статьями и видами расходов бюджетной классификации в пределах </w:t>
      </w:r>
      <w:r w:rsidRPr="003C3010">
        <w:rPr>
          <w:sz w:val="28"/>
          <w:szCs w:val="28"/>
        </w:rPr>
        <w:t>25</w:t>
      </w:r>
      <w:r w:rsidRPr="004A2712">
        <w:rPr>
          <w:sz w:val="28"/>
          <w:szCs w:val="28"/>
        </w:rPr>
        <w:t>% утверждённых расходов раздела;</w:t>
      </w:r>
    </w:p>
    <w:p w:rsidR="0050168F" w:rsidRPr="004A2712" w:rsidRDefault="0050168F" w:rsidP="00721151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- в иных случаях, предусмотренных законодательством Российской Федерации и города Москвы.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 Установить, что остаток средств бюджета муниципального округа Ломоносовский по состоянию на 01 января 2019 года может быть направлен на покрытие временных кассовых разрывов.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 xml:space="preserve">Установить,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муниципального округа </w:t>
      </w:r>
      <w:proofErr w:type="gramStart"/>
      <w:r w:rsidRPr="004A2712">
        <w:rPr>
          <w:sz w:val="28"/>
          <w:szCs w:val="28"/>
        </w:rPr>
        <w:t>Ломоносовский</w:t>
      </w:r>
      <w:proofErr w:type="gramEnd"/>
      <w:r w:rsidRPr="004A2712">
        <w:rPr>
          <w:sz w:val="28"/>
          <w:szCs w:val="28"/>
        </w:rPr>
        <w:t xml:space="preserve"> Департаменту финансов города Москвы и осуществляются в соответствии с заключенным соглашением.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Опубликовать настоящее решение в газете «Ваши соседи</w:t>
      </w:r>
      <w:r w:rsidR="002A707E">
        <w:rPr>
          <w:sz w:val="28"/>
          <w:szCs w:val="28"/>
        </w:rPr>
        <w:t>» – Муниципальный вестник</w:t>
      </w:r>
      <w:r w:rsidRPr="004A2712">
        <w:rPr>
          <w:sz w:val="28"/>
          <w:szCs w:val="28"/>
        </w:rPr>
        <w:t xml:space="preserve"> и разместить на официальном сайте муниципального округа Ломоносовский.</w:t>
      </w:r>
    </w:p>
    <w:p w:rsidR="0050168F" w:rsidRPr="004A2712" w:rsidRDefault="0050168F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r w:rsidRPr="004A2712">
        <w:rPr>
          <w:sz w:val="28"/>
          <w:szCs w:val="28"/>
        </w:rPr>
        <w:t>Настоящее решение вступает в силу с 1 января 2019 года.</w:t>
      </w:r>
    </w:p>
    <w:p w:rsidR="0050168F" w:rsidRPr="004A2712" w:rsidRDefault="00C96764" w:rsidP="003A5DDD">
      <w:pPr>
        <w:numPr>
          <w:ilvl w:val="0"/>
          <w:numId w:val="19"/>
        </w:numPr>
        <w:tabs>
          <w:tab w:val="left" w:pos="709"/>
        </w:tabs>
        <w:ind w:left="567" w:hanging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</w:t>
      </w:r>
      <w:r w:rsidR="0050168F" w:rsidRPr="004A2712">
        <w:rPr>
          <w:sz w:val="28"/>
          <w:szCs w:val="28"/>
        </w:rPr>
        <w:t>полнением настоящего решения возложить на главу муниципального округа Ломоносовский Нефедова Г.Ю.</w:t>
      </w:r>
    </w:p>
    <w:p w:rsidR="0050168F" w:rsidRPr="004A2712" w:rsidRDefault="0050168F" w:rsidP="0050168F">
      <w:pPr>
        <w:tabs>
          <w:tab w:val="left" w:pos="709"/>
        </w:tabs>
        <w:jc w:val="both"/>
        <w:rPr>
          <w:sz w:val="28"/>
          <w:szCs w:val="28"/>
        </w:rPr>
      </w:pPr>
    </w:p>
    <w:p w:rsidR="0050168F" w:rsidRPr="004A2712" w:rsidRDefault="0050168F" w:rsidP="0050168F">
      <w:pPr>
        <w:jc w:val="both"/>
        <w:rPr>
          <w:b/>
          <w:sz w:val="28"/>
          <w:szCs w:val="28"/>
        </w:rPr>
      </w:pPr>
      <w:r w:rsidRPr="004A2712">
        <w:rPr>
          <w:b/>
          <w:sz w:val="28"/>
          <w:szCs w:val="28"/>
        </w:rPr>
        <w:t xml:space="preserve">Глава </w:t>
      </w:r>
      <w:proofErr w:type="gramStart"/>
      <w:r w:rsidRPr="004A2712">
        <w:rPr>
          <w:b/>
          <w:sz w:val="28"/>
          <w:szCs w:val="28"/>
        </w:rPr>
        <w:t>муниципального</w:t>
      </w:r>
      <w:proofErr w:type="gramEnd"/>
      <w:r w:rsidRPr="004A2712">
        <w:rPr>
          <w:b/>
          <w:sz w:val="28"/>
          <w:szCs w:val="28"/>
        </w:rPr>
        <w:t xml:space="preserve"> </w:t>
      </w:r>
    </w:p>
    <w:p w:rsidR="0050168F" w:rsidRPr="004A2712" w:rsidRDefault="0050168F" w:rsidP="0050168F">
      <w:pPr>
        <w:jc w:val="both"/>
        <w:rPr>
          <w:b/>
          <w:bCs/>
          <w:sz w:val="28"/>
          <w:szCs w:val="28"/>
        </w:rPr>
      </w:pPr>
      <w:r w:rsidRPr="004A2712">
        <w:rPr>
          <w:b/>
          <w:sz w:val="28"/>
          <w:szCs w:val="28"/>
        </w:rPr>
        <w:t>округа Ломоносовский</w:t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</w:r>
      <w:r w:rsidRPr="004A2712">
        <w:rPr>
          <w:b/>
          <w:bCs/>
          <w:sz w:val="28"/>
          <w:szCs w:val="28"/>
        </w:rPr>
        <w:tab/>
        <w:t>Г.Ю. Нефедов</w:t>
      </w:r>
    </w:p>
    <w:p w:rsidR="0050168F" w:rsidRPr="004A2712" w:rsidRDefault="0050168F" w:rsidP="0050168F">
      <w:pPr>
        <w:jc w:val="both"/>
        <w:rPr>
          <w:b/>
          <w:bCs/>
          <w:sz w:val="28"/>
          <w:szCs w:val="28"/>
        </w:rPr>
      </w:pPr>
    </w:p>
    <w:p w:rsidR="0050168F" w:rsidRPr="004A2712" w:rsidRDefault="0050168F" w:rsidP="0050168F">
      <w:pPr>
        <w:jc w:val="both"/>
        <w:rPr>
          <w:b/>
          <w:bCs/>
          <w:sz w:val="28"/>
          <w:szCs w:val="28"/>
        </w:rPr>
      </w:pPr>
    </w:p>
    <w:p w:rsidR="0050168F" w:rsidRPr="004A2712" w:rsidRDefault="0050168F" w:rsidP="0050168F">
      <w:pPr>
        <w:rPr>
          <w:b/>
          <w:bCs/>
          <w:sz w:val="28"/>
          <w:szCs w:val="28"/>
        </w:rPr>
      </w:pPr>
      <w:r w:rsidRPr="004A2712">
        <w:rPr>
          <w:b/>
          <w:bCs/>
          <w:sz w:val="28"/>
          <w:szCs w:val="28"/>
        </w:rPr>
        <w:br w:type="page"/>
      </w:r>
    </w:p>
    <w:p w:rsidR="0050168F" w:rsidRPr="004A2712" w:rsidRDefault="0050168F" w:rsidP="0050168F">
      <w:pPr>
        <w:ind w:left="5387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1</w:t>
      </w:r>
    </w:p>
    <w:p w:rsidR="0050168F" w:rsidRPr="004A2712" w:rsidRDefault="0050168F" w:rsidP="0050168F">
      <w:pPr>
        <w:ind w:left="5387"/>
        <w:rPr>
          <w:sz w:val="24"/>
          <w:szCs w:val="24"/>
        </w:rPr>
      </w:pPr>
      <w:r w:rsidRPr="004A2712">
        <w:rPr>
          <w:sz w:val="24"/>
          <w:szCs w:val="24"/>
        </w:rPr>
        <w:t xml:space="preserve">к решению Совета депутатов </w:t>
      </w:r>
    </w:p>
    <w:p w:rsidR="0050168F" w:rsidRPr="004A2712" w:rsidRDefault="0050168F" w:rsidP="0050168F">
      <w:pPr>
        <w:ind w:left="5387"/>
        <w:rPr>
          <w:sz w:val="24"/>
          <w:szCs w:val="24"/>
        </w:rPr>
      </w:pPr>
      <w:r w:rsidRPr="004A2712">
        <w:rPr>
          <w:sz w:val="24"/>
          <w:szCs w:val="24"/>
        </w:rPr>
        <w:t xml:space="preserve">муниципального округа </w:t>
      </w:r>
      <w:proofErr w:type="gramStart"/>
      <w:r w:rsidRPr="004A2712">
        <w:rPr>
          <w:sz w:val="24"/>
          <w:szCs w:val="24"/>
        </w:rPr>
        <w:t>Ломоносовский</w:t>
      </w:r>
      <w:proofErr w:type="gramEnd"/>
      <w:r w:rsidRPr="004A2712">
        <w:rPr>
          <w:sz w:val="24"/>
          <w:szCs w:val="24"/>
        </w:rPr>
        <w:t xml:space="preserve"> </w:t>
      </w:r>
    </w:p>
    <w:p w:rsidR="0050168F" w:rsidRPr="004A2712" w:rsidRDefault="0050168F" w:rsidP="0050168F">
      <w:pPr>
        <w:ind w:left="5387"/>
        <w:rPr>
          <w:sz w:val="24"/>
          <w:szCs w:val="24"/>
        </w:rPr>
      </w:pPr>
      <w:r w:rsidRPr="004A2712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20 декабря </w:t>
      </w:r>
      <w:r w:rsidRPr="004A2712">
        <w:rPr>
          <w:sz w:val="24"/>
          <w:szCs w:val="24"/>
        </w:rPr>
        <w:t xml:space="preserve">2018 года № </w:t>
      </w:r>
      <w:r>
        <w:rPr>
          <w:sz w:val="24"/>
          <w:szCs w:val="24"/>
        </w:rPr>
        <w:t>29/3</w:t>
      </w:r>
    </w:p>
    <w:p w:rsidR="0050168F" w:rsidRPr="004A2712" w:rsidRDefault="0050168F" w:rsidP="0050168F">
      <w:pPr>
        <w:ind w:left="5245" w:firstLine="708"/>
        <w:rPr>
          <w:sz w:val="16"/>
          <w:szCs w:val="16"/>
        </w:rPr>
      </w:pPr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Доходы бюджета муниципального округа</w:t>
      </w:r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Ломоносовский на 2019 год и плановый период 2020 и 2021 годов</w:t>
      </w:r>
    </w:p>
    <w:p w:rsidR="0050168F" w:rsidRPr="004A2712" w:rsidRDefault="0050168F" w:rsidP="0050168F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50168F" w:rsidRPr="004A2712" w:rsidTr="003A5DDD">
        <w:trPr>
          <w:cantSplit/>
        </w:trPr>
        <w:tc>
          <w:tcPr>
            <w:tcW w:w="3828" w:type="dxa"/>
            <w:gridSpan w:val="6"/>
            <w:vMerge w:val="restart"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Коды бюджетной</w:t>
            </w:r>
          </w:p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50168F" w:rsidRPr="004A2712" w:rsidRDefault="0050168F" w:rsidP="003A5DDD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50168F" w:rsidRPr="004A2712" w:rsidTr="003A5DDD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2021 год</w:t>
            </w:r>
          </w:p>
        </w:tc>
      </w:tr>
      <w:tr w:rsidR="0050168F" w:rsidRPr="004A2712" w:rsidTr="003A5DDD">
        <w:tc>
          <w:tcPr>
            <w:tcW w:w="426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50168F" w:rsidRPr="004A2712" w:rsidRDefault="0050168F" w:rsidP="003A5DDD">
            <w:pPr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16486,4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16863,3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17238,2</w:t>
            </w:r>
          </w:p>
        </w:tc>
      </w:tr>
      <w:tr w:rsidR="0050168F" w:rsidRPr="004A2712" w:rsidTr="003A5DDD">
        <w:tc>
          <w:tcPr>
            <w:tcW w:w="426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16486,4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16863,3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17238,2</w:t>
            </w:r>
          </w:p>
        </w:tc>
      </w:tr>
      <w:tr w:rsidR="0050168F" w:rsidRPr="004A2712" w:rsidTr="003A5DDD">
        <w:tc>
          <w:tcPr>
            <w:tcW w:w="426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16486,4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16863,3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17238,2</w:t>
            </w:r>
          </w:p>
        </w:tc>
      </w:tr>
      <w:tr w:rsidR="0050168F" w:rsidRPr="004A2712" w:rsidTr="003A5DDD">
        <w:tc>
          <w:tcPr>
            <w:tcW w:w="426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12786,4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13163,3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13538,2</w:t>
            </w:r>
          </w:p>
        </w:tc>
      </w:tr>
      <w:tr w:rsidR="0050168F" w:rsidRPr="004A2712" w:rsidTr="003A5DDD">
        <w:tc>
          <w:tcPr>
            <w:tcW w:w="426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4A2712">
                <w:rPr>
                  <w:sz w:val="24"/>
                  <w:szCs w:val="24"/>
                </w:rPr>
                <w:t>статьей 227</w:t>
              </w:r>
            </w:hyperlink>
            <w:r w:rsidRPr="004A2712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200,0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rPr>
                <w:lang w:val="en-US"/>
              </w:rPr>
              <w:t>200</w:t>
            </w:r>
            <w:r w:rsidRPr="004A2712">
              <w:t>,0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200,0</w:t>
            </w:r>
          </w:p>
        </w:tc>
      </w:tr>
      <w:tr w:rsidR="0050168F" w:rsidRPr="004A2712" w:rsidTr="003A5DDD">
        <w:tc>
          <w:tcPr>
            <w:tcW w:w="426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3 500,0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3 500,0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</w:pPr>
            <w:r w:rsidRPr="004A2712">
              <w:t>3 500,0</w:t>
            </w:r>
          </w:p>
        </w:tc>
      </w:tr>
      <w:tr w:rsidR="0050168F" w:rsidRPr="004A2712" w:rsidTr="003A5DDD">
        <w:tc>
          <w:tcPr>
            <w:tcW w:w="426" w:type="dxa"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50168F" w:rsidRPr="004A2712" w:rsidRDefault="0050168F" w:rsidP="003A5DDD">
            <w:pPr>
              <w:jc w:val="center"/>
              <w:rPr>
                <w:b/>
                <w:sz w:val="24"/>
                <w:szCs w:val="24"/>
              </w:rPr>
            </w:pPr>
            <w:r w:rsidRPr="004A2712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16486,4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16863,3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17238,2</w:t>
            </w:r>
          </w:p>
        </w:tc>
      </w:tr>
    </w:tbl>
    <w:p w:rsidR="0050168F" w:rsidRPr="004A2712" w:rsidRDefault="0050168F" w:rsidP="0050168F">
      <w:pPr>
        <w:jc w:val="both"/>
        <w:rPr>
          <w:sz w:val="24"/>
          <w:szCs w:val="24"/>
        </w:rPr>
      </w:pPr>
    </w:p>
    <w:p w:rsidR="0050168F" w:rsidRPr="004A2712" w:rsidRDefault="0050168F" w:rsidP="0050168F">
      <w:pPr>
        <w:ind w:left="5387" w:firstLine="2"/>
        <w:rPr>
          <w:sz w:val="24"/>
          <w:szCs w:val="24"/>
        </w:rPr>
      </w:pPr>
      <w:r w:rsidRPr="004A2712">
        <w:rPr>
          <w:sz w:val="24"/>
          <w:szCs w:val="24"/>
        </w:rPr>
        <w:t>Приложение 2</w:t>
      </w:r>
    </w:p>
    <w:p w:rsidR="0050168F" w:rsidRPr="0050168F" w:rsidRDefault="0050168F" w:rsidP="0050168F">
      <w:pPr>
        <w:ind w:left="5387"/>
        <w:rPr>
          <w:sz w:val="24"/>
          <w:szCs w:val="24"/>
        </w:rPr>
      </w:pPr>
      <w:r w:rsidRPr="0050168F">
        <w:rPr>
          <w:sz w:val="24"/>
          <w:szCs w:val="24"/>
        </w:rPr>
        <w:t xml:space="preserve">к решению Совета депутатов </w:t>
      </w:r>
    </w:p>
    <w:p w:rsidR="0050168F" w:rsidRPr="0050168F" w:rsidRDefault="0050168F" w:rsidP="0050168F">
      <w:pPr>
        <w:ind w:left="5387"/>
        <w:rPr>
          <w:sz w:val="24"/>
          <w:szCs w:val="24"/>
        </w:rPr>
      </w:pPr>
      <w:r w:rsidRPr="0050168F">
        <w:rPr>
          <w:sz w:val="24"/>
          <w:szCs w:val="24"/>
        </w:rPr>
        <w:t xml:space="preserve">муниципального округа </w:t>
      </w:r>
      <w:proofErr w:type="gramStart"/>
      <w:r w:rsidRPr="0050168F">
        <w:rPr>
          <w:sz w:val="24"/>
          <w:szCs w:val="24"/>
        </w:rPr>
        <w:t>Ломоносовский</w:t>
      </w:r>
      <w:proofErr w:type="gramEnd"/>
      <w:r w:rsidRPr="0050168F">
        <w:rPr>
          <w:sz w:val="24"/>
          <w:szCs w:val="24"/>
        </w:rPr>
        <w:t xml:space="preserve"> </w:t>
      </w:r>
    </w:p>
    <w:p w:rsidR="0050168F" w:rsidRDefault="0050168F" w:rsidP="0050168F">
      <w:pPr>
        <w:ind w:left="5387"/>
        <w:rPr>
          <w:sz w:val="24"/>
          <w:szCs w:val="24"/>
        </w:rPr>
      </w:pPr>
      <w:r w:rsidRPr="0050168F">
        <w:rPr>
          <w:sz w:val="24"/>
          <w:szCs w:val="24"/>
        </w:rPr>
        <w:t>от 20 декабря 2018 года № 29/3</w:t>
      </w:r>
    </w:p>
    <w:p w:rsidR="0050168F" w:rsidRDefault="0050168F" w:rsidP="0050168F">
      <w:pPr>
        <w:ind w:left="5387"/>
        <w:rPr>
          <w:sz w:val="16"/>
          <w:szCs w:val="16"/>
        </w:rPr>
      </w:pPr>
    </w:p>
    <w:p w:rsidR="00BF3323" w:rsidRPr="00DA5BA1" w:rsidRDefault="00BF3323" w:rsidP="0050168F">
      <w:pPr>
        <w:ind w:left="5387"/>
        <w:rPr>
          <w:sz w:val="16"/>
          <w:szCs w:val="16"/>
        </w:rPr>
      </w:pPr>
      <w:bookmarkStart w:id="0" w:name="_GoBack"/>
      <w:bookmarkEnd w:id="0"/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Перечень главных </w:t>
      </w:r>
      <w:proofErr w:type="gramStart"/>
      <w:r w:rsidRPr="004A2712">
        <w:rPr>
          <w:b/>
          <w:sz w:val="24"/>
          <w:szCs w:val="24"/>
        </w:rPr>
        <w:t>администраторов доходов бюджета города Москвы</w:t>
      </w:r>
      <w:proofErr w:type="gramEnd"/>
      <w:r w:rsidRPr="004A2712">
        <w:rPr>
          <w:b/>
          <w:sz w:val="24"/>
          <w:szCs w:val="24"/>
        </w:rPr>
        <w:t>-</w:t>
      </w:r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бюджета муниципального округа Ломоносовский – органов государственной власти Российской Федерации на 2019 год и плановый период 2020 и 2021 годов</w:t>
      </w:r>
    </w:p>
    <w:p w:rsidR="0050168F" w:rsidRDefault="0050168F" w:rsidP="0050168F">
      <w:pPr>
        <w:jc w:val="center"/>
        <w:rPr>
          <w:sz w:val="16"/>
          <w:szCs w:val="16"/>
        </w:rPr>
      </w:pPr>
    </w:p>
    <w:p w:rsidR="00BF3323" w:rsidRPr="00DA5BA1" w:rsidRDefault="00BF3323" w:rsidP="0050168F">
      <w:pPr>
        <w:jc w:val="center"/>
        <w:rPr>
          <w:sz w:val="16"/>
          <w:szCs w:val="16"/>
        </w:rPr>
      </w:pPr>
    </w:p>
    <w:tbl>
      <w:tblPr>
        <w:tblW w:w="104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260"/>
        <w:gridCol w:w="2700"/>
        <w:gridCol w:w="6503"/>
      </w:tblGrid>
      <w:tr w:rsidR="0050168F" w:rsidRPr="004A2712" w:rsidTr="003A5DDD">
        <w:trPr>
          <w:trHeight w:val="315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>Код бюджетной классификации</w:t>
            </w:r>
          </w:p>
        </w:tc>
        <w:tc>
          <w:tcPr>
            <w:tcW w:w="6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0168F" w:rsidRPr="004A2712" w:rsidRDefault="0050168F" w:rsidP="003A5DDD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>Наименование главного администратора доходов бюджета муниципального округа и виды (подвиды) доходов</w:t>
            </w:r>
          </w:p>
        </w:tc>
      </w:tr>
      <w:tr w:rsidR="0050168F" w:rsidRPr="004A2712" w:rsidTr="003A5DDD">
        <w:trPr>
          <w:trHeight w:val="95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 xml:space="preserve">главного </w:t>
            </w:r>
            <w:proofErr w:type="spellStart"/>
            <w:proofErr w:type="gramStart"/>
            <w:r w:rsidRPr="004A2712">
              <w:rPr>
                <w:b/>
                <w:sz w:val="24"/>
              </w:rPr>
              <w:t>админи-стратора</w:t>
            </w:r>
            <w:proofErr w:type="spellEnd"/>
            <w:proofErr w:type="gramEnd"/>
            <w:r w:rsidRPr="004A2712">
              <w:rPr>
                <w:b/>
                <w:sz w:val="24"/>
              </w:rPr>
              <w:t xml:space="preserve"> доходов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b/>
                <w:sz w:val="24"/>
              </w:rPr>
            </w:pPr>
            <w:r w:rsidRPr="004A2712">
              <w:rPr>
                <w:b/>
                <w:sz w:val="24"/>
              </w:rPr>
              <w:t xml:space="preserve">доходов бюджета муниципального округа </w:t>
            </w:r>
          </w:p>
        </w:tc>
        <w:tc>
          <w:tcPr>
            <w:tcW w:w="6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168F" w:rsidRPr="004A2712" w:rsidRDefault="0050168F" w:rsidP="003A5DDD">
            <w:pPr>
              <w:rPr>
                <w:b/>
                <w:sz w:val="24"/>
              </w:rPr>
            </w:pPr>
          </w:p>
        </w:tc>
      </w:tr>
      <w:tr w:rsidR="0050168F" w:rsidRPr="004A2712" w:rsidTr="003A5DDD">
        <w:trPr>
          <w:trHeight w:val="4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b/>
                <w:bCs/>
                <w:sz w:val="24"/>
              </w:rPr>
            </w:pPr>
            <w:r w:rsidRPr="004A2712">
              <w:rPr>
                <w:b/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 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b/>
                <w:bCs/>
                <w:sz w:val="24"/>
              </w:rPr>
            </w:pPr>
            <w:r w:rsidRPr="004A2712">
              <w:rPr>
                <w:b/>
                <w:bCs/>
                <w:sz w:val="24"/>
              </w:rPr>
              <w:t xml:space="preserve">Управление Федеральной налоговой службы России по г. Москве </w:t>
            </w:r>
          </w:p>
        </w:tc>
      </w:tr>
      <w:tr w:rsidR="0050168F" w:rsidRPr="004A2712" w:rsidTr="003A5DDD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sz w:val="24"/>
              </w:rPr>
            </w:pPr>
            <w:r w:rsidRPr="004A2712">
              <w:rPr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2"/>
                <w:szCs w:val="22"/>
              </w:rPr>
              <w:t>.1</w:t>
            </w:r>
            <w:r w:rsidRPr="004A2712">
              <w:rPr>
                <w:sz w:val="22"/>
                <w:szCs w:val="22"/>
              </w:rPr>
              <w:t xml:space="preserve"> и 228 Налогового кодекса Российской Федерации</w:t>
            </w:r>
          </w:p>
        </w:tc>
      </w:tr>
      <w:tr w:rsidR="0050168F" w:rsidRPr="004A2712" w:rsidTr="003A5DDD">
        <w:trPr>
          <w:trHeight w:val="58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proofErr w:type="gramStart"/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0168F" w:rsidRPr="004A2712" w:rsidTr="003A5DD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50168F" w:rsidRPr="004A2712" w:rsidTr="003A5DD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(проценты по соответствующему платежу)</w:t>
            </w:r>
          </w:p>
        </w:tc>
      </w:tr>
      <w:tr w:rsidR="0050168F" w:rsidRPr="004A2712" w:rsidTr="003A5DDD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0168F" w:rsidRPr="004A2712" w:rsidTr="003A5DDD">
        <w:trPr>
          <w:trHeight w:val="3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</w:tr>
      <w:tr w:rsidR="0050168F" w:rsidRPr="004A2712" w:rsidTr="003A5DDD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1 01 02010 01 5000 110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proofErr w:type="gramStart"/>
            <w:r w:rsidRPr="004A2712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</w:t>
            </w:r>
            <w:r w:rsidRPr="004A2712">
              <w:rPr>
                <w:sz w:val="22"/>
                <w:szCs w:val="22"/>
              </w:rPr>
              <w:lastRenderedPageBreak/>
              <w:t>суммы излишне взысканных (уплаченных) платежей, а также при нарушении сроков их возврата)</w:t>
            </w:r>
            <w:proofErr w:type="gramEnd"/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proofErr w:type="gramStart"/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(проценты по соответствующему платежу)</w:t>
            </w:r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proofErr w:type="gramStart"/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1 01 02020 01 5000 110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proofErr w:type="gramStart"/>
            <w:r w:rsidRPr="004A2712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(уплата процентов, начисленных на суммы излишне взысканных </w:t>
            </w:r>
            <w:r w:rsidRPr="004A2712">
              <w:rPr>
                <w:sz w:val="22"/>
                <w:szCs w:val="22"/>
              </w:rPr>
              <w:lastRenderedPageBreak/>
              <w:t>(уплаченных) платежей, а также при нарушении сроков их возврата)</w:t>
            </w:r>
            <w:proofErr w:type="gramEnd"/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proofErr w:type="gramStart"/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(проценты по соответствующему платежу)</w:t>
            </w:r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</w:tr>
      <w:tr w:rsidR="0050168F" w:rsidRPr="004A2712" w:rsidTr="003A5DDD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1 01 02030 01 5000 110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68F" w:rsidRPr="004A2712" w:rsidRDefault="0050168F" w:rsidP="003A5DDD">
            <w:pPr>
              <w:jc w:val="both"/>
              <w:rPr>
                <w:sz w:val="22"/>
                <w:szCs w:val="22"/>
              </w:rPr>
            </w:pPr>
            <w:r w:rsidRPr="004A271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:rsidR="0050168F" w:rsidRPr="004A2712" w:rsidRDefault="0050168F" w:rsidP="0050168F">
      <w:pPr>
        <w:rPr>
          <w:sz w:val="28"/>
          <w:szCs w:val="28"/>
        </w:rPr>
      </w:pPr>
    </w:p>
    <w:p w:rsidR="0050168F" w:rsidRPr="004A2712" w:rsidRDefault="0050168F" w:rsidP="0050168F"/>
    <w:p w:rsidR="0050168F" w:rsidRPr="004A2712" w:rsidRDefault="0050168F" w:rsidP="0050168F">
      <w:pPr>
        <w:rPr>
          <w:sz w:val="24"/>
          <w:szCs w:val="24"/>
        </w:rPr>
      </w:pPr>
      <w:r w:rsidRPr="004A2712">
        <w:br w:type="page"/>
      </w:r>
    </w:p>
    <w:p w:rsidR="0050168F" w:rsidRPr="004A2712" w:rsidRDefault="0050168F" w:rsidP="0050168F">
      <w:pPr>
        <w:ind w:left="5529" w:firstLine="2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3</w:t>
      </w:r>
    </w:p>
    <w:p w:rsidR="002C6F54" w:rsidRPr="002C6F54" w:rsidRDefault="002C6F54" w:rsidP="002C6F54">
      <w:pPr>
        <w:ind w:left="5387" w:firstLine="142"/>
        <w:rPr>
          <w:sz w:val="24"/>
          <w:szCs w:val="24"/>
        </w:rPr>
      </w:pPr>
      <w:r w:rsidRPr="002C6F54">
        <w:rPr>
          <w:sz w:val="24"/>
          <w:szCs w:val="24"/>
        </w:rPr>
        <w:t xml:space="preserve">к решению Совета депутатов </w:t>
      </w:r>
    </w:p>
    <w:p w:rsidR="002C6F54" w:rsidRPr="002C6F54" w:rsidRDefault="002C6F54" w:rsidP="002C6F54">
      <w:pPr>
        <w:ind w:left="5387" w:firstLine="142"/>
        <w:rPr>
          <w:sz w:val="24"/>
          <w:szCs w:val="24"/>
        </w:rPr>
      </w:pPr>
      <w:r w:rsidRPr="002C6F54">
        <w:rPr>
          <w:sz w:val="24"/>
          <w:szCs w:val="24"/>
        </w:rPr>
        <w:t xml:space="preserve">муниципального округа </w:t>
      </w:r>
      <w:proofErr w:type="gramStart"/>
      <w:r w:rsidRPr="002C6F54">
        <w:rPr>
          <w:sz w:val="24"/>
          <w:szCs w:val="24"/>
        </w:rPr>
        <w:t>Ломоносовский</w:t>
      </w:r>
      <w:proofErr w:type="gramEnd"/>
      <w:r w:rsidRPr="002C6F54">
        <w:rPr>
          <w:sz w:val="24"/>
          <w:szCs w:val="24"/>
        </w:rPr>
        <w:t xml:space="preserve"> </w:t>
      </w:r>
    </w:p>
    <w:p w:rsidR="0050168F" w:rsidRDefault="002C6F54" w:rsidP="002C6F54">
      <w:pPr>
        <w:ind w:left="5387" w:firstLine="142"/>
        <w:rPr>
          <w:sz w:val="24"/>
          <w:szCs w:val="24"/>
        </w:rPr>
      </w:pPr>
      <w:r w:rsidRPr="002C6F54">
        <w:rPr>
          <w:sz w:val="24"/>
          <w:szCs w:val="24"/>
        </w:rPr>
        <w:t>от 20 декабря 2018 года № 29/3</w:t>
      </w:r>
    </w:p>
    <w:p w:rsidR="0050168F" w:rsidRPr="00DA5BA1" w:rsidRDefault="0050168F" w:rsidP="0050168F">
      <w:pPr>
        <w:ind w:left="5387" w:firstLine="142"/>
        <w:rPr>
          <w:sz w:val="16"/>
          <w:szCs w:val="16"/>
        </w:rPr>
      </w:pPr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Перечень главных администраторов доходов бюджета муниципального округа Ломоносовский - органов местного самоуправления на 2019 год и плановый период 2020 и 2021 годов</w:t>
      </w:r>
    </w:p>
    <w:p w:rsidR="0050168F" w:rsidRPr="00DA5BA1" w:rsidRDefault="0050168F" w:rsidP="0050168F">
      <w:pPr>
        <w:jc w:val="center"/>
        <w:rPr>
          <w:sz w:val="16"/>
          <w:szCs w:val="16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1"/>
        <w:gridCol w:w="6233"/>
      </w:tblGrid>
      <w:tr w:rsidR="0050168F" w:rsidRPr="004A2712" w:rsidTr="003A5DDD">
        <w:trPr>
          <w:cantSplit/>
          <w:trHeight w:val="3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Коды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Наименование главного администратора доходов бюджета муниципального округа и виды (подвиды) доходов бюджета</w:t>
            </w:r>
          </w:p>
        </w:tc>
      </w:tr>
      <w:tr w:rsidR="0050168F" w:rsidRPr="004A2712" w:rsidTr="003A5DDD">
        <w:trPr>
          <w:cantSplit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доходов бюджета муниципального округа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4A2712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4A2712">
              <w:rPr>
                <w:b/>
                <w:sz w:val="24"/>
                <w:szCs w:val="24"/>
                <w:lang w:eastAsia="en-US"/>
              </w:rPr>
              <w:t xml:space="preserve">администрация муниципального округа </w:t>
            </w:r>
            <w:proofErr w:type="gramStart"/>
            <w:r w:rsidRPr="004A2712">
              <w:rPr>
                <w:b/>
                <w:sz w:val="24"/>
                <w:szCs w:val="24"/>
                <w:lang w:eastAsia="en-US"/>
              </w:rPr>
              <w:t>Ломоносовский</w:t>
            </w:r>
            <w:proofErr w:type="gramEnd"/>
            <w:r w:rsidRPr="004A2712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napToGrid w:val="0"/>
                <w:sz w:val="24"/>
                <w:szCs w:val="24"/>
                <w:lang w:eastAsia="en-US"/>
              </w:rPr>
            </w:pPr>
            <w:r w:rsidRPr="004A2712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4A2712">
              <w:rPr>
                <w:snapToGrid w:val="0"/>
                <w:sz w:val="24"/>
                <w:szCs w:val="24"/>
                <w:lang w:eastAsia="en-US"/>
              </w:rPr>
              <w:t>1 13 01993 03 0000 130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4A2712">
              <w:rPr>
                <w:snapToGrid w:val="0"/>
                <w:sz w:val="24"/>
                <w:szCs w:val="24"/>
                <w:lang w:eastAsia="en-US"/>
              </w:rPr>
              <w:t xml:space="preserve">Прочие доходы от оказания платных услуг (работ) получателями </w:t>
            </w:r>
            <w:proofErr w:type="gramStart"/>
            <w:r w:rsidRPr="004A2712">
              <w:rPr>
                <w:snapToGrid w:val="0"/>
                <w:sz w:val="24"/>
                <w:szCs w:val="24"/>
                <w:lang w:eastAsia="en-US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napToGrid w:val="0"/>
                <w:sz w:val="24"/>
                <w:szCs w:val="24"/>
                <w:lang w:eastAsia="en-US"/>
              </w:rPr>
            </w:pPr>
            <w:r w:rsidRPr="004A2712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napToGrid w:val="0"/>
                <w:sz w:val="24"/>
                <w:szCs w:val="24"/>
                <w:lang w:eastAsia="en-US"/>
              </w:rPr>
            </w:pPr>
            <w:r w:rsidRPr="004A2712">
              <w:rPr>
                <w:snapToGrid w:val="0"/>
                <w:sz w:val="24"/>
                <w:szCs w:val="24"/>
                <w:lang w:eastAsia="en-US"/>
              </w:rPr>
              <w:t>1 13 02993 03 0000 130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 xml:space="preserve">Прочие доходы от компенсации </w:t>
            </w:r>
            <w:proofErr w:type="gramStart"/>
            <w:r w:rsidRPr="004A2712">
              <w:rPr>
                <w:sz w:val="24"/>
                <w:szCs w:val="24"/>
                <w:lang w:eastAsia="en-US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1 16 23031 03 0000 140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</w:t>
            </w:r>
            <w:proofErr w:type="gramStart"/>
            <w:r w:rsidRPr="004A2712">
              <w:rPr>
                <w:sz w:val="24"/>
                <w:szCs w:val="24"/>
                <w:lang w:eastAsia="en-US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1 16 23032 03 0000 140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 xml:space="preserve">Доходы от возмещения ущерба при возникновении иных страховых случаев, когда выгодоприобретателями выступают получатели </w:t>
            </w:r>
            <w:proofErr w:type="gramStart"/>
            <w:r w:rsidRPr="004A2712">
              <w:rPr>
                <w:sz w:val="24"/>
                <w:szCs w:val="24"/>
                <w:lang w:eastAsia="en-US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1 16 32000 03 0000 140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 </w:t>
            </w:r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1 16 33030 03 0000 140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1 16 90030 03 0000 140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lang w:eastAsia="en-US"/>
              </w:rPr>
            </w:pPr>
            <w:r w:rsidRPr="004A2712">
              <w:rPr>
                <w:sz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внутригородских муниципальных образований городов федерального значения</w:t>
            </w:r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1 17 01030 03 0000 180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2 02 49999 03 0000 150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внутригородских муниципальных образований </w:t>
            </w:r>
            <w:r w:rsidRPr="004A2712">
              <w:rPr>
                <w:sz w:val="24"/>
                <w:szCs w:val="24"/>
                <w:lang w:eastAsia="en-US"/>
              </w:rPr>
              <w:lastRenderedPageBreak/>
              <w:t xml:space="preserve">городов федерального значения </w:t>
            </w:r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2 07 03010 03 0000 1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4A271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lang w:eastAsia="en-US"/>
              </w:rPr>
            </w:pPr>
            <w:r w:rsidRPr="004A2712">
              <w:rPr>
                <w:sz w:val="24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50168F" w:rsidRPr="004A2712" w:rsidTr="003A5DD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2 07 03020 03 0000 1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4A271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lang w:eastAsia="en-US"/>
              </w:rPr>
            </w:pPr>
            <w:r w:rsidRPr="004A2712">
              <w:rPr>
                <w:sz w:val="24"/>
                <w:lang w:eastAsia="en-US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50168F" w:rsidRPr="004A2712" w:rsidTr="003A5DDD">
        <w:trPr>
          <w:trHeight w:val="6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4A2712">
              <w:rPr>
                <w:sz w:val="24"/>
                <w:szCs w:val="24"/>
                <w:lang w:val="en-US"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4A2712">
              <w:rPr>
                <w:sz w:val="24"/>
                <w:szCs w:val="24"/>
                <w:lang w:val="en-US" w:eastAsia="en-US"/>
              </w:rPr>
              <w:t>2 08 03000 03 0000 1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4A2712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0168F" w:rsidRPr="004A2712" w:rsidTr="003A5DDD">
        <w:trPr>
          <w:trHeight w:val="6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2 18 60010 03 0000 15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lang w:eastAsia="en-US"/>
              </w:rPr>
            </w:pPr>
            <w:r w:rsidRPr="004A2712">
              <w:rPr>
                <w:sz w:val="24"/>
                <w:lang w:eastAsia="en-US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50168F" w:rsidRPr="004A2712" w:rsidTr="003A5DDD">
        <w:trPr>
          <w:trHeight w:val="6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4A2712">
              <w:rPr>
                <w:sz w:val="24"/>
                <w:szCs w:val="24"/>
                <w:lang w:val="en-US"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2 19 60010 03 0000 15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8F" w:rsidRPr="004A2712" w:rsidRDefault="0050168F" w:rsidP="003A5DDD">
            <w:pPr>
              <w:jc w:val="both"/>
              <w:rPr>
                <w:sz w:val="24"/>
                <w:szCs w:val="24"/>
                <w:lang w:eastAsia="en-US"/>
              </w:rPr>
            </w:pPr>
            <w:r w:rsidRPr="004A2712">
              <w:rPr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:rsidR="0050168F" w:rsidRPr="004A2712" w:rsidRDefault="0050168F" w:rsidP="0050168F">
      <w:pPr>
        <w:rPr>
          <w:sz w:val="24"/>
          <w:szCs w:val="24"/>
        </w:rPr>
      </w:pPr>
    </w:p>
    <w:p w:rsidR="0050168F" w:rsidRPr="004A2712" w:rsidRDefault="0050168F" w:rsidP="0050168F">
      <w:pPr>
        <w:rPr>
          <w:sz w:val="24"/>
          <w:szCs w:val="24"/>
        </w:rPr>
      </w:pPr>
      <w:r w:rsidRPr="004A2712">
        <w:rPr>
          <w:sz w:val="24"/>
          <w:szCs w:val="24"/>
        </w:rPr>
        <w:br w:type="page"/>
      </w:r>
    </w:p>
    <w:p w:rsidR="0050168F" w:rsidRPr="004A2712" w:rsidRDefault="0050168F" w:rsidP="0050168F">
      <w:pPr>
        <w:ind w:left="5529" w:firstLine="2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4</w:t>
      </w:r>
    </w:p>
    <w:p w:rsidR="002C6F54" w:rsidRPr="002C6F54" w:rsidRDefault="002C6F54" w:rsidP="002C6F54">
      <w:pPr>
        <w:ind w:left="5387" w:firstLine="142"/>
        <w:rPr>
          <w:sz w:val="24"/>
          <w:szCs w:val="24"/>
        </w:rPr>
      </w:pPr>
      <w:r w:rsidRPr="002C6F54">
        <w:rPr>
          <w:sz w:val="24"/>
          <w:szCs w:val="24"/>
        </w:rPr>
        <w:t xml:space="preserve">к решению Совета депутатов </w:t>
      </w:r>
    </w:p>
    <w:p w:rsidR="002C6F54" w:rsidRPr="002C6F54" w:rsidRDefault="002C6F54" w:rsidP="002C6F54">
      <w:pPr>
        <w:ind w:left="5387" w:firstLine="142"/>
        <w:rPr>
          <w:sz w:val="24"/>
          <w:szCs w:val="24"/>
        </w:rPr>
      </w:pPr>
      <w:r w:rsidRPr="002C6F54">
        <w:rPr>
          <w:sz w:val="24"/>
          <w:szCs w:val="24"/>
        </w:rPr>
        <w:t xml:space="preserve">муниципального округа </w:t>
      </w:r>
      <w:proofErr w:type="gramStart"/>
      <w:r w:rsidRPr="002C6F54">
        <w:rPr>
          <w:sz w:val="24"/>
          <w:szCs w:val="24"/>
        </w:rPr>
        <w:t>Ломоносовский</w:t>
      </w:r>
      <w:proofErr w:type="gramEnd"/>
      <w:r w:rsidRPr="002C6F54">
        <w:rPr>
          <w:sz w:val="24"/>
          <w:szCs w:val="24"/>
        </w:rPr>
        <w:t xml:space="preserve"> </w:t>
      </w:r>
    </w:p>
    <w:p w:rsidR="0050168F" w:rsidRPr="004A2712" w:rsidRDefault="002C6F54" w:rsidP="002C6F54">
      <w:pPr>
        <w:ind w:left="5387" w:firstLine="142"/>
        <w:rPr>
          <w:sz w:val="24"/>
          <w:szCs w:val="24"/>
        </w:rPr>
      </w:pPr>
      <w:r w:rsidRPr="002C6F54">
        <w:rPr>
          <w:sz w:val="24"/>
          <w:szCs w:val="24"/>
        </w:rPr>
        <w:t>от 20 декабря 2018 года № 29/3</w:t>
      </w:r>
    </w:p>
    <w:p w:rsidR="0050168F" w:rsidRPr="004A2712" w:rsidRDefault="0050168F" w:rsidP="0050168F">
      <w:pPr>
        <w:ind w:left="5387" w:firstLine="142"/>
        <w:rPr>
          <w:sz w:val="24"/>
          <w:szCs w:val="24"/>
        </w:rPr>
      </w:pPr>
    </w:p>
    <w:p w:rsidR="0050168F" w:rsidRPr="004A2712" w:rsidRDefault="0050168F" w:rsidP="0050168F">
      <w:pPr>
        <w:jc w:val="center"/>
        <w:rPr>
          <w:b/>
          <w:bCs/>
          <w:color w:val="000000"/>
          <w:sz w:val="24"/>
          <w:szCs w:val="24"/>
        </w:rPr>
      </w:pPr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Перечень главных </w:t>
      </w:r>
      <w:proofErr w:type="gramStart"/>
      <w:r w:rsidRPr="004A2712">
        <w:rPr>
          <w:b/>
          <w:sz w:val="24"/>
          <w:szCs w:val="24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4A2712">
        <w:rPr>
          <w:b/>
          <w:sz w:val="24"/>
          <w:szCs w:val="24"/>
        </w:rPr>
        <w:t xml:space="preserve"> Ломоносовский на 2019 год и плановый период 2020 и 2021 годов</w:t>
      </w:r>
    </w:p>
    <w:p w:rsidR="0050168F" w:rsidRPr="004A2712" w:rsidRDefault="0050168F" w:rsidP="0050168F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5528"/>
      </w:tblGrid>
      <w:tr w:rsidR="0050168F" w:rsidRPr="004A2712" w:rsidTr="003A5DDD"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4A2712">
              <w:rPr>
                <w:bCs/>
                <w:color w:val="000000"/>
                <w:sz w:val="24"/>
                <w:szCs w:val="24"/>
              </w:rPr>
              <w:t>администратора источников финансирования дефицита бюджета муниципального округа</w:t>
            </w:r>
            <w:proofErr w:type="gramEnd"/>
          </w:p>
        </w:tc>
      </w:tr>
      <w:tr w:rsidR="0050168F" w:rsidRPr="004A2712" w:rsidTr="003A5D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 xml:space="preserve">Главного администратора источников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источников финансирования дефицита бюджета муниципального округа</w:t>
            </w: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50168F" w:rsidRPr="004A2712" w:rsidTr="003A5D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68F" w:rsidRPr="004A2712" w:rsidRDefault="0050168F" w:rsidP="003A5DDD">
            <w:pPr>
              <w:rPr>
                <w:color w:val="000000"/>
                <w:sz w:val="24"/>
                <w:szCs w:val="24"/>
              </w:rPr>
            </w:pPr>
            <w:r w:rsidRPr="004A271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68F" w:rsidRPr="004A2712" w:rsidRDefault="0050168F" w:rsidP="003A5DDD">
            <w:pPr>
              <w:rPr>
                <w:color w:val="000000"/>
                <w:sz w:val="24"/>
                <w:szCs w:val="24"/>
              </w:rPr>
            </w:pPr>
            <w:r w:rsidRPr="004A2712">
              <w:rPr>
                <w:color w:val="000000"/>
                <w:sz w:val="24"/>
                <w:szCs w:val="24"/>
              </w:rPr>
              <w:t>0105 020103 0000 000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both"/>
              <w:rPr>
                <w:color w:val="000000"/>
                <w:sz w:val="24"/>
                <w:szCs w:val="24"/>
              </w:rPr>
            </w:pPr>
            <w:r w:rsidRPr="004A2712">
              <w:rPr>
                <w:color w:val="000000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4A2712">
              <w:rPr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4A271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0168F" w:rsidRPr="004A2712" w:rsidTr="003A5D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68F" w:rsidRPr="004A2712" w:rsidRDefault="0050168F" w:rsidP="003A5DDD">
            <w:pPr>
              <w:rPr>
                <w:color w:val="000000"/>
                <w:sz w:val="24"/>
                <w:szCs w:val="24"/>
              </w:rPr>
            </w:pPr>
            <w:r w:rsidRPr="004A271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0105 020103 0000 510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both"/>
              <w:rPr>
                <w:color w:val="000000"/>
                <w:sz w:val="24"/>
                <w:szCs w:val="24"/>
              </w:rPr>
            </w:pPr>
            <w:r w:rsidRPr="004A2712"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4A2712">
              <w:rPr>
                <w:color w:val="000000"/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50168F" w:rsidRPr="004A2712" w:rsidTr="003A5DDD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68F" w:rsidRPr="004A2712" w:rsidRDefault="0050168F" w:rsidP="003A5DDD">
            <w:pPr>
              <w:rPr>
                <w:color w:val="000000"/>
                <w:sz w:val="24"/>
                <w:szCs w:val="24"/>
              </w:rPr>
            </w:pPr>
            <w:r w:rsidRPr="004A271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68F" w:rsidRPr="004A2712" w:rsidRDefault="0050168F" w:rsidP="003A5DDD">
            <w:pPr>
              <w:jc w:val="center"/>
              <w:rPr>
                <w:sz w:val="24"/>
              </w:rPr>
            </w:pPr>
            <w:r w:rsidRPr="004A2712">
              <w:rPr>
                <w:sz w:val="24"/>
              </w:rPr>
              <w:t>0105 020103 0000 610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both"/>
              <w:rPr>
                <w:color w:val="000000"/>
                <w:sz w:val="24"/>
                <w:szCs w:val="24"/>
              </w:rPr>
            </w:pPr>
            <w:r w:rsidRPr="004A2712"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 w:rsidRPr="004A2712">
              <w:rPr>
                <w:color w:val="000000"/>
                <w:sz w:val="24"/>
                <w:szCs w:val="24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</w:tbl>
    <w:p w:rsidR="0050168F" w:rsidRPr="004A2712" w:rsidRDefault="0050168F" w:rsidP="0050168F">
      <w:pPr>
        <w:jc w:val="both"/>
        <w:rPr>
          <w:sz w:val="24"/>
          <w:szCs w:val="24"/>
        </w:rPr>
      </w:pPr>
    </w:p>
    <w:p w:rsidR="0050168F" w:rsidRPr="004A2712" w:rsidRDefault="0050168F" w:rsidP="0050168F">
      <w:pPr>
        <w:rPr>
          <w:sz w:val="24"/>
          <w:szCs w:val="24"/>
        </w:rPr>
      </w:pPr>
      <w:r w:rsidRPr="004A2712">
        <w:rPr>
          <w:sz w:val="24"/>
          <w:szCs w:val="24"/>
        </w:rPr>
        <w:br w:type="page"/>
      </w:r>
    </w:p>
    <w:p w:rsidR="0050168F" w:rsidRPr="004A2712" w:rsidRDefault="0050168F" w:rsidP="0050168F">
      <w:pPr>
        <w:spacing w:line="276" w:lineRule="auto"/>
        <w:ind w:left="5529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5</w:t>
      </w:r>
    </w:p>
    <w:p w:rsidR="002C6F54" w:rsidRPr="002C6F54" w:rsidRDefault="002C6F54" w:rsidP="002C6F54">
      <w:pPr>
        <w:ind w:left="5529"/>
        <w:rPr>
          <w:sz w:val="24"/>
          <w:szCs w:val="24"/>
        </w:rPr>
      </w:pPr>
      <w:r w:rsidRPr="002C6F54">
        <w:rPr>
          <w:sz w:val="24"/>
          <w:szCs w:val="24"/>
        </w:rPr>
        <w:t xml:space="preserve">к решению Совета депутатов </w:t>
      </w:r>
    </w:p>
    <w:p w:rsidR="002C6F54" w:rsidRPr="002C6F54" w:rsidRDefault="002C6F54" w:rsidP="002C6F54">
      <w:pPr>
        <w:ind w:left="5529"/>
        <w:rPr>
          <w:sz w:val="24"/>
          <w:szCs w:val="24"/>
        </w:rPr>
      </w:pPr>
      <w:r w:rsidRPr="002C6F54">
        <w:rPr>
          <w:sz w:val="24"/>
          <w:szCs w:val="24"/>
        </w:rPr>
        <w:t xml:space="preserve">муниципального округа </w:t>
      </w:r>
      <w:proofErr w:type="gramStart"/>
      <w:r w:rsidRPr="002C6F54">
        <w:rPr>
          <w:sz w:val="24"/>
          <w:szCs w:val="24"/>
        </w:rPr>
        <w:t>Ломоносовский</w:t>
      </w:r>
      <w:proofErr w:type="gramEnd"/>
      <w:r w:rsidRPr="002C6F54">
        <w:rPr>
          <w:sz w:val="24"/>
          <w:szCs w:val="24"/>
        </w:rPr>
        <w:t xml:space="preserve"> </w:t>
      </w:r>
    </w:p>
    <w:p w:rsidR="0050168F" w:rsidRDefault="002C6F54" w:rsidP="002C6F54">
      <w:pPr>
        <w:ind w:left="5529"/>
        <w:rPr>
          <w:sz w:val="24"/>
          <w:szCs w:val="24"/>
        </w:rPr>
      </w:pPr>
      <w:r w:rsidRPr="002C6F54">
        <w:rPr>
          <w:sz w:val="24"/>
          <w:szCs w:val="24"/>
        </w:rPr>
        <w:t>от 20 декабря 2018 года № 29/3</w:t>
      </w:r>
    </w:p>
    <w:p w:rsidR="0050168F" w:rsidRPr="004A2712" w:rsidRDefault="0050168F" w:rsidP="0050168F">
      <w:pPr>
        <w:ind w:left="5529"/>
        <w:rPr>
          <w:b/>
          <w:sz w:val="24"/>
          <w:szCs w:val="24"/>
        </w:rPr>
      </w:pPr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 xml:space="preserve">Расходы бюджета муниципального округа Ломоносовский на 2019 год и плановый период 2020 и 2021 годов по разделам, подразделам, целевым статьям и видам расходов бюджетной классификации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50168F" w:rsidRPr="004A2712" w:rsidTr="003A5DDD">
        <w:trPr>
          <w:cantSplit/>
          <w:trHeight w:val="194"/>
          <w:tblHeader/>
        </w:trPr>
        <w:tc>
          <w:tcPr>
            <w:tcW w:w="3825" w:type="dxa"/>
            <w:vMerge w:val="restart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proofErr w:type="spellStart"/>
            <w:r w:rsidRPr="004A2712">
              <w:rPr>
                <w:b/>
              </w:rPr>
              <w:t>Рз</w:t>
            </w:r>
            <w:proofErr w:type="spellEnd"/>
            <w:r w:rsidRPr="004A2712">
              <w:rPr>
                <w:b/>
              </w:rPr>
              <w:t>/</w:t>
            </w:r>
            <w:proofErr w:type="spellStart"/>
            <w:proofErr w:type="gramStart"/>
            <w:r w:rsidRPr="004A2712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695" w:type="dxa"/>
            <w:vMerge w:val="restart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Сумма, тыс. руб.</w:t>
            </w:r>
          </w:p>
        </w:tc>
      </w:tr>
      <w:tr w:rsidR="0050168F" w:rsidRPr="004A2712" w:rsidTr="003A5DDD">
        <w:trPr>
          <w:cantSplit/>
          <w:trHeight w:val="194"/>
          <w:tblHeader/>
        </w:trPr>
        <w:tc>
          <w:tcPr>
            <w:tcW w:w="3825" w:type="dxa"/>
            <w:vMerge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2019 год</w:t>
            </w:r>
          </w:p>
        </w:tc>
        <w:tc>
          <w:tcPr>
            <w:tcW w:w="1989" w:type="dxa"/>
            <w:gridSpan w:val="2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Плановый период</w:t>
            </w:r>
          </w:p>
        </w:tc>
      </w:tr>
      <w:tr w:rsidR="0050168F" w:rsidRPr="004A2712" w:rsidTr="003A5DDD">
        <w:trPr>
          <w:cantSplit/>
          <w:trHeight w:val="372"/>
          <w:tblHeader/>
        </w:trPr>
        <w:tc>
          <w:tcPr>
            <w:tcW w:w="3825" w:type="dxa"/>
            <w:vMerge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2020 год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2021 год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7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  <w:sz w:val="22"/>
                <w:szCs w:val="22"/>
              </w:rPr>
            </w:pPr>
            <w:r w:rsidRPr="004A2712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16486,4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16441,7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16376,2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r w:rsidRPr="004A2712">
              <w:t>Общегосударственные вопросы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12322,2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12699,1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13074,0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rPr>
                <w:b/>
              </w:rPr>
            </w:pPr>
            <w:r w:rsidRPr="004A271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01 02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1483,3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1483,3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1483,3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r w:rsidRPr="004A2712">
              <w:t>Глава муниципального образования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01 02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1483,3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1483,3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1483,3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01 02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121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1046,0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1046,0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1046,0</w:t>
            </w:r>
          </w:p>
        </w:tc>
      </w:tr>
      <w:tr w:rsidR="0050168F" w:rsidRPr="004A2712" w:rsidTr="003A5DDD">
        <w:tc>
          <w:tcPr>
            <w:tcW w:w="3825" w:type="dxa"/>
            <w:vAlign w:val="bottom"/>
          </w:tcPr>
          <w:p w:rsidR="0050168F" w:rsidRPr="004A2712" w:rsidRDefault="0050168F" w:rsidP="003A5DDD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01 02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122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01 02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129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 xml:space="preserve">01 02 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</w:tr>
      <w:tr w:rsidR="0050168F" w:rsidRPr="004A2712" w:rsidTr="003A5DDD">
        <w:tc>
          <w:tcPr>
            <w:tcW w:w="3825" w:type="dxa"/>
            <w:vAlign w:val="bottom"/>
          </w:tcPr>
          <w:p w:rsidR="0050168F" w:rsidRPr="004A2712" w:rsidRDefault="0050168F" w:rsidP="003A5DDD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 xml:space="preserve">01 02 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122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01 03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189,0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189,0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189,0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01 03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0100200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01 03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0100200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10243,8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10620,7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10995,6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Глава администрации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1431,3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1431,3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1431,3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121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1046,0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1046,0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1046,0</w:t>
            </w:r>
          </w:p>
        </w:tc>
      </w:tr>
      <w:tr w:rsidR="0050168F" w:rsidRPr="004A2712" w:rsidTr="003A5DDD">
        <w:tc>
          <w:tcPr>
            <w:tcW w:w="3825" w:type="dxa"/>
            <w:vAlign w:val="bottom"/>
          </w:tcPr>
          <w:p w:rsidR="0050168F" w:rsidRPr="004A2712" w:rsidRDefault="0050168F" w:rsidP="003A5DDD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122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129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lastRenderedPageBreak/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31Б 0100500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8812,5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9189,4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9564,3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0100500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121</w:t>
            </w:r>
          </w:p>
        </w:tc>
        <w:tc>
          <w:tcPr>
            <w:tcW w:w="1134" w:type="dxa"/>
          </w:tcPr>
          <w:p w:rsidR="0050168F" w:rsidRPr="004A2712" w:rsidRDefault="00160A27" w:rsidP="003A5DDD">
            <w:pPr>
              <w:jc w:val="right"/>
            </w:pPr>
            <w:r>
              <w:t>3222,9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4326,0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4326,0</w:t>
            </w:r>
          </w:p>
        </w:tc>
      </w:tr>
      <w:tr w:rsidR="0050168F" w:rsidRPr="004A2712" w:rsidTr="003A5DDD">
        <w:tc>
          <w:tcPr>
            <w:tcW w:w="3825" w:type="dxa"/>
            <w:vAlign w:val="bottom"/>
          </w:tcPr>
          <w:p w:rsidR="0050168F" w:rsidRPr="004A2712" w:rsidRDefault="0050168F" w:rsidP="003A5DDD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0100500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122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0100500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129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1306,4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1306,4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1306,4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0100500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1134" w:type="dxa"/>
          </w:tcPr>
          <w:p w:rsidR="0050168F" w:rsidRPr="004A2712" w:rsidRDefault="00160A27" w:rsidP="003A5DDD">
            <w:pPr>
              <w:jc w:val="right"/>
            </w:pPr>
            <w:r>
              <w:t>3506,4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2780,2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3155,1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</w:tr>
      <w:tr w:rsidR="0050168F" w:rsidRPr="004A2712" w:rsidTr="003A5DDD">
        <w:tc>
          <w:tcPr>
            <w:tcW w:w="3825" w:type="dxa"/>
            <w:vAlign w:val="bottom"/>
          </w:tcPr>
          <w:p w:rsidR="0050168F" w:rsidRPr="004A2712" w:rsidRDefault="0050168F" w:rsidP="003A5DDD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122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01 11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01 11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32А 0100000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50,0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50,0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Резервные средства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01 11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32А 0100000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870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50,</w:t>
            </w:r>
            <w:r>
              <w:t>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50,</w:t>
            </w:r>
            <w:r>
              <w:t>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50,</w:t>
            </w:r>
            <w:r>
              <w:t>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01 13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356,1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356,1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356,1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 xml:space="preserve">Уплата членских взносов на осуществление </w:t>
            </w:r>
            <w:proofErr w:type="gramStart"/>
            <w:r w:rsidRPr="004A2712"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01 13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0100400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Уплата иных платежей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01 13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0100400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853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01 13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0109900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270,0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270,0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270,0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08 04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1809,8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1388,2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947,8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08 04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0100500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1809,8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1388,2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947,8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08 04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0100500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1809,8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1388,2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947,8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10 01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620,0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620,0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620,0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10 01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35П 0101500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Иные межбюджетные трансферты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10 01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35П 0101500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540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10 06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10 06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35П 0101800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10 06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35П 0101800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321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10 06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10 06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321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</w:tr>
      <w:tr w:rsidR="0050168F" w:rsidRPr="004A2712" w:rsidTr="003A5DDD">
        <w:trPr>
          <w:trHeight w:val="357"/>
        </w:trPr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12 02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940,0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940,0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940,0</w:t>
            </w:r>
          </w:p>
        </w:tc>
      </w:tr>
      <w:tr w:rsidR="0050168F" w:rsidRPr="004A2712" w:rsidTr="003A5DDD">
        <w:trPr>
          <w:trHeight w:val="357"/>
        </w:trPr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Информирование жителей района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12 02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0100300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940,0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940,0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940,0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 xml:space="preserve">Прочая закупка товаров, работ, услуг для </w:t>
            </w:r>
            <w:r w:rsidRPr="004A2712">
              <w:lastRenderedPageBreak/>
              <w:t>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lastRenderedPageBreak/>
              <w:t>12 02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0100300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900,0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900,0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900,0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lastRenderedPageBreak/>
              <w:t>Уплата иных платежей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12 02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0100300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853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40,0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40,0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12 04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Информирование жителей района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12 04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0100300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</w:tr>
      <w:tr w:rsidR="0050168F" w:rsidRPr="004A2712" w:rsidTr="003A5DDD">
        <w:tc>
          <w:tcPr>
            <w:tcW w:w="3825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12 04</w:t>
            </w:r>
          </w:p>
        </w:tc>
        <w:tc>
          <w:tcPr>
            <w:tcW w:w="1695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0100300</w:t>
            </w:r>
          </w:p>
        </w:tc>
        <w:tc>
          <w:tcPr>
            <w:tcW w:w="713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1134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  <w:tc>
          <w:tcPr>
            <w:tcW w:w="997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</w:tr>
    </w:tbl>
    <w:p w:rsidR="0050168F" w:rsidRPr="004A2712" w:rsidRDefault="0050168F" w:rsidP="0050168F">
      <w:pPr>
        <w:ind w:left="5529"/>
        <w:rPr>
          <w:b/>
          <w:sz w:val="24"/>
          <w:szCs w:val="24"/>
        </w:rPr>
      </w:pPr>
    </w:p>
    <w:p w:rsidR="0050168F" w:rsidRPr="004A2712" w:rsidRDefault="0050168F" w:rsidP="0050168F">
      <w:pPr>
        <w:ind w:left="5529"/>
        <w:rPr>
          <w:b/>
          <w:sz w:val="24"/>
          <w:szCs w:val="24"/>
        </w:rPr>
      </w:pPr>
    </w:p>
    <w:p w:rsidR="0050168F" w:rsidRPr="004A2712" w:rsidRDefault="0050168F" w:rsidP="0050168F">
      <w:pPr>
        <w:ind w:left="5529"/>
        <w:rPr>
          <w:b/>
          <w:sz w:val="24"/>
          <w:szCs w:val="24"/>
        </w:rPr>
      </w:pPr>
    </w:p>
    <w:p w:rsidR="0050168F" w:rsidRPr="004A2712" w:rsidRDefault="0050168F" w:rsidP="0050168F">
      <w:pPr>
        <w:ind w:left="5529"/>
        <w:rPr>
          <w:b/>
          <w:sz w:val="24"/>
          <w:szCs w:val="24"/>
        </w:rPr>
      </w:pPr>
    </w:p>
    <w:p w:rsidR="0050168F" w:rsidRPr="004A2712" w:rsidRDefault="0050168F" w:rsidP="0050168F">
      <w:pPr>
        <w:spacing w:before="100" w:beforeAutospacing="1" w:after="100" w:afterAutospacing="1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br w:type="page"/>
      </w:r>
    </w:p>
    <w:p w:rsidR="0050168F" w:rsidRPr="004A2712" w:rsidRDefault="0050168F" w:rsidP="0050168F">
      <w:pPr>
        <w:ind w:left="5387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6</w:t>
      </w:r>
    </w:p>
    <w:p w:rsidR="0050168F" w:rsidRPr="0050168F" w:rsidRDefault="0050168F" w:rsidP="0050168F">
      <w:pPr>
        <w:ind w:left="5387"/>
        <w:rPr>
          <w:sz w:val="24"/>
          <w:szCs w:val="24"/>
        </w:rPr>
      </w:pPr>
      <w:r w:rsidRPr="0050168F">
        <w:rPr>
          <w:sz w:val="24"/>
          <w:szCs w:val="24"/>
        </w:rPr>
        <w:t xml:space="preserve">к решению Совета депутатов </w:t>
      </w:r>
    </w:p>
    <w:p w:rsidR="0050168F" w:rsidRPr="0050168F" w:rsidRDefault="0050168F" w:rsidP="0050168F">
      <w:pPr>
        <w:ind w:left="5387"/>
        <w:rPr>
          <w:sz w:val="24"/>
          <w:szCs w:val="24"/>
        </w:rPr>
      </w:pPr>
      <w:r w:rsidRPr="0050168F">
        <w:rPr>
          <w:sz w:val="24"/>
          <w:szCs w:val="24"/>
        </w:rPr>
        <w:t xml:space="preserve">муниципального округа </w:t>
      </w:r>
      <w:proofErr w:type="gramStart"/>
      <w:r w:rsidRPr="0050168F">
        <w:rPr>
          <w:sz w:val="24"/>
          <w:szCs w:val="24"/>
        </w:rPr>
        <w:t>Ломоносовский</w:t>
      </w:r>
      <w:proofErr w:type="gramEnd"/>
      <w:r w:rsidRPr="0050168F">
        <w:rPr>
          <w:sz w:val="24"/>
          <w:szCs w:val="24"/>
        </w:rPr>
        <w:t xml:space="preserve"> </w:t>
      </w:r>
    </w:p>
    <w:p w:rsidR="0050168F" w:rsidRPr="004A2712" w:rsidRDefault="0050168F" w:rsidP="0050168F">
      <w:pPr>
        <w:ind w:left="5387"/>
        <w:rPr>
          <w:sz w:val="24"/>
          <w:szCs w:val="24"/>
        </w:rPr>
      </w:pPr>
      <w:r w:rsidRPr="0050168F">
        <w:rPr>
          <w:sz w:val="24"/>
          <w:szCs w:val="24"/>
        </w:rPr>
        <w:t>от 20 декабря 2018 года № 29/3</w:t>
      </w:r>
    </w:p>
    <w:p w:rsidR="0050168F" w:rsidRPr="004A2712" w:rsidRDefault="0050168F" w:rsidP="0050168F">
      <w:pPr>
        <w:ind w:left="5529"/>
        <w:rPr>
          <w:b/>
          <w:sz w:val="24"/>
          <w:szCs w:val="24"/>
        </w:rPr>
      </w:pPr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2019 год и плановый период 2020 и 2021 годов</w:t>
      </w:r>
    </w:p>
    <w:p w:rsidR="0050168F" w:rsidRPr="004A2712" w:rsidRDefault="0050168F" w:rsidP="0050168F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50168F" w:rsidRPr="004A2712" w:rsidTr="003A5DDD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proofErr w:type="spellStart"/>
            <w:r w:rsidRPr="004A2712">
              <w:rPr>
                <w:b/>
              </w:rPr>
              <w:t>Рз</w:t>
            </w:r>
            <w:proofErr w:type="spellEnd"/>
            <w:r w:rsidRPr="004A2712">
              <w:rPr>
                <w:b/>
              </w:rPr>
              <w:t xml:space="preserve">/ </w:t>
            </w:r>
            <w:proofErr w:type="spellStart"/>
            <w:proofErr w:type="gramStart"/>
            <w:r w:rsidRPr="004A2712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Сумма, тыс. руб.</w:t>
            </w:r>
          </w:p>
        </w:tc>
      </w:tr>
      <w:tr w:rsidR="0050168F" w:rsidRPr="004A2712" w:rsidTr="003A5DDD">
        <w:trPr>
          <w:cantSplit/>
          <w:trHeight w:val="312"/>
          <w:tblHeader/>
        </w:trPr>
        <w:tc>
          <w:tcPr>
            <w:tcW w:w="3261" w:type="dxa"/>
            <w:vMerge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50168F" w:rsidRPr="004A2712" w:rsidRDefault="0050168F" w:rsidP="003A5DD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2019 год</w:t>
            </w:r>
          </w:p>
        </w:tc>
        <w:tc>
          <w:tcPr>
            <w:tcW w:w="1985" w:type="dxa"/>
            <w:gridSpan w:val="2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Плановый период</w:t>
            </w:r>
          </w:p>
        </w:tc>
      </w:tr>
      <w:tr w:rsidR="0050168F" w:rsidRPr="004A2712" w:rsidTr="003A5DDD">
        <w:trPr>
          <w:cantSplit/>
          <w:trHeight w:val="372"/>
          <w:tblHeader/>
        </w:trPr>
        <w:tc>
          <w:tcPr>
            <w:tcW w:w="3261" w:type="dxa"/>
            <w:vMerge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2020 год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center"/>
              <w:rPr>
                <w:b/>
              </w:rPr>
            </w:pPr>
            <w:r w:rsidRPr="004A2712">
              <w:rPr>
                <w:b/>
              </w:rPr>
              <w:t>2021 год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8</w:t>
            </w:r>
          </w:p>
        </w:tc>
      </w:tr>
      <w:tr w:rsidR="0050168F" w:rsidRPr="004A2712" w:rsidTr="003A5DDD">
        <w:trPr>
          <w:trHeight w:val="444"/>
        </w:trPr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16486,4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16441,7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16376,2</w:t>
            </w:r>
          </w:p>
        </w:tc>
      </w:tr>
      <w:tr w:rsidR="0050168F" w:rsidRPr="004A2712" w:rsidTr="003A5DDD">
        <w:trPr>
          <w:trHeight w:val="347"/>
        </w:trPr>
        <w:tc>
          <w:tcPr>
            <w:tcW w:w="3261" w:type="dxa"/>
          </w:tcPr>
          <w:p w:rsidR="0050168F" w:rsidRPr="004A2712" w:rsidRDefault="0050168F" w:rsidP="003A5DDD">
            <w:r w:rsidRPr="004A2712">
              <w:t>Общегосударственные вопросы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12322,1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12699,1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13074,0</w:t>
            </w:r>
          </w:p>
        </w:tc>
      </w:tr>
      <w:tr w:rsidR="0050168F" w:rsidRPr="004A2712" w:rsidTr="003A5DDD">
        <w:trPr>
          <w:trHeight w:val="347"/>
        </w:trPr>
        <w:tc>
          <w:tcPr>
            <w:tcW w:w="3261" w:type="dxa"/>
          </w:tcPr>
          <w:p w:rsidR="0050168F" w:rsidRPr="004A2712" w:rsidRDefault="0050168F" w:rsidP="003A5DDD">
            <w:pPr>
              <w:rPr>
                <w:b/>
              </w:rPr>
            </w:pPr>
            <w:r w:rsidRPr="004A271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01 02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1483,3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1483,3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1483,3</w:t>
            </w:r>
          </w:p>
        </w:tc>
      </w:tr>
      <w:tr w:rsidR="0050168F" w:rsidRPr="004A2712" w:rsidTr="003A5DDD">
        <w:trPr>
          <w:trHeight w:val="347"/>
        </w:trPr>
        <w:tc>
          <w:tcPr>
            <w:tcW w:w="3261" w:type="dxa"/>
          </w:tcPr>
          <w:p w:rsidR="0050168F" w:rsidRPr="004A2712" w:rsidRDefault="0050168F" w:rsidP="003A5DDD">
            <w:r w:rsidRPr="004A2712">
              <w:t>Глава муниципального образования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01 02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1483,3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1483,3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1483,3</w:t>
            </w:r>
          </w:p>
        </w:tc>
      </w:tr>
      <w:tr w:rsidR="0050168F" w:rsidRPr="004A2712" w:rsidTr="003A5DDD">
        <w:trPr>
          <w:trHeight w:val="347"/>
        </w:trPr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01 02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121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1046,0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1046,0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1046,0</w:t>
            </w:r>
          </w:p>
        </w:tc>
      </w:tr>
      <w:tr w:rsidR="0050168F" w:rsidRPr="004A2712" w:rsidTr="003A5DDD">
        <w:trPr>
          <w:trHeight w:val="347"/>
        </w:trPr>
        <w:tc>
          <w:tcPr>
            <w:tcW w:w="3261" w:type="dxa"/>
            <w:vAlign w:val="bottom"/>
          </w:tcPr>
          <w:p w:rsidR="0050168F" w:rsidRPr="004A2712" w:rsidRDefault="0050168F" w:rsidP="003A5DDD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01 02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122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</w:tr>
      <w:tr w:rsidR="0050168F" w:rsidRPr="004A2712" w:rsidTr="003A5DDD">
        <w:trPr>
          <w:trHeight w:val="347"/>
        </w:trPr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 xml:space="preserve">01 02 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129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</w:tr>
      <w:tr w:rsidR="0050168F" w:rsidRPr="004A2712" w:rsidTr="003A5DDD">
        <w:trPr>
          <w:trHeight w:val="347"/>
        </w:trPr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 xml:space="preserve">01 02 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</w:tr>
      <w:tr w:rsidR="0050168F" w:rsidRPr="004A2712" w:rsidTr="003A5DDD">
        <w:trPr>
          <w:trHeight w:val="347"/>
        </w:trPr>
        <w:tc>
          <w:tcPr>
            <w:tcW w:w="3261" w:type="dxa"/>
            <w:vAlign w:val="bottom"/>
          </w:tcPr>
          <w:p w:rsidR="0050168F" w:rsidRPr="004A2712" w:rsidRDefault="0050168F" w:rsidP="003A5DDD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01 02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t>122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52,0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01 03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189,0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189,0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189,0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01 03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0100200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01 03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31А 0100200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189,0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10243,8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10620,7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10995,6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Глава администрации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1431,3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1431,3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1431,3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szCs w:val="24"/>
              </w:rPr>
              <w:t xml:space="preserve">Фонд оплаты труда государственных (муниципальных) </w:t>
            </w:r>
            <w:r w:rsidRPr="004A2712">
              <w:rPr>
                <w:szCs w:val="24"/>
              </w:rPr>
              <w:lastRenderedPageBreak/>
              <w:t>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121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1046,0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1 046,0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1 046,0</w:t>
            </w:r>
          </w:p>
        </w:tc>
      </w:tr>
      <w:tr w:rsidR="0050168F" w:rsidRPr="004A2712" w:rsidTr="003A5DDD">
        <w:tc>
          <w:tcPr>
            <w:tcW w:w="3261" w:type="dxa"/>
            <w:vAlign w:val="bottom"/>
          </w:tcPr>
          <w:p w:rsidR="0050168F" w:rsidRPr="004A2712" w:rsidRDefault="0050168F" w:rsidP="003A5DDD">
            <w:pPr>
              <w:snapToGrid w:val="0"/>
            </w:pPr>
            <w:r w:rsidRPr="004A2712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122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70,4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Cs/>
                <w:color w:val="000000"/>
              </w:rPr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129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314,9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31Б 0100500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8812,5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9189,4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9564,3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0100500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121</w:t>
            </w:r>
          </w:p>
        </w:tc>
        <w:tc>
          <w:tcPr>
            <w:tcW w:w="992" w:type="dxa"/>
          </w:tcPr>
          <w:p w:rsidR="0050168F" w:rsidRPr="004A2712" w:rsidRDefault="00160A27" w:rsidP="003A5DDD">
            <w:pPr>
              <w:jc w:val="right"/>
            </w:pPr>
            <w:r>
              <w:t>3222,9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4326,0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4326,0</w:t>
            </w:r>
          </w:p>
        </w:tc>
      </w:tr>
      <w:tr w:rsidR="0050168F" w:rsidRPr="004A2712" w:rsidTr="003A5DDD">
        <w:tc>
          <w:tcPr>
            <w:tcW w:w="3261" w:type="dxa"/>
            <w:vAlign w:val="bottom"/>
          </w:tcPr>
          <w:p w:rsidR="0050168F" w:rsidRPr="004A2712" w:rsidRDefault="0050168F" w:rsidP="003A5DDD">
            <w:pPr>
              <w:snapToGrid w:val="0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0100500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122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Cs/>
                <w:color w:val="000000"/>
              </w:rPr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0100500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129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1 306,4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1 306,4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1 306,4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0100500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992" w:type="dxa"/>
          </w:tcPr>
          <w:p w:rsidR="0050168F" w:rsidRPr="004A2712" w:rsidRDefault="00160A27" w:rsidP="003A5DDD">
            <w:pPr>
              <w:jc w:val="right"/>
            </w:pPr>
            <w:r>
              <w:t>3506,4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2780,2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3155,1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122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424,8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  <w:bCs/>
                <w:color w:val="000000"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01 11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50,0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Cs/>
              </w:rPr>
            </w:pPr>
            <w:r w:rsidRPr="004A2712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01 11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32А 0100000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50,0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  <w:bCs/>
              </w:rPr>
            </w:pPr>
            <w:r w:rsidRPr="004A2712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Cs/>
                <w:color w:val="000000"/>
              </w:rPr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01 11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32А 0100000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870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50,0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50,0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  <w:bCs/>
              </w:rPr>
            </w:pPr>
            <w:r w:rsidRPr="004A271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  <w:bCs/>
                <w:color w:val="000000"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01 13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356,1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356,1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356,1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Cs/>
              </w:rPr>
            </w:pPr>
            <w:r w:rsidRPr="004A2712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4A2712">
              <w:rPr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01 13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0100400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Уплата иных платежей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01 13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0100400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853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86,1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Cs/>
                <w:color w:val="000000"/>
              </w:rPr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01 13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31Б 0109900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270,0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270,0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270,0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  <w:bCs/>
                <w:color w:val="000000"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1809,8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1388,2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947,8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08 04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0100500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1809,8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1388,2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947,8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08 04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0100500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1809,8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1388,2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947,8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10 01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620,0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620,0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620,0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10 01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35П 0101500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Иные межбюджетные трансферты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10 01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35П 0101500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540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620,0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10 06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694,4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r w:rsidRPr="004A2712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10 06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35П 0101800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10 06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35П 0101800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321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352,0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Прочие расходы в сфере здравоохранения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Cs/>
                <w:color w:val="000000"/>
              </w:rPr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10 06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Cs/>
                <w:color w:val="000000"/>
              </w:rPr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10 06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35Г 0101100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321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342,4</w:t>
            </w:r>
          </w:p>
        </w:tc>
      </w:tr>
      <w:tr w:rsidR="0050168F" w:rsidRPr="004A2712" w:rsidTr="003A5DDD">
        <w:trPr>
          <w:trHeight w:val="357"/>
        </w:trPr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12 02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940,0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940,0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940,0</w:t>
            </w:r>
          </w:p>
        </w:tc>
      </w:tr>
      <w:tr w:rsidR="0050168F" w:rsidRPr="004A2712" w:rsidTr="003A5DDD">
        <w:trPr>
          <w:trHeight w:val="357"/>
        </w:trPr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Информирование жителей района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12 02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0100300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940,0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940,0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940,0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12 02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0100300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900,0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900,0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900,0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Уплата иных платежей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Cs/>
                <w:color w:val="000000"/>
              </w:rPr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 xml:space="preserve">12 02 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0100300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853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40,0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40,0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  <w:r w:rsidRPr="004A2712">
              <w:rPr>
                <w:b/>
              </w:rPr>
              <w:t>12 04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  <w:rPr>
                <w:b/>
              </w:rPr>
            </w:pPr>
            <w:r w:rsidRPr="004A2712">
              <w:rPr>
                <w:b/>
              </w:rPr>
              <w:t>100,0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Информирование жителей района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12 04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0100300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</w:tr>
      <w:tr w:rsidR="0050168F" w:rsidRPr="004A2712" w:rsidTr="003A5DDD">
        <w:tc>
          <w:tcPr>
            <w:tcW w:w="3261" w:type="dxa"/>
          </w:tcPr>
          <w:p w:rsidR="0050168F" w:rsidRPr="004A2712" w:rsidRDefault="0050168F" w:rsidP="003A5DDD">
            <w:pPr>
              <w:jc w:val="both"/>
            </w:pPr>
            <w:r w:rsidRPr="004A2712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:rsidR="0050168F" w:rsidRPr="004A2712" w:rsidRDefault="0050168F" w:rsidP="003A5DDD">
            <w:pPr>
              <w:jc w:val="both"/>
            </w:pPr>
            <w:r w:rsidRPr="004A271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:rsidR="0050168F" w:rsidRPr="004A2712" w:rsidRDefault="0050168F" w:rsidP="003A5DDD">
            <w:pPr>
              <w:jc w:val="both"/>
            </w:pPr>
            <w:r w:rsidRPr="004A2712">
              <w:t>12 04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both"/>
            </w:pPr>
            <w:r w:rsidRPr="004A2712">
              <w:t>35Е 0100300</w:t>
            </w:r>
          </w:p>
        </w:tc>
        <w:tc>
          <w:tcPr>
            <w:tcW w:w="709" w:type="dxa"/>
          </w:tcPr>
          <w:p w:rsidR="0050168F" w:rsidRPr="004A2712" w:rsidRDefault="0050168F" w:rsidP="003A5DDD">
            <w:pPr>
              <w:jc w:val="both"/>
            </w:pPr>
            <w:r w:rsidRPr="004A2712">
              <w:t>244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  <w:tc>
          <w:tcPr>
            <w:tcW w:w="993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  <w:tc>
          <w:tcPr>
            <w:tcW w:w="992" w:type="dxa"/>
          </w:tcPr>
          <w:p w:rsidR="0050168F" w:rsidRPr="004A2712" w:rsidRDefault="0050168F" w:rsidP="003A5DDD">
            <w:pPr>
              <w:jc w:val="right"/>
            </w:pPr>
            <w:r w:rsidRPr="004A2712">
              <w:t>100,0</w:t>
            </w:r>
          </w:p>
        </w:tc>
      </w:tr>
    </w:tbl>
    <w:p w:rsidR="0050168F" w:rsidRPr="004A2712" w:rsidRDefault="0050168F" w:rsidP="0050168F">
      <w:pPr>
        <w:jc w:val="center"/>
      </w:pPr>
    </w:p>
    <w:p w:rsidR="0050168F" w:rsidRPr="004A2712" w:rsidRDefault="0050168F" w:rsidP="0050168F">
      <w:pPr>
        <w:ind w:left="5387"/>
        <w:rPr>
          <w:bCs/>
          <w:color w:val="000000"/>
          <w:sz w:val="24"/>
          <w:szCs w:val="24"/>
        </w:rPr>
      </w:pPr>
    </w:p>
    <w:p w:rsidR="0050168F" w:rsidRPr="004A2712" w:rsidRDefault="0050168F" w:rsidP="0050168F">
      <w:pPr>
        <w:ind w:left="5245" w:firstLine="708"/>
        <w:rPr>
          <w:sz w:val="16"/>
          <w:szCs w:val="16"/>
        </w:rPr>
      </w:pPr>
    </w:p>
    <w:p w:rsidR="0050168F" w:rsidRPr="004A2712" w:rsidRDefault="0050168F" w:rsidP="0050168F">
      <w:pPr>
        <w:jc w:val="center"/>
        <w:rPr>
          <w:b/>
          <w:sz w:val="16"/>
          <w:szCs w:val="16"/>
        </w:rPr>
      </w:pPr>
    </w:p>
    <w:p w:rsidR="0050168F" w:rsidRPr="004A2712" w:rsidRDefault="0050168F" w:rsidP="0050168F">
      <w:pPr>
        <w:spacing w:line="276" w:lineRule="auto"/>
        <w:ind w:left="5529"/>
        <w:rPr>
          <w:sz w:val="24"/>
          <w:szCs w:val="24"/>
        </w:rPr>
      </w:pPr>
      <w:r w:rsidRPr="004A2712">
        <w:rPr>
          <w:sz w:val="24"/>
          <w:szCs w:val="24"/>
        </w:rPr>
        <w:br w:type="page"/>
      </w:r>
    </w:p>
    <w:p w:rsidR="0050168F" w:rsidRPr="004A2712" w:rsidRDefault="0050168F" w:rsidP="0050168F">
      <w:pPr>
        <w:ind w:left="5529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7</w:t>
      </w:r>
    </w:p>
    <w:p w:rsidR="0050168F" w:rsidRPr="0050168F" w:rsidRDefault="0050168F" w:rsidP="0050168F">
      <w:pPr>
        <w:ind w:left="5387" w:firstLine="142"/>
        <w:rPr>
          <w:sz w:val="24"/>
          <w:szCs w:val="24"/>
        </w:rPr>
      </w:pPr>
      <w:r w:rsidRPr="0050168F">
        <w:rPr>
          <w:sz w:val="24"/>
          <w:szCs w:val="24"/>
        </w:rPr>
        <w:t xml:space="preserve">к решению Совета депутатов </w:t>
      </w:r>
    </w:p>
    <w:p w:rsidR="0050168F" w:rsidRPr="0050168F" w:rsidRDefault="0050168F" w:rsidP="0050168F">
      <w:pPr>
        <w:ind w:left="5387" w:firstLine="142"/>
        <w:rPr>
          <w:sz w:val="24"/>
          <w:szCs w:val="24"/>
        </w:rPr>
      </w:pPr>
      <w:r w:rsidRPr="0050168F">
        <w:rPr>
          <w:sz w:val="24"/>
          <w:szCs w:val="24"/>
        </w:rPr>
        <w:t xml:space="preserve">муниципального округа </w:t>
      </w:r>
      <w:proofErr w:type="gramStart"/>
      <w:r w:rsidRPr="0050168F">
        <w:rPr>
          <w:sz w:val="24"/>
          <w:szCs w:val="24"/>
        </w:rPr>
        <w:t>Ломоносовский</w:t>
      </w:r>
      <w:proofErr w:type="gramEnd"/>
      <w:r w:rsidRPr="0050168F">
        <w:rPr>
          <w:sz w:val="24"/>
          <w:szCs w:val="24"/>
        </w:rPr>
        <w:t xml:space="preserve"> </w:t>
      </w:r>
    </w:p>
    <w:p w:rsidR="0050168F" w:rsidRPr="004A2712" w:rsidRDefault="0050168F" w:rsidP="0050168F">
      <w:pPr>
        <w:ind w:left="5387" w:firstLine="142"/>
        <w:rPr>
          <w:sz w:val="24"/>
          <w:szCs w:val="24"/>
        </w:rPr>
      </w:pPr>
      <w:r w:rsidRPr="0050168F">
        <w:rPr>
          <w:sz w:val="24"/>
          <w:szCs w:val="24"/>
        </w:rPr>
        <w:t>от 20 декабря 2018 года № 29/3</w:t>
      </w:r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Источники финансирования дефицита бюджета муниципального округа Ломоносовский на 2019 и плановый период 2020 и 2021 годов</w:t>
      </w:r>
    </w:p>
    <w:p w:rsidR="0050168F" w:rsidRPr="004A2712" w:rsidRDefault="0050168F" w:rsidP="0050168F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77"/>
        <w:gridCol w:w="3827"/>
        <w:gridCol w:w="993"/>
        <w:gridCol w:w="1134"/>
        <w:gridCol w:w="1134"/>
      </w:tblGrid>
      <w:tr w:rsidR="0050168F" w:rsidRPr="004A2712" w:rsidTr="003A5DDD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50168F" w:rsidRPr="004A2712" w:rsidTr="003A5DDD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68F" w:rsidRPr="004A2712" w:rsidRDefault="0050168F" w:rsidP="003A5DDD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168F" w:rsidRPr="004A2712" w:rsidRDefault="0050168F" w:rsidP="003A5DDD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4A271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4A2712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4A2712">
              <w:rPr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50168F" w:rsidRPr="004A2712" w:rsidTr="003A5DD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50168F" w:rsidRPr="004A2712" w:rsidTr="003A5DD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50168F" w:rsidRPr="004A2712" w:rsidTr="003A5DD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4A2712">
              <w:rPr>
                <w:bCs/>
                <w:color w:val="000000"/>
                <w:sz w:val="24"/>
                <w:szCs w:val="24"/>
              </w:rPr>
              <w:t>остатков денежных средств бюджета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50168F" w:rsidRPr="004A2712" w:rsidTr="003A5DDD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01 05 02 01 03 0000 610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 w:rsidRPr="004A2712">
              <w:rPr>
                <w:bCs/>
                <w:color w:val="000000"/>
                <w:sz w:val="24"/>
                <w:szCs w:val="24"/>
              </w:rPr>
              <w:t>остатков денежных средств бюджета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68F" w:rsidRPr="004A2712" w:rsidRDefault="0050168F" w:rsidP="003A5DDD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</w:tbl>
    <w:p w:rsidR="0050168F" w:rsidRPr="004A2712" w:rsidRDefault="0050168F" w:rsidP="0050168F">
      <w:pPr>
        <w:jc w:val="center"/>
        <w:rPr>
          <w:b/>
          <w:bCs/>
          <w:color w:val="000000"/>
        </w:rPr>
      </w:pPr>
    </w:p>
    <w:p w:rsidR="0050168F" w:rsidRPr="004A2712" w:rsidRDefault="0050168F" w:rsidP="0050168F">
      <w:pPr>
        <w:rPr>
          <w:sz w:val="28"/>
          <w:szCs w:val="28"/>
          <w:lang w:val="en-US"/>
        </w:rPr>
      </w:pPr>
    </w:p>
    <w:p w:rsidR="0050168F" w:rsidRPr="004A2712" w:rsidRDefault="0050168F" w:rsidP="0050168F">
      <w:pPr>
        <w:jc w:val="center"/>
        <w:rPr>
          <w:b/>
          <w:bCs/>
          <w:color w:val="000000"/>
        </w:rPr>
      </w:pPr>
    </w:p>
    <w:p w:rsidR="0050168F" w:rsidRPr="004A2712" w:rsidRDefault="0050168F" w:rsidP="0050168F">
      <w:pPr>
        <w:jc w:val="center"/>
        <w:rPr>
          <w:b/>
          <w:bCs/>
          <w:color w:val="000000"/>
        </w:rPr>
      </w:pPr>
    </w:p>
    <w:p w:rsidR="0050168F" w:rsidRPr="004A2712" w:rsidRDefault="0050168F" w:rsidP="0050168F">
      <w:pPr>
        <w:jc w:val="center"/>
        <w:rPr>
          <w:b/>
          <w:bCs/>
          <w:color w:val="000000"/>
        </w:rPr>
      </w:pPr>
    </w:p>
    <w:p w:rsidR="0050168F" w:rsidRPr="004A2712" w:rsidRDefault="0050168F" w:rsidP="0050168F">
      <w:pPr>
        <w:jc w:val="center"/>
        <w:rPr>
          <w:b/>
          <w:bCs/>
          <w:color w:val="000000"/>
        </w:rPr>
      </w:pPr>
    </w:p>
    <w:p w:rsidR="0050168F" w:rsidRPr="004A2712" w:rsidRDefault="0050168F" w:rsidP="0050168F">
      <w:pPr>
        <w:spacing w:before="100" w:beforeAutospacing="1" w:after="100" w:afterAutospacing="1"/>
        <w:rPr>
          <w:b/>
          <w:bCs/>
          <w:color w:val="000000"/>
        </w:rPr>
        <w:sectPr w:rsidR="0050168F" w:rsidRPr="004A2712" w:rsidSect="00BF3323">
          <w:pgSz w:w="11906" w:h="16838"/>
          <w:pgMar w:top="993" w:right="566" w:bottom="709" w:left="1134" w:header="709" w:footer="709" w:gutter="0"/>
          <w:cols w:space="708"/>
          <w:docGrid w:linePitch="360"/>
        </w:sectPr>
      </w:pPr>
    </w:p>
    <w:p w:rsidR="0050168F" w:rsidRPr="004A2712" w:rsidRDefault="0050168F" w:rsidP="0050168F">
      <w:pPr>
        <w:ind w:left="9639"/>
        <w:jc w:val="both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>Приложение 8</w:t>
      </w:r>
    </w:p>
    <w:p w:rsidR="0050168F" w:rsidRPr="0050168F" w:rsidRDefault="0050168F" w:rsidP="0050168F">
      <w:pPr>
        <w:ind w:left="9639"/>
        <w:jc w:val="both"/>
        <w:rPr>
          <w:sz w:val="24"/>
          <w:szCs w:val="24"/>
        </w:rPr>
      </w:pPr>
      <w:r w:rsidRPr="0050168F">
        <w:rPr>
          <w:sz w:val="24"/>
          <w:szCs w:val="24"/>
        </w:rPr>
        <w:t xml:space="preserve">к решению Совета депутатов </w:t>
      </w:r>
    </w:p>
    <w:p w:rsidR="0050168F" w:rsidRPr="0050168F" w:rsidRDefault="0050168F" w:rsidP="0050168F">
      <w:pPr>
        <w:ind w:left="9639"/>
        <w:jc w:val="both"/>
        <w:rPr>
          <w:sz w:val="24"/>
          <w:szCs w:val="24"/>
        </w:rPr>
      </w:pPr>
      <w:r w:rsidRPr="0050168F">
        <w:rPr>
          <w:sz w:val="24"/>
          <w:szCs w:val="24"/>
        </w:rPr>
        <w:t xml:space="preserve">муниципального округа </w:t>
      </w:r>
      <w:proofErr w:type="gramStart"/>
      <w:r w:rsidRPr="0050168F">
        <w:rPr>
          <w:sz w:val="24"/>
          <w:szCs w:val="24"/>
        </w:rPr>
        <w:t>Ломоносовский</w:t>
      </w:r>
      <w:proofErr w:type="gramEnd"/>
      <w:r w:rsidRPr="0050168F">
        <w:rPr>
          <w:sz w:val="24"/>
          <w:szCs w:val="24"/>
        </w:rPr>
        <w:t xml:space="preserve"> </w:t>
      </w:r>
    </w:p>
    <w:p w:rsidR="0050168F" w:rsidRPr="004A2712" w:rsidRDefault="0050168F" w:rsidP="0050168F">
      <w:pPr>
        <w:ind w:left="9639"/>
        <w:jc w:val="both"/>
        <w:rPr>
          <w:sz w:val="24"/>
          <w:szCs w:val="24"/>
        </w:rPr>
      </w:pPr>
      <w:r w:rsidRPr="0050168F">
        <w:rPr>
          <w:sz w:val="24"/>
          <w:szCs w:val="24"/>
        </w:rPr>
        <w:t>от 20 декабря 2018 года № 29/3</w:t>
      </w:r>
    </w:p>
    <w:p w:rsidR="0050168F" w:rsidRPr="004A2712" w:rsidRDefault="0050168F" w:rsidP="0050168F">
      <w:pPr>
        <w:rPr>
          <w:b/>
          <w:bCs/>
          <w:color w:val="000000"/>
          <w:sz w:val="24"/>
          <w:szCs w:val="24"/>
        </w:rPr>
      </w:pPr>
    </w:p>
    <w:p w:rsidR="0050168F" w:rsidRPr="004A2712" w:rsidRDefault="0050168F" w:rsidP="0050168F">
      <w:pPr>
        <w:jc w:val="right"/>
        <w:rPr>
          <w:b/>
          <w:bCs/>
          <w:color w:val="000000"/>
          <w:sz w:val="24"/>
          <w:szCs w:val="24"/>
        </w:rPr>
      </w:pPr>
    </w:p>
    <w:p w:rsidR="0050168F" w:rsidRPr="004A2712" w:rsidRDefault="0050168F" w:rsidP="0050168F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4A2712">
        <w:rPr>
          <w:b/>
          <w:sz w:val="28"/>
          <w:szCs w:val="28"/>
          <w:lang w:eastAsia="en-US"/>
        </w:rPr>
        <w:t xml:space="preserve">Программа муниципальных гарантий муниципального округа </w:t>
      </w:r>
      <w:proofErr w:type="gramStart"/>
      <w:r w:rsidRPr="004A2712">
        <w:rPr>
          <w:b/>
          <w:sz w:val="28"/>
          <w:szCs w:val="28"/>
          <w:lang w:eastAsia="en-US"/>
        </w:rPr>
        <w:t>Ломоносовский</w:t>
      </w:r>
      <w:proofErr w:type="gramEnd"/>
      <w:r w:rsidRPr="004A2712">
        <w:rPr>
          <w:b/>
          <w:sz w:val="28"/>
          <w:szCs w:val="28"/>
          <w:lang w:eastAsia="en-US"/>
        </w:rPr>
        <w:t xml:space="preserve"> в валюте Российской Федерации </w:t>
      </w:r>
    </w:p>
    <w:p w:rsidR="0050168F" w:rsidRPr="004A2712" w:rsidRDefault="0050168F" w:rsidP="0050168F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4A2712">
        <w:rPr>
          <w:b/>
          <w:sz w:val="28"/>
          <w:szCs w:val="28"/>
          <w:lang w:eastAsia="en-US"/>
        </w:rPr>
        <w:t>на 2019 год и плановый период 2020 и 2021 годов</w:t>
      </w:r>
    </w:p>
    <w:p w:rsidR="0050168F" w:rsidRPr="004A2712" w:rsidRDefault="0050168F" w:rsidP="0050168F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</w:pPr>
    </w:p>
    <w:p w:rsidR="0050168F" w:rsidRPr="004A2712" w:rsidRDefault="0050168F" w:rsidP="0050168F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1.1. Перечень подлежащих предоставлению муниципальных гарантий в 2019 - 2021 годах</w:t>
      </w:r>
    </w:p>
    <w:p w:rsidR="0050168F" w:rsidRPr="004A2712" w:rsidRDefault="0050168F" w:rsidP="0050168F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1985"/>
        <w:gridCol w:w="2107"/>
        <w:gridCol w:w="1439"/>
        <w:gridCol w:w="1418"/>
        <w:gridCol w:w="1417"/>
        <w:gridCol w:w="2410"/>
        <w:gridCol w:w="3119"/>
      </w:tblGrid>
      <w:tr w:rsidR="0050168F" w:rsidRPr="004A2712" w:rsidTr="003A5DDD">
        <w:tc>
          <w:tcPr>
            <w:tcW w:w="814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A2712">
              <w:rPr>
                <w:iCs/>
                <w:sz w:val="28"/>
                <w:szCs w:val="28"/>
                <w:lang w:eastAsia="en-US"/>
              </w:rPr>
              <w:t>п</w:t>
            </w:r>
            <w:proofErr w:type="gramEnd"/>
            <w:r w:rsidRPr="004A2712">
              <w:rPr>
                <w:i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4274" w:type="dxa"/>
            <w:gridSpan w:val="3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2410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3119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муниципальных гарантий </w:t>
            </w:r>
          </w:p>
        </w:tc>
      </w:tr>
      <w:tr w:rsidR="0050168F" w:rsidRPr="004A2712" w:rsidTr="003A5DDD">
        <w:tc>
          <w:tcPr>
            <w:tcW w:w="814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1</w:t>
            </w:r>
            <w:r w:rsidRPr="004A2712">
              <w:rPr>
                <w:iCs/>
                <w:sz w:val="28"/>
                <w:szCs w:val="28"/>
                <w:lang w:eastAsia="en-US"/>
              </w:rPr>
              <w:t>9 год</w:t>
            </w:r>
          </w:p>
        </w:tc>
        <w:tc>
          <w:tcPr>
            <w:tcW w:w="1418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>1 год</w:t>
            </w:r>
          </w:p>
        </w:tc>
        <w:tc>
          <w:tcPr>
            <w:tcW w:w="2410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50168F" w:rsidRPr="004A2712" w:rsidTr="003A5DDD">
        <w:tc>
          <w:tcPr>
            <w:tcW w:w="814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50168F" w:rsidRPr="004A2712" w:rsidTr="003A5DDD">
        <w:tc>
          <w:tcPr>
            <w:tcW w:w="814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10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1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50168F" w:rsidRPr="004A2712" w:rsidRDefault="0050168F" w:rsidP="0050168F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:rsidR="0050168F" w:rsidRPr="004A2712" w:rsidRDefault="0050168F" w:rsidP="0050168F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 xml:space="preserve">1.2. Объем бюджетных ассигнований, предусмотренных на исполнение муниципальных гарантий </w:t>
      </w:r>
    </w:p>
    <w:p w:rsidR="0050168F" w:rsidRPr="004A2712" w:rsidRDefault="0050168F" w:rsidP="0050168F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по возможным гарантийным случаям в 2019 - 2021 годах</w:t>
      </w:r>
    </w:p>
    <w:p w:rsidR="0050168F" w:rsidRPr="004A2712" w:rsidRDefault="0050168F" w:rsidP="0050168F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2107"/>
        <w:gridCol w:w="1723"/>
        <w:gridCol w:w="1439"/>
        <w:gridCol w:w="1418"/>
        <w:gridCol w:w="1417"/>
        <w:gridCol w:w="1818"/>
        <w:gridCol w:w="2127"/>
      </w:tblGrid>
      <w:tr w:rsidR="0050168F" w:rsidRPr="004A2712" w:rsidTr="003A5DDD">
        <w:tc>
          <w:tcPr>
            <w:tcW w:w="675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A2712">
              <w:rPr>
                <w:iCs/>
                <w:sz w:val="28"/>
                <w:szCs w:val="28"/>
                <w:lang w:eastAsia="en-US"/>
              </w:rPr>
              <w:t>п</w:t>
            </w:r>
            <w:proofErr w:type="gramEnd"/>
            <w:r w:rsidRPr="004A2712">
              <w:rPr>
                <w:i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1723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4274" w:type="dxa"/>
            <w:gridSpan w:val="3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818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2127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</w:t>
            </w:r>
            <w:r w:rsidRPr="004A2712">
              <w:rPr>
                <w:iCs/>
                <w:spacing w:val="-14"/>
                <w:sz w:val="28"/>
                <w:szCs w:val="28"/>
                <w:lang w:eastAsia="en-US"/>
              </w:rPr>
              <w:t>муниципальны</w:t>
            </w:r>
            <w:r w:rsidRPr="004A2712">
              <w:rPr>
                <w:iCs/>
                <w:sz w:val="28"/>
                <w:szCs w:val="28"/>
                <w:lang w:eastAsia="en-US"/>
              </w:rPr>
              <w:t xml:space="preserve">х гарантий </w:t>
            </w:r>
          </w:p>
        </w:tc>
      </w:tr>
      <w:tr w:rsidR="0050168F" w:rsidRPr="004A2712" w:rsidTr="003A5DDD">
        <w:tc>
          <w:tcPr>
            <w:tcW w:w="675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723" w:type="dxa"/>
            <w:vMerge/>
          </w:tcPr>
          <w:p w:rsidR="0050168F" w:rsidRPr="004A2712" w:rsidRDefault="0050168F" w:rsidP="003A5DDD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1</w:t>
            </w:r>
            <w:r w:rsidRPr="004A2712">
              <w:rPr>
                <w:iCs/>
                <w:sz w:val="28"/>
                <w:szCs w:val="28"/>
                <w:lang w:eastAsia="en-US"/>
              </w:rPr>
              <w:t>9 год</w:t>
            </w:r>
          </w:p>
        </w:tc>
        <w:tc>
          <w:tcPr>
            <w:tcW w:w="1418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>1 год</w:t>
            </w:r>
          </w:p>
        </w:tc>
        <w:tc>
          <w:tcPr>
            <w:tcW w:w="1818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50168F" w:rsidRPr="004A2712" w:rsidTr="003A5DDD">
        <w:tc>
          <w:tcPr>
            <w:tcW w:w="675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3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18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9</w:t>
            </w:r>
          </w:p>
        </w:tc>
      </w:tr>
      <w:tr w:rsidR="0050168F" w:rsidRPr="004A2712" w:rsidTr="003A5DDD">
        <w:tc>
          <w:tcPr>
            <w:tcW w:w="675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50168F" w:rsidRPr="004A2712" w:rsidTr="003A5DDD">
        <w:tc>
          <w:tcPr>
            <w:tcW w:w="675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0168F" w:rsidRPr="004A2712" w:rsidRDefault="0050168F" w:rsidP="003A5DDD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10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50168F" w:rsidRPr="004A2712" w:rsidRDefault="0050168F" w:rsidP="0050168F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  <w:sectPr w:rsidR="0050168F" w:rsidRPr="004A2712" w:rsidSect="004A271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50168F" w:rsidRPr="004A2712" w:rsidRDefault="0050168F" w:rsidP="0050168F">
      <w:pPr>
        <w:autoSpaceDE w:val="0"/>
        <w:autoSpaceDN w:val="0"/>
        <w:adjustRightInd w:val="0"/>
        <w:ind w:left="5387"/>
        <w:jc w:val="both"/>
        <w:rPr>
          <w:bCs/>
          <w:sz w:val="24"/>
          <w:szCs w:val="24"/>
          <w:lang w:eastAsia="en-US"/>
        </w:rPr>
      </w:pPr>
      <w:r w:rsidRPr="004A2712">
        <w:rPr>
          <w:bCs/>
          <w:sz w:val="24"/>
          <w:szCs w:val="24"/>
          <w:lang w:eastAsia="en-US"/>
        </w:rPr>
        <w:lastRenderedPageBreak/>
        <w:t>Приложение 9</w:t>
      </w:r>
    </w:p>
    <w:p w:rsidR="0050168F" w:rsidRPr="0050168F" w:rsidRDefault="0050168F" w:rsidP="0050168F">
      <w:pPr>
        <w:ind w:left="5387"/>
        <w:rPr>
          <w:bCs/>
          <w:sz w:val="24"/>
          <w:szCs w:val="24"/>
          <w:lang w:eastAsia="en-US"/>
        </w:rPr>
      </w:pPr>
      <w:r w:rsidRPr="0050168F">
        <w:rPr>
          <w:bCs/>
          <w:sz w:val="24"/>
          <w:szCs w:val="24"/>
          <w:lang w:eastAsia="en-US"/>
        </w:rPr>
        <w:t xml:space="preserve">к решению Совета депутатов </w:t>
      </w:r>
    </w:p>
    <w:p w:rsidR="0050168F" w:rsidRPr="0050168F" w:rsidRDefault="0050168F" w:rsidP="0050168F">
      <w:pPr>
        <w:ind w:left="5387"/>
        <w:rPr>
          <w:bCs/>
          <w:sz w:val="24"/>
          <w:szCs w:val="24"/>
          <w:lang w:eastAsia="en-US"/>
        </w:rPr>
      </w:pPr>
      <w:r w:rsidRPr="0050168F">
        <w:rPr>
          <w:bCs/>
          <w:sz w:val="24"/>
          <w:szCs w:val="24"/>
          <w:lang w:eastAsia="en-US"/>
        </w:rPr>
        <w:t xml:space="preserve">муниципального округа </w:t>
      </w:r>
      <w:proofErr w:type="gramStart"/>
      <w:r w:rsidRPr="0050168F">
        <w:rPr>
          <w:bCs/>
          <w:sz w:val="24"/>
          <w:szCs w:val="24"/>
          <w:lang w:eastAsia="en-US"/>
        </w:rPr>
        <w:t>Ломоносовский</w:t>
      </w:r>
      <w:proofErr w:type="gramEnd"/>
      <w:r w:rsidRPr="0050168F">
        <w:rPr>
          <w:bCs/>
          <w:sz w:val="24"/>
          <w:szCs w:val="24"/>
          <w:lang w:eastAsia="en-US"/>
        </w:rPr>
        <w:t xml:space="preserve"> </w:t>
      </w:r>
    </w:p>
    <w:p w:rsidR="0050168F" w:rsidRPr="004A2712" w:rsidRDefault="0050168F" w:rsidP="0050168F">
      <w:pPr>
        <w:ind w:left="5387"/>
        <w:rPr>
          <w:sz w:val="24"/>
          <w:szCs w:val="24"/>
        </w:rPr>
      </w:pPr>
      <w:r w:rsidRPr="0050168F">
        <w:rPr>
          <w:bCs/>
          <w:sz w:val="24"/>
          <w:szCs w:val="24"/>
          <w:lang w:eastAsia="en-US"/>
        </w:rPr>
        <w:t>от 20 декабря 2018 года № 29/3</w:t>
      </w:r>
    </w:p>
    <w:p w:rsidR="0050168F" w:rsidRPr="004A2712" w:rsidRDefault="0050168F" w:rsidP="0050168F">
      <w:pPr>
        <w:ind w:left="5387"/>
        <w:rPr>
          <w:sz w:val="24"/>
          <w:szCs w:val="24"/>
        </w:rPr>
      </w:pPr>
    </w:p>
    <w:p w:rsidR="0050168F" w:rsidRPr="004A2712" w:rsidRDefault="0050168F" w:rsidP="0050168F">
      <w:pPr>
        <w:autoSpaceDE w:val="0"/>
        <w:autoSpaceDN w:val="0"/>
        <w:adjustRightInd w:val="0"/>
        <w:ind w:left="5245"/>
        <w:jc w:val="both"/>
        <w:rPr>
          <w:b/>
          <w:iCs/>
          <w:sz w:val="24"/>
          <w:szCs w:val="24"/>
          <w:lang w:eastAsia="en-US"/>
        </w:rPr>
      </w:pPr>
    </w:p>
    <w:p w:rsidR="0050168F" w:rsidRPr="004A2712" w:rsidRDefault="0050168F" w:rsidP="0050168F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  <w:lang w:eastAsia="en-US"/>
        </w:rPr>
      </w:pPr>
    </w:p>
    <w:p w:rsidR="0050168F" w:rsidRPr="004A2712" w:rsidRDefault="0050168F" w:rsidP="0050168F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 xml:space="preserve">Программа муниципальных внутренних заимствований </w:t>
      </w:r>
    </w:p>
    <w:p w:rsidR="0050168F" w:rsidRPr="004A2712" w:rsidRDefault="0050168F" w:rsidP="0050168F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sz w:val="28"/>
          <w:szCs w:val="28"/>
          <w:lang w:eastAsia="en-US"/>
        </w:rPr>
        <w:t xml:space="preserve">муниципального округа </w:t>
      </w:r>
      <w:proofErr w:type="gramStart"/>
      <w:r w:rsidRPr="004A2712">
        <w:rPr>
          <w:b/>
          <w:sz w:val="28"/>
          <w:szCs w:val="28"/>
          <w:lang w:eastAsia="en-US"/>
        </w:rPr>
        <w:t>Ломоносовский</w:t>
      </w:r>
      <w:proofErr w:type="gramEnd"/>
    </w:p>
    <w:p w:rsidR="0050168F" w:rsidRPr="004A2712" w:rsidRDefault="0050168F" w:rsidP="0050168F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на 2019 год и плановый период 2020 и 2021 годов</w:t>
      </w:r>
    </w:p>
    <w:p w:rsidR="0050168F" w:rsidRPr="004A2712" w:rsidRDefault="0050168F" w:rsidP="0050168F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</w:p>
    <w:p w:rsidR="0050168F" w:rsidRPr="004A2712" w:rsidRDefault="0050168F" w:rsidP="0050168F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1. Привлечение заимствований в 20</w:t>
      </w:r>
      <w:r w:rsidRPr="004A2712">
        <w:rPr>
          <w:b/>
          <w:iCs/>
          <w:sz w:val="28"/>
          <w:szCs w:val="28"/>
          <w:lang w:val="en-US" w:eastAsia="en-US"/>
        </w:rPr>
        <w:t>1</w:t>
      </w:r>
      <w:r w:rsidRPr="004A2712">
        <w:rPr>
          <w:b/>
          <w:iCs/>
          <w:sz w:val="28"/>
          <w:szCs w:val="28"/>
          <w:lang w:eastAsia="en-US"/>
        </w:rPr>
        <w:t>9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-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20</w:t>
      </w:r>
      <w:r w:rsidRPr="004A2712">
        <w:rPr>
          <w:b/>
          <w:iCs/>
          <w:sz w:val="28"/>
          <w:szCs w:val="28"/>
          <w:lang w:val="en-US" w:eastAsia="en-US"/>
        </w:rPr>
        <w:t>2</w:t>
      </w:r>
      <w:r w:rsidRPr="004A2712">
        <w:rPr>
          <w:b/>
          <w:iCs/>
          <w:sz w:val="28"/>
          <w:szCs w:val="28"/>
          <w:lang w:eastAsia="en-US"/>
        </w:rPr>
        <w:t>1 годах</w:t>
      </w:r>
    </w:p>
    <w:p w:rsidR="0050168F" w:rsidRPr="004A2712" w:rsidRDefault="0050168F" w:rsidP="0050168F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83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59"/>
        <w:gridCol w:w="1559"/>
        <w:gridCol w:w="1559"/>
      </w:tblGrid>
      <w:tr w:rsidR="0050168F" w:rsidRPr="004A2712" w:rsidTr="003A5DDD">
        <w:trPr>
          <w:trHeight w:val="322"/>
        </w:trPr>
        <w:tc>
          <w:tcPr>
            <w:tcW w:w="709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A2712">
              <w:rPr>
                <w:iCs/>
                <w:sz w:val="28"/>
                <w:szCs w:val="28"/>
                <w:lang w:eastAsia="en-US"/>
              </w:rPr>
              <w:t>п</w:t>
            </w:r>
            <w:proofErr w:type="gramEnd"/>
            <w:r w:rsidRPr="004A2712">
              <w:rPr>
                <w:i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976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7" w:type="dxa"/>
            <w:gridSpan w:val="3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Объем привлечения средств </w:t>
            </w:r>
          </w:p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рублей)</w:t>
            </w:r>
          </w:p>
        </w:tc>
      </w:tr>
      <w:tr w:rsidR="0050168F" w:rsidRPr="004A2712" w:rsidTr="003A5DDD">
        <w:trPr>
          <w:trHeight w:val="322"/>
        </w:trPr>
        <w:tc>
          <w:tcPr>
            <w:tcW w:w="709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1</w:t>
            </w:r>
            <w:r w:rsidRPr="004A2712">
              <w:rPr>
                <w:iCs/>
                <w:sz w:val="28"/>
                <w:szCs w:val="28"/>
                <w:lang w:eastAsia="en-US"/>
              </w:rPr>
              <w:t>9 год</w:t>
            </w:r>
          </w:p>
        </w:tc>
        <w:tc>
          <w:tcPr>
            <w:tcW w:w="1559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559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>1 год</w:t>
            </w:r>
          </w:p>
        </w:tc>
      </w:tr>
      <w:tr w:rsidR="0050168F" w:rsidRPr="004A2712" w:rsidTr="003A5DDD">
        <w:tc>
          <w:tcPr>
            <w:tcW w:w="70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50168F" w:rsidRPr="004A2712" w:rsidRDefault="0050168F" w:rsidP="003A5DDD">
            <w:pPr>
              <w:jc w:val="center"/>
              <w:rPr>
                <w:sz w:val="28"/>
                <w:szCs w:val="28"/>
                <w:lang w:eastAsia="en-US"/>
              </w:rPr>
            </w:pPr>
            <w:r w:rsidRPr="004A271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50168F" w:rsidRPr="004A2712" w:rsidRDefault="0050168F" w:rsidP="003A5DDD">
            <w:pPr>
              <w:jc w:val="center"/>
              <w:rPr>
                <w:sz w:val="28"/>
                <w:szCs w:val="28"/>
                <w:lang w:eastAsia="en-US"/>
              </w:rPr>
            </w:pPr>
            <w:r w:rsidRPr="004A2712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:rsidR="0050168F" w:rsidRPr="004A2712" w:rsidRDefault="0050168F" w:rsidP="003A5DDD">
            <w:pPr>
              <w:jc w:val="center"/>
              <w:rPr>
                <w:sz w:val="28"/>
                <w:szCs w:val="28"/>
                <w:lang w:eastAsia="en-US"/>
              </w:rPr>
            </w:pPr>
            <w:r w:rsidRPr="004A2712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0168F" w:rsidRPr="004A2712" w:rsidTr="003A5DDD">
        <w:tc>
          <w:tcPr>
            <w:tcW w:w="70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50168F" w:rsidRPr="004A2712" w:rsidRDefault="0050168F" w:rsidP="003A5DDD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5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50168F" w:rsidRPr="004A2712" w:rsidRDefault="0050168F" w:rsidP="0050168F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:rsidR="0050168F" w:rsidRPr="004A2712" w:rsidRDefault="0050168F" w:rsidP="0050168F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4A2712">
        <w:rPr>
          <w:b/>
          <w:iCs/>
          <w:sz w:val="28"/>
          <w:szCs w:val="28"/>
          <w:lang w:eastAsia="en-US"/>
        </w:rPr>
        <w:t>2. Погашение заимствований в 20</w:t>
      </w:r>
      <w:r w:rsidRPr="004A2712">
        <w:rPr>
          <w:b/>
          <w:iCs/>
          <w:sz w:val="28"/>
          <w:szCs w:val="28"/>
          <w:lang w:val="en-US" w:eastAsia="en-US"/>
        </w:rPr>
        <w:t>1</w:t>
      </w:r>
      <w:r w:rsidRPr="004A2712">
        <w:rPr>
          <w:b/>
          <w:iCs/>
          <w:sz w:val="28"/>
          <w:szCs w:val="28"/>
          <w:lang w:eastAsia="en-US"/>
        </w:rPr>
        <w:t>9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-</w:t>
      </w:r>
      <w:r w:rsidRPr="004A2712">
        <w:rPr>
          <w:b/>
          <w:iCs/>
          <w:sz w:val="28"/>
          <w:szCs w:val="28"/>
          <w:lang w:val="en-US" w:eastAsia="en-US"/>
        </w:rPr>
        <w:t xml:space="preserve"> </w:t>
      </w:r>
      <w:r w:rsidRPr="004A2712">
        <w:rPr>
          <w:b/>
          <w:iCs/>
          <w:sz w:val="28"/>
          <w:szCs w:val="28"/>
          <w:lang w:eastAsia="en-US"/>
        </w:rPr>
        <w:t>20</w:t>
      </w:r>
      <w:r w:rsidRPr="004A2712">
        <w:rPr>
          <w:b/>
          <w:iCs/>
          <w:sz w:val="28"/>
          <w:szCs w:val="28"/>
          <w:lang w:val="en-US" w:eastAsia="en-US"/>
        </w:rPr>
        <w:t>2</w:t>
      </w:r>
      <w:r w:rsidRPr="004A2712">
        <w:rPr>
          <w:b/>
          <w:iCs/>
          <w:sz w:val="28"/>
          <w:szCs w:val="28"/>
          <w:lang w:eastAsia="en-US"/>
        </w:rPr>
        <w:t>1 годах</w:t>
      </w:r>
    </w:p>
    <w:p w:rsidR="0050168F" w:rsidRPr="004A2712" w:rsidRDefault="0050168F" w:rsidP="0050168F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60"/>
        <w:gridCol w:w="1559"/>
        <w:gridCol w:w="1559"/>
      </w:tblGrid>
      <w:tr w:rsidR="0050168F" w:rsidRPr="004A2712" w:rsidTr="003A5DDD">
        <w:tc>
          <w:tcPr>
            <w:tcW w:w="709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4A2712">
              <w:rPr>
                <w:iCs/>
                <w:sz w:val="28"/>
                <w:szCs w:val="28"/>
                <w:lang w:eastAsia="en-US"/>
              </w:rPr>
              <w:t>п</w:t>
            </w:r>
            <w:proofErr w:type="gramEnd"/>
            <w:r w:rsidRPr="004A2712">
              <w:rPr>
                <w:i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976" w:type="dxa"/>
            <w:vMerge w:val="restart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8" w:type="dxa"/>
            <w:gridSpan w:val="3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Объем погашения средств</w:t>
            </w:r>
          </w:p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</w:tr>
      <w:tr w:rsidR="0050168F" w:rsidRPr="004A2712" w:rsidTr="003A5DDD">
        <w:tc>
          <w:tcPr>
            <w:tcW w:w="709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1</w:t>
            </w:r>
            <w:r w:rsidRPr="004A2712">
              <w:rPr>
                <w:iCs/>
                <w:sz w:val="28"/>
                <w:szCs w:val="28"/>
                <w:lang w:eastAsia="en-US"/>
              </w:rPr>
              <w:t>9 год</w:t>
            </w:r>
          </w:p>
        </w:tc>
        <w:tc>
          <w:tcPr>
            <w:tcW w:w="1559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559" w:type="dxa"/>
            <w:vAlign w:val="center"/>
          </w:tcPr>
          <w:p w:rsidR="0050168F" w:rsidRPr="004A2712" w:rsidRDefault="0050168F" w:rsidP="003A5DDD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20</w:t>
            </w:r>
            <w:r w:rsidRPr="004A2712">
              <w:rPr>
                <w:iCs/>
                <w:sz w:val="28"/>
                <w:szCs w:val="28"/>
                <w:lang w:val="en-US" w:eastAsia="en-US"/>
              </w:rPr>
              <w:t>2</w:t>
            </w:r>
            <w:r w:rsidRPr="004A2712">
              <w:rPr>
                <w:iCs/>
                <w:sz w:val="28"/>
                <w:szCs w:val="28"/>
                <w:lang w:eastAsia="en-US"/>
              </w:rPr>
              <w:t>1 год</w:t>
            </w:r>
          </w:p>
        </w:tc>
      </w:tr>
      <w:tr w:rsidR="0050168F" w:rsidRPr="004A2712" w:rsidTr="003A5DDD">
        <w:tc>
          <w:tcPr>
            <w:tcW w:w="70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50168F" w:rsidRPr="004A2712" w:rsidTr="003A5DDD">
        <w:tc>
          <w:tcPr>
            <w:tcW w:w="70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:rsidR="0050168F" w:rsidRPr="004A2712" w:rsidRDefault="0050168F" w:rsidP="003A5DDD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60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:rsidR="0050168F" w:rsidRPr="004A2712" w:rsidRDefault="0050168F" w:rsidP="003A5DDD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4A2712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:rsidR="0050168F" w:rsidRPr="004A2712" w:rsidRDefault="0050168F" w:rsidP="0050168F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:rsidR="0050168F" w:rsidRPr="004A2712" w:rsidRDefault="0050168F" w:rsidP="0050168F">
      <w:pPr>
        <w:jc w:val="right"/>
        <w:rPr>
          <w:b/>
          <w:bCs/>
          <w:color w:val="000000"/>
          <w:sz w:val="24"/>
          <w:szCs w:val="24"/>
        </w:rPr>
      </w:pPr>
    </w:p>
    <w:p w:rsidR="0050168F" w:rsidRPr="004A2712" w:rsidRDefault="0050168F" w:rsidP="0050168F">
      <w:pPr>
        <w:jc w:val="right"/>
        <w:rPr>
          <w:b/>
          <w:bCs/>
          <w:color w:val="000000"/>
          <w:sz w:val="24"/>
          <w:szCs w:val="24"/>
        </w:rPr>
      </w:pPr>
    </w:p>
    <w:sectPr w:rsidR="0050168F" w:rsidRPr="004A2712" w:rsidSect="00846262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3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2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3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29"/>
  </w:num>
  <w:num w:numId="5">
    <w:abstractNumId w:val="28"/>
  </w:num>
  <w:num w:numId="6">
    <w:abstractNumId w:val="24"/>
  </w:num>
  <w:num w:numId="7">
    <w:abstractNumId w:val="27"/>
  </w:num>
  <w:num w:numId="8">
    <w:abstractNumId w:val="7"/>
  </w:num>
  <w:num w:numId="9">
    <w:abstractNumId w:val="22"/>
  </w:num>
  <w:num w:numId="10">
    <w:abstractNumId w:val="25"/>
  </w:num>
  <w:num w:numId="11">
    <w:abstractNumId w:val="20"/>
  </w:num>
  <w:num w:numId="12">
    <w:abstractNumId w:val="23"/>
  </w:num>
  <w:num w:numId="13">
    <w:abstractNumId w:val="19"/>
  </w:num>
  <w:num w:numId="14">
    <w:abstractNumId w:val="11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18"/>
  </w:num>
  <w:num w:numId="19">
    <w:abstractNumId w:val="14"/>
  </w:num>
  <w:num w:numId="20">
    <w:abstractNumId w:val="6"/>
  </w:num>
  <w:num w:numId="21">
    <w:abstractNumId w:val="0"/>
  </w:num>
  <w:num w:numId="22">
    <w:abstractNumId w:val="33"/>
  </w:num>
  <w:num w:numId="23">
    <w:abstractNumId w:val="17"/>
  </w:num>
  <w:num w:numId="24">
    <w:abstractNumId w:val="30"/>
  </w:num>
  <w:num w:numId="25">
    <w:abstractNumId w:val="2"/>
  </w:num>
  <w:num w:numId="26">
    <w:abstractNumId w:val="9"/>
  </w:num>
  <w:num w:numId="27">
    <w:abstractNumId w:val="32"/>
  </w:num>
  <w:num w:numId="28">
    <w:abstractNumId w:val="21"/>
  </w:num>
  <w:num w:numId="29">
    <w:abstractNumId w:val="26"/>
  </w:num>
  <w:num w:numId="30">
    <w:abstractNumId w:val="8"/>
  </w:num>
  <w:num w:numId="31">
    <w:abstractNumId w:val="5"/>
  </w:num>
  <w:num w:numId="32">
    <w:abstractNumId w:val="15"/>
  </w:num>
  <w:num w:numId="33">
    <w:abstractNumId w:val="31"/>
  </w:num>
  <w:num w:numId="34">
    <w:abstractNumId w:val="1"/>
  </w:num>
  <w:num w:numId="35">
    <w:abstractNumId w:val="4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98E"/>
    <w:rsid w:val="00011E73"/>
    <w:rsid w:val="000959DE"/>
    <w:rsid w:val="000F7008"/>
    <w:rsid w:val="00132DDA"/>
    <w:rsid w:val="00160A27"/>
    <w:rsid w:val="00183222"/>
    <w:rsid w:val="001A012E"/>
    <w:rsid w:val="001A6ED7"/>
    <w:rsid w:val="001D5CAF"/>
    <w:rsid w:val="00241B5C"/>
    <w:rsid w:val="002472D5"/>
    <w:rsid w:val="00263E07"/>
    <w:rsid w:val="002A707E"/>
    <w:rsid w:val="002C6F54"/>
    <w:rsid w:val="00332E3F"/>
    <w:rsid w:val="003507A1"/>
    <w:rsid w:val="00364C22"/>
    <w:rsid w:val="0038788D"/>
    <w:rsid w:val="0039198E"/>
    <w:rsid w:val="003A4A41"/>
    <w:rsid w:val="003A5DDD"/>
    <w:rsid w:val="003C3010"/>
    <w:rsid w:val="00414FF3"/>
    <w:rsid w:val="00443AEC"/>
    <w:rsid w:val="00481B0D"/>
    <w:rsid w:val="004838CF"/>
    <w:rsid w:val="00494895"/>
    <w:rsid w:val="004A2712"/>
    <w:rsid w:val="004A6534"/>
    <w:rsid w:val="004C3838"/>
    <w:rsid w:val="0050168F"/>
    <w:rsid w:val="00504946"/>
    <w:rsid w:val="0051231F"/>
    <w:rsid w:val="0055043B"/>
    <w:rsid w:val="00574964"/>
    <w:rsid w:val="006020E8"/>
    <w:rsid w:val="00624028"/>
    <w:rsid w:val="0063235D"/>
    <w:rsid w:val="006333EF"/>
    <w:rsid w:val="00655285"/>
    <w:rsid w:val="00685BC9"/>
    <w:rsid w:val="006A339D"/>
    <w:rsid w:val="006C081D"/>
    <w:rsid w:val="006F3091"/>
    <w:rsid w:val="00721151"/>
    <w:rsid w:val="007220EE"/>
    <w:rsid w:val="00755C99"/>
    <w:rsid w:val="007735CC"/>
    <w:rsid w:val="007A62FB"/>
    <w:rsid w:val="007E2FD0"/>
    <w:rsid w:val="00826F2E"/>
    <w:rsid w:val="00846262"/>
    <w:rsid w:val="008E3D82"/>
    <w:rsid w:val="009541DD"/>
    <w:rsid w:val="009E18F4"/>
    <w:rsid w:val="00A251A6"/>
    <w:rsid w:val="00AB7690"/>
    <w:rsid w:val="00AD6983"/>
    <w:rsid w:val="00AE13E0"/>
    <w:rsid w:val="00AF7646"/>
    <w:rsid w:val="00B11170"/>
    <w:rsid w:val="00B2232E"/>
    <w:rsid w:val="00B93143"/>
    <w:rsid w:val="00BD7EDB"/>
    <w:rsid w:val="00BE174D"/>
    <w:rsid w:val="00BF3323"/>
    <w:rsid w:val="00C86F58"/>
    <w:rsid w:val="00C96764"/>
    <w:rsid w:val="00CB17D2"/>
    <w:rsid w:val="00CB362D"/>
    <w:rsid w:val="00CC72B6"/>
    <w:rsid w:val="00CC7641"/>
    <w:rsid w:val="00D06996"/>
    <w:rsid w:val="00D53260"/>
    <w:rsid w:val="00D56B33"/>
    <w:rsid w:val="00DA3903"/>
    <w:rsid w:val="00DA5BA1"/>
    <w:rsid w:val="00DB016F"/>
    <w:rsid w:val="00DB0A39"/>
    <w:rsid w:val="00DE168D"/>
    <w:rsid w:val="00DE232D"/>
    <w:rsid w:val="00E7422B"/>
    <w:rsid w:val="00EA08B1"/>
    <w:rsid w:val="00F35311"/>
    <w:rsid w:val="00F420E0"/>
    <w:rsid w:val="00FA17D5"/>
    <w:rsid w:val="00FA34F4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271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A27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7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27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27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27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27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27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39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9198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3E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7">
    <w:name w:val="Font Style67"/>
    <w:rsid w:val="004A271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4A27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uiPriority w:val="99"/>
    <w:rsid w:val="004A271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4A271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4A2712"/>
    <w:rPr>
      <w:rFonts w:ascii="Times New Roman" w:hAnsi="Times New Roman" w:cs="Times New Roman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4A27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2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4A2712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4A271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4A271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4A271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4A271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4A271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4A2712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4A2712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4A27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4A271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8">
    <w:name w:val="Normal (Web)"/>
    <w:basedOn w:val="a"/>
    <w:uiPriority w:val="99"/>
    <w:rsid w:val="004A271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uiPriority w:val="99"/>
    <w:rsid w:val="004A2712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4A271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4A271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4A27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2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4A2712"/>
    <w:pPr>
      <w:spacing w:after="160" w:line="240" w:lineRule="exact"/>
    </w:pPr>
    <w:rPr>
      <w:sz w:val="24"/>
      <w:lang w:val="en-US" w:eastAsia="en-US"/>
    </w:rPr>
  </w:style>
  <w:style w:type="paragraph" w:customStyle="1" w:styleId="ab">
    <w:name w:val="Прижатый влево"/>
    <w:basedOn w:val="a"/>
    <w:next w:val="a"/>
    <w:uiPriority w:val="99"/>
    <w:rsid w:val="004A271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Subtitle"/>
    <w:basedOn w:val="a"/>
    <w:link w:val="ad"/>
    <w:uiPriority w:val="99"/>
    <w:qFormat/>
    <w:rsid w:val="004A2712"/>
    <w:pPr>
      <w:jc w:val="center"/>
    </w:pPr>
    <w:rPr>
      <w:b/>
      <w:sz w:val="24"/>
    </w:rPr>
  </w:style>
  <w:style w:type="character" w:customStyle="1" w:styleId="ad">
    <w:name w:val="Подзаголовок Знак"/>
    <w:basedOn w:val="a0"/>
    <w:link w:val="ac"/>
    <w:uiPriority w:val="99"/>
    <w:rsid w:val="004A27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No Spacing"/>
    <w:uiPriority w:val="99"/>
    <w:qFormat/>
    <w:rsid w:val="004A271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4A2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4A2712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4A271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4A2712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rsid w:val="004A27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A27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4A27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4A2712"/>
  </w:style>
  <w:style w:type="paragraph" w:styleId="af2">
    <w:name w:val="Body Text Indent"/>
    <w:basedOn w:val="a"/>
    <w:link w:val="af3"/>
    <w:uiPriority w:val="99"/>
    <w:semiHidden/>
    <w:unhideWhenUsed/>
    <w:rsid w:val="001A012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A01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1A012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1A01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  <w:rsid w:val="00391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20">
    <w:name w:val="Hyperlink"/>
    <w:basedOn w:val="a0"/>
    <w:uiPriority w:val="99"/>
    <w:unhideWhenUsed/>
    <w:rsid w:val="00391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800200.2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F6290-BA9D-41FA-9406-12010CC2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19</Pages>
  <Words>5154</Words>
  <Characters>29380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Tatyana</cp:lastModifiedBy>
  <cp:revision>53</cp:revision>
  <cp:lastPrinted>2018-12-21T12:59:00Z</cp:lastPrinted>
  <dcterms:created xsi:type="dcterms:W3CDTF">2018-10-25T13:36:00Z</dcterms:created>
  <dcterms:modified xsi:type="dcterms:W3CDTF">2018-12-21T12:59:00Z</dcterms:modified>
</cp:coreProperties>
</file>