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F9A" w:rsidRPr="00AD1D46" w:rsidRDefault="003E1F9A" w:rsidP="003E1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 xml:space="preserve">СОВЕТ ДЕПУТАТОВ </w:t>
      </w:r>
    </w:p>
    <w:p w:rsidR="003E1F9A" w:rsidRPr="00AD1D46" w:rsidRDefault="003E1F9A" w:rsidP="003E1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:rsidR="003E1F9A" w:rsidRPr="00AD1D46" w:rsidRDefault="003E1F9A" w:rsidP="003E1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>ЛОМОНОСОВСКИЙ</w:t>
      </w:r>
    </w:p>
    <w:p w:rsidR="003E1F9A" w:rsidRPr="00AD1D46" w:rsidRDefault="003E1F9A" w:rsidP="003E1F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1F9A" w:rsidRPr="00AD1D46" w:rsidRDefault="003E1F9A" w:rsidP="003E1F9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D1D46">
        <w:rPr>
          <w:rFonts w:ascii="Times New Roman" w:hAnsi="Times New Roman"/>
          <w:bCs/>
          <w:sz w:val="28"/>
          <w:szCs w:val="28"/>
        </w:rPr>
        <w:t>РЕШЕНИЕ</w:t>
      </w:r>
    </w:p>
    <w:p w:rsidR="003E1F9A" w:rsidRPr="00AD1D46" w:rsidRDefault="003E1F9A" w:rsidP="003E1F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1F9A" w:rsidRPr="004A7B25" w:rsidRDefault="003E1F9A" w:rsidP="003E1F9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28 марта</w:t>
      </w:r>
      <w:r w:rsidRPr="004A7B2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2017</w:t>
      </w:r>
      <w:r w:rsidRPr="004A7B25">
        <w:rPr>
          <w:rFonts w:ascii="Times New Roman" w:hAnsi="Times New Roman"/>
          <w:b/>
          <w:sz w:val="28"/>
          <w:szCs w:val="28"/>
          <w:u w:val="single"/>
        </w:rPr>
        <w:t xml:space="preserve"> года   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87</w:t>
      </w:r>
      <w:r w:rsidRPr="004A7B25">
        <w:rPr>
          <w:rFonts w:ascii="Times New Roman" w:hAnsi="Times New Roman"/>
          <w:b/>
          <w:sz w:val="28"/>
          <w:szCs w:val="28"/>
          <w:u w:val="single"/>
        </w:rPr>
        <w:t>/</w:t>
      </w:r>
      <w:r w:rsidR="00513B07">
        <w:rPr>
          <w:rFonts w:ascii="Times New Roman" w:hAnsi="Times New Roman"/>
          <w:b/>
          <w:sz w:val="28"/>
          <w:szCs w:val="28"/>
          <w:u w:val="single"/>
        </w:rPr>
        <w:t>4</w:t>
      </w:r>
    </w:p>
    <w:p w:rsidR="003E1F9A" w:rsidRPr="00AD1D46" w:rsidRDefault="003E1F9A" w:rsidP="003E1F9A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right="4855"/>
        <w:jc w:val="both"/>
        <w:rPr>
          <w:rFonts w:ascii="Times New Roman" w:hAnsi="Times New Roman"/>
          <w:b/>
          <w:bCs/>
          <w:i/>
          <w:sz w:val="16"/>
          <w:szCs w:val="16"/>
        </w:rPr>
      </w:pPr>
    </w:p>
    <w:p w:rsidR="003E1F9A" w:rsidRPr="00BD7227" w:rsidRDefault="003E1F9A" w:rsidP="003E1F9A">
      <w:pPr>
        <w:tabs>
          <w:tab w:val="left" w:pos="4820"/>
        </w:tabs>
        <w:spacing w:after="0" w:line="240" w:lineRule="auto"/>
        <w:ind w:right="4535"/>
        <w:jc w:val="both"/>
        <w:rPr>
          <w:rFonts w:ascii="Times New Roman" w:hAnsi="Times New Roman"/>
          <w:b/>
          <w:sz w:val="24"/>
          <w:szCs w:val="24"/>
        </w:rPr>
      </w:pPr>
      <w:r w:rsidRPr="00513B07">
        <w:rPr>
          <w:rFonts w:ascii="Times New Roman" w:hAnsi="Times New Roman"/>
          <w:b/>
          <w:sz w:val="24"/>
          <w:szCs w:val="24"/>
        </w:rPr>
        <w:t xml:space="preserve">О </w:t>
      </w:r>
      <w:r w:rsidRPr="00513B07">
        <w:rPr>
          <w:rFonts w:ascii="Times New Roman" w:hAnsi="Times New Roman"/>
          <w:b/>
          <w:bCs/>
          <w:sz w:val="24"/>
          <w:szCs w:val="24"/>
        </w:rPr>
        <w:t>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установки ограждающих устройств на придомовой территории по адресу: город Москва</w:t>
      </w:r>
      <w:r>
        <w:rPr>
          <w:rFonts w:ascii="Times New Roman" w:hAnsi="Times New Roman"/>
          <w:b/>
          <w:bCs/>
          <w:sz w:val="24"/>
          <w:szCs w:val="24"/>
        </w:rPr>
        <w:t xml:space="preserve"> улица Гарибальди дом 8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E1F9A" w:rsidRPr="00AD1D46" w:rsidRDefault="003E1F9A" w:rsidP="003E1F9A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:rsidR="003E1F9A" w:rsidRDefault="003E1F9A" w:rsidP="003E1F9A">
      <w:pPr>
        <w:pStyle w:val="1"/>
        <w:spacing w:before="0" w:after="0"/>
        <w:ind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BD7227">
        <w:rPr>
          <w:rFonts w:ascii="Times New Roman" w:hAnsi="Times New Roman" w:cs="Times New Roman"/>
          <w:b w:val="0"/>
          <w:color w:val="auto"/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и учитывая решение общего собрания собственников помещений многоквартирного дома</w:t>
      </w:r>
      <w:proofErr w:type="gramEnd"/>
      <w:r w:rsidRPr="00BD722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город Москва, </w:t>
      </w:r>
      <w:r w:rsidRPr="00BD722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улица </w:t>
      </w:r>
      <w:r>
        <w:rPr>
          <w:rFonts w:ascii="Times New Roman" w:hAnsi="Times New Roman"/>
          <w:b w:val="0"/>
          <w:bCs w:val="0"/>
          <w:color w:val="auto"/>
          <w:sz w:val="28"/>
          <w:szCs w:val="28"/>
        </w:rPr>
        <w:t>Гарибальди дом 8</w:t>
      </w:r>
      <w:r w:rsidRPr="00BD7227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Совет депутатов решил: </w:t>
      </w:r>
    </w:p>
    <w:p w:rsidR="003E1F9A" w:rsidRPr="00CE4BE4" w:rsidRDefault="003E1F9A" w:rsidP="003E1F9A">
      <w:pPr>
        <w:rPr>
          <w:rFonts w:ascii="Times New Roman" w:hAnsi="Times New Roman"/>
          <w:sz w:val="16"/>
          <w:szCs w:val="16"/>
          <w:lang w:eastAsia="ru-RU"/>
        </w:rPr>
      </w:pPr>
    </w:p>
    <w:p w:rsidR="003E1F9A" w:rsidRDefault="003E1F9A" w:rsidP="003E1F9A">
      <w:pPr>
        <w:pStyle w:val="a3"/>
        <w:numPr>
          <w:ilvl w:val="0"/>
          <w:numId w:val="1"/>
        </w:numPr>
      </w:pPr>
      <w:r w:rsidRPr="00513B07">
        <w:t>Согласовать</w:t>
      </w:r>
      <w:r>
        <w:t xml:space="preserve"> </w:t>
      </w:r>
      <w:r>
        <w:rPr>
          <w:bCs/>
        </w:rPr>
        <w:t>установку ограждающих устройств на придомовой территории по адресу: город Москва, улица Гарибальди дом 8</w:t>
      </w:r>
      <w:r>
        <w:t xml:space="preserve"> (приложение 1, 2).</w:t>
      </w:r>
    </w:p>
    <w:p w:rsidR="003E1F9A" w:rsidRPr="006A21C0" w:rsidRDefault="003E1F9A" w:rsidP="003E1F9A">
      <w:pPr>
        <w:pStyle w:val="a3"/>
        <w:numPr>
          <w:ilvl w:val="0"/>
          <w:numId w:val="1"/>
        </w:numPr>
      </w:pPr>
      <w:r w:rsidRPr="00B01B30">
        <w:t>Настоящее решение вступает в силу со дня его принятия.</w:t>
      </w:r>
      <w:r>
        <w:t xml:space="preserve"> </w:t>
      </w:r>
    </w:p>
    <w:p w:rsidR="003E1F9A" w:rsidRDefault="003E1F9A" w:rsidP="003E1F9A">
      <w:pPr>
        <w:pStyle w:val="a3"/>
        <w:numPr>
          <w:ilvl w:val="0"/>
          <w:numId w:val="1"/>
        </w:numPr>
      </w:pPr>
      <w:proofErr w:type="gramStart"/>
      <w:r w:rsidRPr="00FC7DFA">
        <w:t>Направить настоящее решение в Департамент территориальных органов исполнительной власти города Москвы, префектуру Юго-Западного административного округа города Москвы,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ограждающих устройств и их демонтажем</w:t>
      </w:r>
      <w:r w:rsidRPr="00FC7DFA">
        <w:t xml:space="preserve"> в течение 3 дней со дня его принятия.</w:t>
      </w:r>
      <w:proofErr w:type="gramEnd"/>
    </w:p>
    <w:p w:rsidR="003E1F9A" w:rsidRDefault="003E1F9A" w:rsidP="003E1F9A">
      <w:pPr>
        <w:pStyle w:val="a3"/>
        <w:numPr>
          <w:ilvl w:val="0"/>
          <w:numId w:val="1"/>
        </w:numPr>
      </w:pPr>
      <w:r>
        <w:t xml:space="preserve"> </w:t>
      </w:r>
      <w:r w:rsidRPr="00410769">
        <w:t xml:space="preserve">Опубликовать настоящее решение в </w:t>
      </w:r>
      <w:r>
        <w:t>бюллетене «Московский муниципальный вестник»</w:t>
      </w:r>
      <w:r w:rsidRPr="00410769">
        <w:t xml:space="preserve"> и разместить на официальном сайте муниципального округа </w:t>
      </w:r>
      <w:r>
        <w:t>Ломоносовский</w:t>
      </w:r>
      <w:r w:rsidRPr="00410769">
        <w:t>.</w:t>
      </w:r>
    </w:p>
    <w:p w:rsidR="003E1F9A" w:rsidRPr="00CE6B03" w:rsidRDefault="003E1F9A" w:rsidP="003E1F9A">
      <w:pPr>
        <w:pStyle w:val="a3"/>
        <w:numPr>
          <w:ilvl w:val="0"/>
          <w:numId w:val="1"/>
        </w:numPr>
      </w:pPr>
      <w:r>
        <w:t xml:space="preserve"> </w:t>
      </w:r>
      <w:proofErr w:type="gramStart"/>
      <w:r w:rsidRPr="00052A84">
        <w:t>Контроль за</w:t>
      </w:r>
      <w:proofErr w:type="gramEnd"/>
      <w:r w:rsidRPr="00052A84">
        <w:t xml:space="preserve"> выполнением настоящего решения возложить на </w:t>
      </w:r>
      <w:r>
        <w:t>председателя Комиссии по развитию муниципального округа Ломоносовский В.Е. Киселева.</w:t>
      </w:r>
    </w:p>
    <w:p w:rsidR="003E1F9A" w:rsidRPr="00D07CA6" w:rsidRDefault="003E1F9A" w:rsidP="003E1F9A">
      <w:pPr>
        <w:jc w:val="both"/>
        <w:rPr>
          <w:rFonts w:ascii="Times New Roman" w:hAnsi="Times New Roman"/>
          <w:sz w:val="28"/>
          <w:szCs w:val="28"/>
        </w:rPr>
      </w:pPr>
    </w:p>
    <w:p w:rsidR="003E1F9A" w:rsidRPr="00C23C62" w:rsidRDefault="003E1F9A" w:rsidP="003E1F9A">
      <w:pPr>
        <w:spacing w:after="0"/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Глава </w:t>
      </w:r>
      <w:proofErr w:type="gramStart"/>
      <w:r w:rsidRPr="00C23C62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Pr="00C23C62">
        <w:rPr>
          <w:rFonts w:ascii="Times New Roman" w:hAnsi="Times New Roman"/>
          <w:b/>
          <w:sz w:val="28"/>
          <w:szCs w:val="28"/>
        </w:rPr>
        <w:t xml:space="preserve"> </w:t>
      </w:r>
    </w:p>
    <w:p w:rsidR="003E1F9A" w:rsidRDefault="003E1F9A" w:rsidP="003E1F9A">
      <w:pPr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округа </w:t>
      </w:r>
      <w:proofErr w:type="gramStart"/>
      <w:r w:rsidRPr="00C23C62">
        <w:rPr>
          <w:rFonts w:ascii="Times New Roman" w:hAnsi="Times New Roman"/>
          <w:b/>
          <w:sz w:val="28"/>
          <w:szCs w:val="28"/>
        </w:rPr>
        <w:t>Ломоносовский</w:t>
      </w:r>
      <w:proofErr w:type="gramEnd"/>
      <w:r w:rsidRPr="00C23C62">
        <w:rPr>
          <w:rFonts w:ascii="Times New Roman" w:hAnsi="Times New Roman"/>
          <w:b/>
          <w:sz w:val="28"/>
          <w:szCs w:val="28"/>
        </w:rPr>
        <w:t xml:space="preserve"> </w:t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>И.А. Бабурина</w:t>
      </w:r>
    </w:p>
    <w:p w:rsidR="003E1F9A" w:rsidRDefault="003E1F9A" w:rsidP="003E1F9A">
      <w:pPr>
        <w:ind w:firstLine="360"/>
        <w:rPr>
          <w:rFonts w:ascii="Times New Roman" w:hAnsi="Times New Roman"/>
          <w:b/>
          <w:sz w:val="28"/>
          <w:szCs w:val="28"/>
        </w:rPr>
        <w:sectPr w:rsidR="003E1F9A" w:rsidSect="00D07CA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E1F9A" w:rsidRPr="00B15C0D" w:rsidRDefault="003E1F9A" w:rsidP="003E1F9A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3E1F9A" w:rsidRPr="00B15C0D" w:rsidRDefault="003E1F9A" w:rsidP="003E1F9A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3E1F9A" w:rsidRPr="00B15C0D" w:rsidRDefault="003E1F9A" w:rsidP="003E1F9A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</w:t>
      </w:r>
      <w:proofErr w:type="gramStart"/>
      <w:r w:rsidRPr="00B15C0D">
        <w:rPr>
          <w:rFonts w:ascii="Times New Roman" w:hAnsi="Times New Roman"/>
          <w:sz w:val="24"/>
          <w:szCs w:val="24"/>
        </w:rPr>
        <w:t>Ломоносовский</w:t>
      </w:r>
      <w:proofErr w:type="gramEnd"/>
      <w:r w:rsidRPr="00B15C0D">
        <w:rPr>
          <w:rFonts w:ascii="Times New Roman" w:hAnsi="Times New Roman"/>
          <w:sz w:val="24"/>
          <w:szCs w:val="24"/>
        </w:rPr>
        <w:t xml:space="preserve"> </w:t>
      </w:r>
    </w:p>
    <w:p w:rsidR="003E1F9A" w:rsidRPr="00B15C0D" w:rsidRDefault="003E1F9A" w:rsidP="003E1F9A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513B07">
        <w:rPr>
          <w:rFonts w:ascii="Times New Roman" w:hAnsi="Times New Roman"/>
          <w:sz w:val="24"/>
          <w:szCs w:val="24"/>
        </w:rPr>
        <w:t>28 марта 2017 № 87/4</w:t>
      </w:r>
    </w:p>
    <w:p w:rsidR="003E1F9A" w:rsidRPr="00F11D42" w:rsidRDefault="003E1F9A" w:rsidP="003E1F9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1F9A" w:rsidRPr="004C6F87" w:rsidRDefault="003E1F9A" w:rsidP="003E1F9A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4C6F87">
        <w:rPr>
          <w:rFonts w:ascii="Times New Roman" w:hAnsi="Times New Roman"/>
          <w:b/>
          <w:sz w:val="24"/>
          <w:szCs w:val="24"/>
        </w:rPr>
        <w:t>Схема установки ограждающих устройств на придомовой тер</w:t>
      </w:r>
      <w:r>
        <w:rPr>
          <w:rFonts w:ascii="Times New Roman" w:hAnsi="Times New Roman"/>
          <w:b/>
          <w:sz w:val="24"/>
          <w:szCs w:val="24"/>
        </w:rPr>
        <w:t>ритории по адресу: город Москва</w:t>
      </w:r>
      <w:r w:rsidRPr="004C6F87">
        <w:rPr>
          <w:rFonts w:ascii="Times New Roman" w:hAnsi="Times New Roman"/>
          <w:b/>
          <w:sz w:val="24"/>
          <w:szCs w:val="24"/>
        </w:rPr>
        <w:t xml:space="preserve"> ул</w:t>
      </w:r>
      <w:r>
        <w:rPr>
          <w:rFonts w:ascii="Times New Roman" w:hAnsi="Times New Roman"/>
          <w:b/>
          <w:sz w:val="24"/>
          <w:szCs w:val="24"/>
        </w:rPr>
        <w:t>ица</w:t>
      </w:r>
      <w:r w:rsidRPr="004C6F8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Гарибальди дом 8</w:t>
      </w:r>
    </w:p>
    <w:p w:rsidR="003E1F9A" w:rsidRPr="00A71D8B" w:rsidRDefault="003E1F9A" w:rsidP="003E1F9A">
      <w:pPr>
        <w:spacing w:after="0" w:line="240" w:lineRule="auto"/>
        <w:ind w:firstLine="360"/>
        <w:jc w:val="center"/>
        <w:rPr>
          <w:rFonts w:ascii="Times New Roman" w:hAnsi="Times New Roman"/>
          <w:sz w:val="16"/>
          <w:szCs w:val="16"/>
        </w:rPr>
      </w:pPr>
    </w:p>
    <w:p w:rsidR="003E1F9A" w:rsidRDefault="003E1F9A" w:rsidP="003E1F9A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  <w:r w:rsidRPr="004B3AB4">
        <w:rPr>
          <w:rFonts w:eastAsia="Calibri" w:cs="Calibri"/>
          <w:noProof/>
          <w:sz w:val="24"/>
          <w:szCs w:val="24"/>
          <w:lang w:eastAsia="ru-RU"/>
        </w:rPr>
        <w:drawing>
          <wp:inline distT="0" distB="0" distL="0" distR="0">
            <wp:extent cx="5277719" cy="5399249"/>
            <wp:effectExtent l="0" t="0" r="0" b="0"/>
            <wp:docPr id="3" name="Рисунок 0" descr="Схема размещения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мещения №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69" cy="53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9A" w:rsidRDefault="003E1F9A" w:rsidP="003E1F9A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  <w:sectPr w:rsidR="003E1F9A" w:rsidSect="00A71D8B">
          <w:pgSz w:w="16838" w:h="11906" w:orient="landscape"/>
          <w:pgMar w:top="284" w:right="709" w:bottom="284" w:left="426" w:header="708" w:footer="708" w:gutter="0"/>
          <w:cols w:space="708"/>
          <w:docGrid w:linePitch="360"/>
        </w:sectPr>
      </w:pPr>
    </w:p>
    <w:p w:rsidR="003E1F9A" w:rsidRPr="00B15C0D" w:rsidRDefault="003E1F9A" w:rsidP="003E1F9A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:rsidR="003E1F9A" w:rsidRPr="00B15C0D" w:rsidRDefault="003E1F9A" w:rsidP="003E1F9A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3E1F9A" w:rsidRPr="00B15C0D" w:rsidRDefault="003E1F9A" w:rsidP="003E1F9A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</w:t>
      </w:r>
      <w:proofErr w:type="gramStart"/>
      <w:r w:rsidRPr="00B15C0D">
        <w:rPr>
          <w:rFonts w:ascii="Times New Roman" w:hAnsi="Times New Roman"/>
          <w:sz w:val="24"/>
          <w:szCs w:val="24"/>
        </w:rPr>
        <w:t>Ломоносовский</w:t>
      </w:r>
      <w:proofErr w:type="gramEnd"/>
      <w:r w:rsidRPr="00B15C0D">
        <w:rPr>
          <w:rFonts w:ascii="Times New Roman" w:hAnsi="Times New Roman"/>
          <w:sz w:val="24"/>
          <w:szCs w:val="24"/>
        </w:rPr>
        <w:t xml:space="preserve"> </w:t>
      </w:r>
    </w:p>
    <w:p w:rsidR="003E1F9A" w:rsidRPr="00B15C0D" w:rsidRDefault="003E1F9A" w:rsidP="003E1F9A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513B07">
        <w:rPr>
          <w:rFonts w:ascii="Times New Roman" w:hAnsi="Times New Roman"/>
          <w:sz w:val="24"/>
          <w:szCs w:val="24"/>
        </w:rPr>
        <w:t>28 марта 2017 № 87/4</w:t>
      </w:r>
    </w:p>
    <w:p w:rsidR="003E1F9A" w:rsidRPr="00DE449E" w:rsidRDefault="003E1F9A" w:rsidP="003E1F9A">
      <w:pPr>
        <w:spacing w:after="0"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r w:rsidRPr="00594B81">
        <w:rPr>
          <w:rFonts w:ascii="Times New Roman" w:hAnsi="Times New Roman"/>
          <w:b/>
          <w:sz w:val="28"/>
          <w:szCs w:val="28"/>
        </w:rPr>
        <w:t>Характеристика ограждающего устройства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E449E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шлагбаума </w:t>
      </w:r>
      <w:proofErr w:type="spellStart"/>
      <w:r w:rsidRPr="00DE449E">
        <w:rPr>
          <w:rFonts w:ascii="Times New Roman" w:hAnsi="Times New Roman"/>
          <w:b/>
          <w:bCs/>
          <w:iCs/>
          <w:sz w:val="28"/>
          <w:szCs w:val="28"/>
          <w:lang w:eastAsia="ru-RU"/>
        </w:rPr>
        <w:t>Came</w:t>
      </w:r>
      <w:proofErr w:type="spellEnd"/>
      <w:r w:rsidRPr="00DE449E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DE449E">
        <w:rPr>
          <w:rFonts w:ascii="Times New Roman" w:hAnsi="Times New Roman"/>
          <w:b/>
          <w:bCs/>
          <w:iCs/>
          <w:sz w:val="28"/>
          <w:szCs w:val="28"/>
          <w:lang w:eastAsia="ru-RU"/>
        </w:rPr>
        <w:t>Gard</w:t>
      </w:r>
      <w:proofErr w:type="spellEnd"/>
      <w:r w:rsidRPr="00DE449E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4000</w:t>
      </w:r>
    </w:p>
    <w:tbl>
      <w:tblPr>
        <w:tblW w:w="8565" w:type="dxa"/>
        <w:tblCellSpacing w:w="15" w:type="dxa"/>
        <w:tblInd w:w="20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45"/>
        <w:gridCol w:w="4320"/>
      </w:tblGrid>
      <w:tr w:rsidR="003E1F9A" w:rsidRPr="00DE449E" w:rsidTr="00E66B8E">
        <w:trPr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Масса: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 кг</w:t>
            </w:r>
          </w:p>
        </w:tc>
      </w:tr>
      <w:tr w:rsidR="003E1F9A" w:rsidRPr="00DE449E" w:rsidTr="00E66B8E">
        <w:trPr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Габариты шлагбаума: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1007х265х220</w:t>
            </w:r>
          </w:p>
        </w:tc>
      </w:tr>
      <w:tr w:rsidR="003E1F9A" w:rsidRPr="00DE449E" w:rsidTr="00E66B8E">
        <w:trPr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Габариты стрелы: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60 </w:t>
            </w:r>
            <w:proofErr w:type="spellStart"/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40 </w:t>
            </w:r>
            <w:proofErr w:type="spellStart"/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4200</w:t>
            </w:r>
          </w:p>
        </w:tc>
      </w:tr>
      <w:tr w:rsidR="003E1F9A" w:rsidRPr="00DE449E" w:rsidTr="00E66B8E">
        <w:trPr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Напряжение питания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~ 230</w:t>
            </w:r>
            <w:proofErr w:type="gramStart"/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/= 24 В</w:t>
            </w:r>
          </w:p>
        </w:tc>
      </w:tr>
      <w:tr w:rsidR="003E1F9A" w:rsidRPr="00DE449E" w:rsidTr="00E66B8E">
        <w:trPr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Потребляемый ток: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1,3</w:t>
            </w:r>
            <w:proofErr w:type="gramStart"/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(230 В) / 15 А (24 В)</w:t>
            </w:r>
          </w:p>
        </w:tc>
      </w:tr>
      <w:tr w:rsidR="003E1F9A" w:rsidRPr="00DE449E" w:rsidTr="00E66B8E">
        <w:trPr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Мощность: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 Вт</w:t>
            </w:r>
          </w:p>
        </w:tc>
      </w:tr>
      <w:tr w:rsidR="003E1F9A" w:rsidRPr="00DE449E" w:rsidTr="00E66B8E">
        <w:trPr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Интенсивность использования: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100% (интенсивный режим)</w:t>
            </w:r>
          </w:p>
        </w:tc>
      </w:tr>
      <w:tr w:rsidR="003E1F9A" w:rsidRPr="00DE449E" w:rsidTr="00E66B8E">
        <w:trPr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Редуктор: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1/202 самоблокирующийся</w:t>
            </w:r>
          </w:p>
        </w:tc>
      </w:tr>
      <w:tr w:rsidR="003E1F9A" w:rsidRPr="00DE449E" w:rsidTr="00E66B8E">
        <w:trPr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Крутящий момент: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 Нм</w:t>
            </w:r>
          </w:p>
        </w:tc>
      </w:tr>
      <w:tr w:rsidR="003E1F9A" w:rsidRPr="00DE449E" w:rsidTr="00E66B8E">
        <w:trPr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открывания: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2 - 6 с.</w:t>
            </w:r>
          </w:p>
        </w:tc>
      </w:tr>
      <w:tr w:rsidR="003E1F9A" w:rsidRPr="00DE449E" w:rsidTr="00E66B8E">
        <w:trPr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Корпус: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анодированной и окрашенной стали</w:t>
            </w:r>
          </w:p>
        </w:tc>
      </w:tr>
      <w:tr w:rsidR="003E1F9A" w:rsidRPr="00DE449E" w:rsidTr="00E66B8E">
        <w:trPr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Монтажное основание: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гальванизированной стали</w:t>
            </w:r>
          </w:p>
        </w:tc>
      </w:tr>
      <w:tr w:rsidR="003E1F9A" w:rsidRPr="00DE449E" w:rsidTr="00E66B8E">
        <w:trPr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Стандарт безопасности: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UNI 8612</w:t>
            </w:r>
          </w:p>
        </w:tc>
      </w:tr>
      <w:tr w:rsidR="003E1F9A" w:rsidRPr="00DE449E" w:rsidTr="00E66B8E">
        <w:trPr>
          <w:trHeight w:val="262"/>
          <w:tblCellSpacing w:w="15" w:type="dxa"/>
        </w:trPr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 защиты:</w:t>
            </w:r>
          </w:p>
        </w:tc>
        <w:tc>
          <w:tcPr>
            <w:tcW w:w="4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1F9A" w:rsidRPr="00DE449E" w:rsidRDefault="003E1F9A" w:rsidP="00E66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4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IP 54</w:t>
            </w:r>
          </w:p>
        </w:tc>
      </w:tr>
    </w:tbl>
    <w:p w:rsidR="003E1F9A" w:rsidRPr="00DE449E" w:rsidRDefault="003E1F9A" w:rsidP="003E1F9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DE449E">
        <w:rPr>
          <w:rFonts w:ascii="Arial" w:hAnsi="Arial" w:cs="Arial"/>
          <w:color w:val="000000"/>
          <w:sz w:val="18"/>
          <w:szCs w:val="18"/>
          <w:lang w:eastAsia="ru-RU"/>
        </w:rPr>
        <w:t> </w:t>
      </w:r>
    </w:p>
    <w:p w:rsidR="003E1F9A" w:rsidRDefault="003E1F9A" w:rsidP="003E1F9A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4763135" cy="2703195"/>
            <wp:effectExtent l="0" t="0" r="0" b="1905"/>
            <wp:docPr id="1" name="Рисунок 1" descr="http://www.gardtd.ru/image/data/image_catalog/CAME/gard400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rdtd.ru/image/data/image_catalog/CAME/gard4000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Тумба GARD 4000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Блок управления и вспомогательные устройства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Алюминиевые устройства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Красные наклейки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Антенна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Защитная резиновая накладка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Лампа сигнальная на стрелу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Мигающая сигнальная лампа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Ключ-выключатель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Резервный аккумулятор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Стойка для фотоэлемента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Фотоэлементы безопасности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Стойка для считывателя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Считыватель идентификационных карт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ind w:firstLine="1264"/>
        <w:rPr>
          <w:color w:val="000000"/>
        </w:rPr>
      </w:pPr>
      <w:r w:rsidRPr="00DE449E">
        <w:rPr>
          <w:color w:val="000000"/>
        </w:rPr>
        <w:t>Неподвижная опора для стрелы</w:t>
      </w:r>
    </w:p>
    <w:p w:rsidR="003E1F9A" w:rsidRPr="00DE449E" w:rsidRDefault="003E1F9A" w:rsidP="003E1F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1264"/>
        <w:rPr>
          <w:color w:val="000000"/>
        </w:rPr>
      </w:pPr>
      <w:r w:rsidRPr="00DE449E">
        <w:rPr>
          <w:color w:val="000000"/>
        </w:rPr>
        <w:t>Магнитный детектор</w:t>
      </w:r>
    </w:p>
    <w:p w:rsidR="00600FF5" w:rsidRDefault="00600FF5"/>
    <w:sectPr w:rsidR="00600FF5" w:rsidSect="00DE449E">
      <w:pgSz w:w="11906" w:h="16838"/>
      <w:pgMar w:top="709" w:right="566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C27BFD"/>
    <w:multiLevelType w:val="multilevel"/>
    <w:tmpl w:val="C2CA4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5F732F"/>
    <w:multiLevelType w:val="hybridMultilevel"/>
    <w:tmpl w:val="5230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E1F9A"/>
    <w:rsid w:val="00165C9E"/>
    <w:rsid w:val="002747B3"/>
    <w:rsid w:val="003E1F9A"/>
    <w:rsid w:val="00513B07"/>
    <w:rsid w:val="00600FF5"/>
    <w:rsid w:val="00FC6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F9A"/>
    <w:pPr>
      <w:spacing w:before="0" w:beforeAutospacing="0" w:after="200" w:afterAutospacing="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3E1F9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E1F9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3E1F9A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E1F9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rmal (Web)"/>
    <w:basedOn w:val="a"/>
    <w:uiPriority w:val="99"/>
    <w:semiHidden/>
    <w:unhideWhenUsed/>
    <w:rsid w:val="003E1F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E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1F9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438</Words>
  <Characters>2500</Characters>
  <Application>Microsoft Office Word</Application>
  <DocSecurity>0</DocSecurity>
  <Lines>20</Lines>
  <Paragraphs>5</Paragraphs>
  <ScaleCrop>false</ScaleCrop>
  <Company>Ya Blondinko Edition</Company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Feroci</cp:lastModifiedBy>
  <cp:revision>2</cp:revision>
  <dcterms:created xsi:type="dcterms:W3CDTF">2017-03-29T07:18:00Z</dcterms:created>
  <dcterms:modified xsi:type="dcterms:W3CDTF">2017-03-29T07:24:00Z</dcterms:modified>
</cp:coreProperties>
</file>