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17" w:rsidRDefault="009E3B17" w:rsidP="009E3B17">
      <w:pPr>
        <w:pStyle w:val="a3"/>
      </w:pPr>
      <w:r>
        <w:t>ПРОТОКОЛЬНОЕ РЕШЕНИЕ   №  1</w:t>
      </w:r>
    </w:p>
    <w:p w:rsidR="009E3B17" w:rsidRDefault="009E3B17" w:rsidP="009E3B17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9E3B17" w:rsidRDefault="009E3B17" w:rsidP="009E3B17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9E3B17" w:rsidRDefault="009E3B17" w:rsidP="009E3B17">
      <w:pPr>
        <w:jc w:val="both"/>
        <w:rPr>
          <w:b/>
          <w:sz w:val="28"/>
        </w:rPr>
      </w:pPr>
    </w:p>
    <w:p w:rsidR="009E3B17" w:rsidRDefault="009E3B17" w:rsidP="009E3B17">
      <w:pPr>
        <w:jc w:val="both"/>
        <w:rPr>
          <w:b/>
          <w:sz w:val="28"/>
        </w:rPr>
      </w:pPr>
    </w:p>
    <w:p w:rsidR="009E3B17" w:rsidRDefault="009E3B17" w:rsidP="009E3B17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14 февраля 2017 год</w:t>
      </w:r>
    </w:p>
    <w:p w:rsidR="009E3B17" w:rsidRDefault="009E3B17" w:rsidP="009E3B17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дом 33, корп.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15.00ч.</w:t>
      </w:r>
    </w:p>
    <w:p w:rsidR="009E3B17" w:rsidRDefault="009E3B17" w:rsidP="009E3B17">
      <w:pPr>
        <w:pStyle w:val="a3"/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9E3B17" w:rsidTr="00194536">
        <w:tc>
          <w:tcPr>
            <w:tcW w:w="5211" w:type="dxa"/>
          </w:tcPr>
          <w:p w:rsidR="009E3B17" w:rsidRPr="00DF308C" w:rsidRDefault="009E3B17" w:rsidP="009E3B17">
            <w:pPr>
              <w:pStyle w:val="a3"/>
              <w:jc w:val="both"/>
              <w:rPr>
                <w:sz w:val="24"/>
                <w:szCs w:val="24"/>
              </w:rPr>
            </w:pPr>
            <w:r w:rsidRPr="00DF308C">
              <w:rPr>
                <w:sz w:val="24"/>
                <w:szCs w:val="24"/>
              </w:rPr>
              <w:t xml:space="preserve">О рассмотрении </w:t>
            </w:r>
            <w:r>
              <w:rPr>
                <w:sz w:val="24"/>
                <w:szCs w:val="24"/>
              </w:rPr>
              <w:t>обращения префектуры ЮЗАО города Моск</w:t>
            </w:r>
            <w:r w:rsidR="00F367FC">
              <w:rPr>
                <w:sz w:val="24"/>
                <w:szCs w:val="24"/>
              </w:rPr>
              <w:t>вы по вопросу внесения изменения</w:t>
            </w:r>
            <w:r>
              <w:rPr>
                <w:sz w:val="24"/>
                <w:szCs w:val="24"/>
              </w:rPr>
              <w:t xml:space="preserve"> в </w:t>
            </w:r>
            <w:r w:rsidRPr="00DF308C"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 xml:space="preserve">Совета депутатов муниципального округа Ломоносовский </w:t>
            </w:r>
            <w:r w:rsidRPr="00DF308C">
              <w:rPr>
                <w:sz w:val="24"/>
                <w:szCs w:val="24"/>
              </w:rPr>
              <w:t>от 20 декабря 2016 года</w:t>
            </w:r>
            <w:r>
              <w:rPr>
                <w:sz w:val="24"/>
                <w:szCs w:val="24"/>
              </w:rPr>
              <w:t xml:space="preserve"> № 80/2</w:t>
            </w:r>
            <w:r w:rsidRPr="00DF308C">
              <w:rPr>
                <w:sz w:val="24"/>
                <w:szCs w:val="24"/>
              </w:rPr>
              <w:t xml:space="preserve"> «О </w:t>
            </w:r>
            <w:r w:rsidRPr="00DF308C">
              <w:rPr>
                <w:bCs/>
                <w:sz w:val="24"/>
                <w:szCs w:val="24"/>
              </w:rPr>
              <w:t>согласовании</w:t>
            </w:r>
            <w:r w:rsidRPr="00DF308C">
              <w:rPr>
                <w:bCs/>
                <w:i/>
                <w:sz w:val="24"/>
                <w:szCs w:val="24"/>
              </w:rPr>
              <w:t xml:space="preserve"> </w:t>
            </w:r>
            <w:r w:rsidRPr="00DF308C">
              <w:rPr>
                <w:bCs/>
                <w:sz w:val="24"/>
                <w:szCs w:val="24"/>
              </w:rPr>
              <w:t>установки ограждающих устройств на придомовой территории по адресу: улица Академика Пилюгина, дом 8, корпус 2»</w:t>
            </w:r>
          </w:p>
        </w:tc>
        <w:tc>
          <w:tcPr>
            <w:tcW w:w="4253" w:type="dxa"/>
          </w:tcPr>
          <w:p w:rsidR="009E3B17" w:rsidRDefault="009E3B17" w:rsidP="00194536">
            <w:pPr>
              <w:pStyle w:val="a3"/>
              <w:ind w:right="-108"/>
            </w:pPr>
          </w:p>
        </w:tc>
      </w:tr>
    </w:tbl>
    <w:p w:rsidR="009E3B17" w:rsidRPr="00C94542" w:rsidRDefault="009E3B17" w:rsidP="009E3B17">
      <w:pPr>
        <w:ind w:right="-1" w:firstLine="360"/>
        <w:jc w:val="both"/>
        <w:rPr>
          <w:b/>
          <w:sz w:val="16"/>
          <w:szCs w:val="16"/>
        </w:rPr>
      </w:pPr>
    </w:p>
    <w:p w:rsidR="009E3B17" w:rsidRDefault="009E3B17" w:rsidP="009E3B17">
      <w:pPr>
        <w:ind w:right="-1"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муниципального округа Ломоносовский, Регламентом Совета депутатов муниципального округа Ломоносовский, рассмотрев обращение префектуры Юго-Западного административного округа города Москвы от 20 января 2017 № 12-31-4119/6, входящий № 01-08-12/17 от 27 января 2017 года, </w:t>
      </w:r>
      <w:r w:rsidRPr="00C421D2">
        <w:rPr>
          <w:b/>
          <w:sz w:val="28"/>
          <w:szCs w:val="28"/>
        </w:rPr>
        <w:t xml:space="preserve">Совет депутатов муниципального округа Ломоносовский решил: </w:t>
      </w:r>
    </w:p>
    <w:p w:rsidR="00544EEA" w:rsidRPr="00C45E03" w:rsidRDefault="00544EEA" w:rsidP="009E3B17">
      <w:pPr>
        <w:ind w:right="-1" w:firstLine="360"/>
        <w:jc w:val="both"/>
        <w:rPr>
          <w:sz w:val="28"/>
          <w:szCs w:val="28"/>
        </w:rPr>
      </w:pPr>
    </w:p>
    <w:p w:rsidR="009E3B17" w:rsidRDefault="009E3B17" w:rsidP="009E3B17">
      <w:pPr>
        <w:pStyle w:val="a5"/>
        <w:numPr>
          <w:ilvl w:val="0"/>
          <w:numId w:val="1"/>
        </w:numPr>
        <w:ind w:left="0" w:right="-1" w:firstLine="426"/>
        <w:jc w:val="both"/>
        <w:rPr>
          <w:sz w:val="28"/>
          <w:szCs w:val="28"/>
        </w:rPr>
      </w:pPr>
      <w:r w:rsidRPr="007F6310">
        <w:rPr>
          <w:sz w:val="28"/>
          <w:szCs w:val="28"/>
        </w:rPr>
        <w:t xml:space="preserve">Отклонить </w:t>
      </w:r>
      <w:r>
        <w:rPr>
          <w:sz w:val="28"/>
          <w:szCs w:val="28"/>
        </w:rPr>
        <w:t>предложение</w:t>
      </w:r>
      <w:r w:rsidR="00F367FC">
        <w:rPr>
          <w:sz w:val="28"/>
          <w:szCs w:val="28"/>
        </w:rPr>
        <w:t xml:space="preserve"> префектуры о внесении изменения</w:t>
      </w:r>
      <w:r w:rsidRPr="007F6310">
        <w:rPr>
          <w:sz w:val="28"/>
          <w:szCs w:val="28"/>
        </w:rPr>
        <w:t xml:space="preserve"> в решение </w:t>
      </w:r>
      <w:r>
        <w:rPr>
          <w:sz w:val="28"/>
          <w:szCs w:val="28"/>
        </w:rPr>
        <w:t xml:space="preserve">Совета депутатов муниципального округа Ломоносовский </w:t>
      </w:r>
      <w:r w:rsidRPr="007F6310">
        <w:rPr>
          <w:sz w:val="28"/>
          <w:szCs w:val="28"/>
        </w:rPr>
        <w:t xml:space="preserve">от 20 декабря 2016 года № 80/2 «О </w:t>
      </w:r>
      <w:r w:rsidRPr="007F6310">
        <w:rPr>
          <w:bCs/>
          <w:sz w:val="28"/>
          <w:szCs w:val="28"/>
        </w:rPr>
        <w:t>согласовании</w:t>
      </w:r>
      <w:r w:rsidRPr="007F6310">
        <w:rPr>
          <w:bCs/>
          <w:i/>
          <w:sz w:val="28"/>
          <w:szCs w:val="28"/>
        </w:rPr>
        <w:t xml:space="preserve"> </w:t>
      </w:r>
      <w:r w:rsidRPr="007F6310">
        <w:rPr>
          <w:bCs/>
          <w:sz w:val="28"/>
          <w:szCs w:val="28"/>
        </w:rPr>
        <w:t>установки ограждающих устройств на придомовой территории по адресу: улица Академика Пилюгина, дом 8, корпус 2</w:t>
      </w:r>
      <w:r>
        <w:rPr>
          <w:bCs/>
          <w:sz w:val="28"/>
          <w:szCs w:val="28"/>
        </w:rPr>
        <w:t xml:space="preserve">», в части отмены согласования </w:t>
      </w:r>
      <w:r w:rsidRPr="008A29EF">
        <w:rPr>
          <w:bCs/>
          <w:sz w:val="28"/>
          <w:szCs w:val="28"/>
        </w:rPr>
        <w:t>установки ограждающего устройства</w:t>
      </w:r>
      <w:r>
        <w:rPr>
          <w:bCs/>
          <w:sz w:val="28"/>
          <w:szCs w:val="28"/>
        </w:rPr>
        <w:t xml:space="preserve"> (шлагбаума)</w:t>
      </w:r>
      <w:r w:rsidRPr="008A29EF">
        <w:rPr>
          <w:bCs/>
          <w:sz w:val="28"/>
          <w:szCs w:val="28"/>
        </w:rPr>
        <w:t xml:space="preserve"> № 2</w:t>
      </w:r>
      <w:r w:rsidRPr="007F6310">
        <w:rPr>
          <w:sz w:val="28"/>
          <w:szCs w:val="28"/>
        </w:rPr>
        <w:t xml:space="preserve">. </w:t>
      </w:r>
    </w:p>
    <w:p w:rsidR="00457B49" w:rsidRDefault="009E3B17" w:rsidP="00457B49">
      <w:pPr>
        <w:ind w:right="-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в префектуру Юго-Западного административного округа города Москвы протокольное решение </w:t>
      </w:r>
      <w:r w:rsidR="00457B49" w:rsidRPr="00B03B6D">
        <w:rPr>
          <w:sz w:val="28"/>
          <w:szCs w:val="28"/>
        </w:rPr>
        <w:t>с приложением материалов по обоснованию принятого протокольного</w:t>
      </w:r>
      <w:r w:rsidR="00194536" w:rsidRPr="00B03B6D">
        <w:rPr>
          <w:sz w:val="28"/>
          <w:szCs w:val="28"/>
        </w:rPr>
        <w:t xml:space="preserve"> решения</w:t>
      </w:r>
      <w:r w:rsidR="00551871">
        <w:rPr>
          <w:sz w:val="28"/>
          <w:szCs w:val="28"/>
        </w:rPr>
        <w:t>.</w:t>
      </w:r>
    </w:p>
    <w:p w:rsidR="009E3B17" w:rsidRPr="000604FD" w:rsidRDefault="009E3B17" w:rsidP="009E3B17">
      <w:pPr>
        <w:ind w:right="-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протокольного решения возложить на главу муниципального округа Ломоносовский Бабурину И.А. </w:t>
      </w:r>
    </w:p>
    <w:p w:rsidR="009E3B17" w:rsidRDefault="009E3B17" w:rsidP="009E3B17"/>
    <w:p w:rsidR="00544EEA" w:rsidRDefault="00544EEA" w:rsidP="009E3B17"/>
    <w:p w:rsidR="00544EEA" w:rsidRPr="000604FD" w:rsidRDefault="00544EEA" w:rsidP="009E3B17"/>
    <w:p w:rsidR="009E3B17" w:rsidRDefault="009E3B17" w:rsidP="009E3B17">
      <w:pPr>
        <w:pStyle w:val="1"/>
        <w:ind w:firstLine="360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9E3B17" w:rsidRPr="000F108D" w:rsidRDefault="009E3B17" w:rsidP="009E3B17">
      <w:pPr>
        <w:pStyle w:val="1"/>
        <w:ind w:firstLine="360"/>
        <w:rPr>
          <w:szCs w:val="28"/>
        </w:rPr>
      </w:pPr>
      <w:r>
        <w:rPr>
          <w:szCs w:val="28"/>
        </w:rPr>
        <w:t xml:space="preserve">округа </w:t>
      </w:r>
      <w:proofErr w:type="gramStart"/>
      <w:r>
        <w:rPr>
          <w:szCs w:val="28"/>
        </w:rPr>
        <w:t>Ломоносовский</w:t>
      </w:r>
      <w:proofErr w:type="gram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0F108D">
        <w:rPr>
          <w:szCs w:val="28"/>
        </w:rPr>
        <w:t>И.А. Бабурина</w:t>
      </w:r>
    </w:p>
    <w:p w:rsidR="00600FF5" w:rsidRDefault="00600FF5"/>
    <w:sectPr w:rsidR="00600FF5" w:rsidSect="00194536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C5FE6"/>
    <w:multiLevelType w:val="hybridMultilevel"/>
    <w:tmpl w:val="ADC29162"/>
    <w:lvl w:ilvl="0" w:tplc="A67EAACA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E3B17"/>
    <w:rsid w:val="00194536"/>
    <w:rsid w:val="001E795B"/>
    <w:rsid w:val="00257911"/>
    <w:rsid w:val="002611BD"/>
    <w:rsid w:val="003846B4"/>
    <w:rsid w:val="00457B49"/>
    <w:rsid w:val="005072A3"/>
    <w:rsid w:val="00544EEA"/>
    <w:rsid w:val="00551871"/>
    <w:rsid w:val="00600FF5"/>
    <w:rsid w:val="00766D82"/>
    <w:rsid w:val="009D5C1F"/>
    <w:rsid w:val="009E3B17"/>
    <w:rsid w:val="00B03B6D"/>
    <w:rsid w:val="00B93822"/>
    <w:rsid w:val="00C94542"/>
    <w:rsid w:val="00D03D92"/>
    <w:rsid w:val="00E11E8C"/>
    <w:rsid w:val="00EB379A"/>
    <w:rsid w:val="00F367FC"/>
    <w:rsid w:val="00F956F3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17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3B17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3B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qFormat/>
    <w:rsid w:val="009E3B17"/>
    <w:pPr>
      <w:jc w:val="center"/>
    </w:pPr>
    <w:rPr>
      <w:b/>
      <w:sz w:val="28"/>
    </w:rPr>
  </w:style>
  <w:style w:type="table" w:styleId="a4">
    <w:name w:val="Table Grid"/>
    <w:basedOn w:val="a1"/>
    <w:rsid w:val="009E3B1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E3B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12</cp:revision>
  <cp:lastPrinted>2017-02-15T05:50:00Z</cp:lastPrinted>
  <dcterms:created xsi:type="dcterms:W3CDTF">2017-02-07T06:15:00Z</dcterms:created>
  <dcterms:modified xsi:type="dcterms:W3CDTF">2017-02-15T05:50:00Z</dcterms:modified>
</cp:coreProperties>
</file>