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114" w:rsidRDefault="00A86114" w:rsidP="00A86114">
      <w:pPr>
        <w:shd w:val="clear" w:color="auto" w:fill="FFFFFF"/>
        <w:spacing w:after="240" w:line="317" w:lineRule="exact"/>
        <w:ind w:right="19"/>
        <w:rPr>
          <w:rFonts w:ascii="Verdana" w:hAnsi="Verdana"/>
          <w:b/>
          <w:color w:val="990000"/>
          <w:spacing w:val="-1"/>
          <w:sz w:val="32"/>
          <w:szCs w:val="32"/>
        </w:rPr>
      </w:pPr>
      <w:r w:rsidRPr="00A0081E">
        <w:rPr>
          <w:rFonts w:ascii="Verdana" w:hAnsi="Verdana"/>
          <w:b/>
          <w:noProof/>
          <w:color w:val="990000"/>
          <w:sz w:val="32"/>
          <w:szCs w:val="32"/>
          <w:lang w:eastAsia="ru-RU"/>
        </w:rPr>
        <w:drawing>
          <wp:anchor distT="0" distB="0" distL="114300" distR="114300" simplePos="0" relativeHeight="251668480" behindDoc="0" locked="0" layoutInCell="1" allowOverlap="1" wp14:anchorId="31A6D8BE" wp14:editId="68D5BECC">
            <wp:simplePos x="0" y="0"/>
            <wp:positionH relativeFrom="column">
              <wp:posOffset>-55245</wp:posOffset>
            </wp:positionH>
            <wp:positionV relativeFrom="paragraph">
              <wp:posOffset>291465</wp:posOffset>
            </wp:positionV>
            <wp:extent cx="904875" cy="1071880"/>
            <wp:effectExtent l="0" t="0" r="9525" b="0"/>
            <wp:wrapThrough wrapText="bothSides">
              <wp:wrapPolygon edited="0">
                <wp:start x="0" y="0"/>
                <wp:lineTo x="0" y="19578"/>
                <wp:lineTo x="5457" y="21114"/>
                <wp:lineTo x="9095" y="21114"/>
                <wp:lineTo x="12278" y="21114"/>
                <wp:lineTo x="21373" y="19962"/>
                <wp:lineTo x="21373" y="0"/>
                <wp:lineTo x="0" y="0"/>
              </wp:wrapPolygon>
            </wp:wrapThrough>
            <wp:docPr id="27" name="Рисунок 27" descr="C:\Доронина В.В\ОТЧЕТЫ\Коллегия 2015\ПРЕЗЕНТАЦИЯ РАЙОНА\герб Москвы.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Доронина В.В\ОТЧЕТЫ\Коллегия 2015\ПРЕЗЕНТАЦИЯ РАЙОНА\герб Москвы.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81E">
        <w:rPr>
          <w:rFonts w:ascii="Verdana" w:hAnsi="Verdana"/>
          <w:b/>
          <w:noProof/>
          <w:color w:val="990000"/>
          <w:sz w:val="32"/>
          <w:szCs w:val="32"/>
          <w:lang w:eastAsia="ru-RU"/>
        </w:rPr>
        <w:drawing>
          <wp:anchor distT="0" distB="0" distL="114300" distR="114300" simplePos="0" relativeHeight="251667456" behindDoc="0" locked="0" layoutInCell="1" allowOverlap="1" wp14:anchorId="66F83AB0" wp14:editId="5BF06D88">
            <wp:simplePos x="0" y="0"/>
            <wp:positionH relativeFrom="column">
              <wp:posOffset>5513705</wp:posOffset>
            </wp:positionH>
            <wp:positionV relativeFrom="paragraph">
              <wp:posOffset>283210</wp:posOffset>
            </wp:positionV>
            <wp:extent cx="1085215" cy="1038225"/>
            <wp:effectExtent l="0" t="0" r="635" b="9525"/>
            <wp:wrapThrough wrapText="bothSides">
              <wp:wrapPolygon edited="0">
                <wp:start x="2654" y="0"/>
                <wp:lineTo x="3413" y="6341"/>
                <wp:lineTo x="0" y="11097"/>
                <wp:lineTo x="0" y="14664"/>
                <wp:lineTo x="379" y="20213"/>
                <wp:lineTo x="1517" y="21402"/>
                <wp:lineTo x="2654" y="21402"/>
                <wp:lineTo x="17442" y="21402"/>
                <wp:lineTo x="18579" y="21402"/>
                <wp:lineTo x="21233" y="19817"/>
                <wp:lineTo x="21233" y="10305"/>
                <wp:lineTo x="17821" y="6341"/>
                <wp:lineTo x="18579" y="0"/>
                <wp:lineTo x="2654" y="0"/>
              </wp:wrapPolygon>
            </wp:wrapThrough>
            <wp:docPr id="6" name="Рисунок 6" descr="C:\Доронина В.В\ОТЧЕТЫ\Коллегия 2015\ПРЕЗЕНТАЦИЯ РАЙОНА\m_lom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Доронина В.В\ОТЧЕТЫ\Коллегия 2015\ПРЕЗЕНТАЦИЯ РАЙОНА\m_lom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81E">
        <w:rPr>
          <w:rFonts w:ascii="Verdana" w:hAnsi="Verdana"/>
          <w:b/>
          <w:noProof/>
          <w:color w:val="990000"/>
          <w:sz w:val="32"/>
          <w:szCs w:val="32"/>
          <w:lang w:eastAsia="ru-RU"/>
        </w:rPr>
        <w:drawing>
          <wp:anchor distT="0" distB="0" distL="114300" distR="114300" simplePos="0" relativeHeight="251662336" behindDoc="0" locked="0" layoutInCell="1" allowOverlap="1" wp14:anchorId="30226DD0" wp14:editId="33DB8141">
            <wp:simplePos x="0" y="0"/>
            <wp:positionH relativeFrom="column">
              <wp:posOffset>8399508</wp:posOffset>
            </wp:positionH>
            <wp:positionV relativeFrom="paragraph">
              <wp:posOffset>16420</wp:posOffset>
            </wp:positionV>
            <wp:extent cx="1085215" cy="1038225"/>
            <wp:effectExtent l="0" t="0" r="635" b="9525"/>
            <wp:wrapNone/>
            <wp:docPr id="14352" name="Рисунок 14352" descr="C:\Доронина В.В\ОТЧЕТЫ\Коллегия 2015\ПРЕЗЕНТАЦИЯ РАЙОНА\m_lom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Доронина В.В\ОТЧЕТЫ\Коллегия 2015\ПРЕЗЕНТАЦИЯ РАЙОНА\m_lom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114" w:rsidRPr="00A86114" w:rsidRDefault="00A86114" w:rsidP="00A86114">
      <w:pPr>
        <w:shd w:val="clear" w:color="auto" w:fill="FFFFFF"/>
        <w:ind w:left="38" w:right="19" w:hanging="38"/>
        <w:jc w:val="center"/>
        <w:rPr>
          <w:rFonts w:asciiTheme="minorHAnsi" w:hAnsiTheme="minorHAnsi"/>
          <w:b/>
          <w:color w:val="990000"/>
          <w:spacing w:val="-1"/>
          <w:sz w:val="40"/>
          <w:szCs w:val="40"/>
        </w:rPr>
      </w:pPr>
      <w:r w:rsidRPr="00A86114">
        <w:rPr>
          <w:rFonts w:asciiTheme="minorHAnsi" w:hAnsiTheme="minorHAnsi"/>
          <w:b/>
          <w:color w:val="990000"/>
          <w:spacing w:val="-1"/>
          <w:sz w:val="40"/>
          <w:szCs w:val="40"/>
        </w:rPr>
        <w:t>УПРАВА ЛОМОНОСОВСКОГО РАЙ</w:t>
      </w:r>
      <w:r w:rsidRPr="00A86114">
        <w:rPr>
          <w:rFonts w:asciiTheme="minorHAnsi" w:hAnsiTheme="minorHAnsi"/>
          <w:b/>
          <w:color w:val="990000"/>
          <w:spacing w:val="-1"/>
          <w:sz w:val="40"/>
          <w:szCs w:val="40"/>
        </w:rPr>
        <w:t>ОНА ГОРОДА МОСКВЫ</w:t>
      </w:r>
    </w:p>
    <w:p w:rsidR="00A86114" w:rsidRDefault="00A86114" w:rsidP="00A86114">
      <w:pPr>
        <w:shd w:val="clear" w:color="auto" w:fill="FFFFFF"/>
        <w:spacing w:after="240" w:line="317" w:lineRule="exact"/>
        <w:ind w:left="38" w:right="19" w:firstLine="696"/>
        <w:jc w:val="center"/>
        <w:rPr>
          <w:b/>
          <w:spacing w:val="-1"/>
          <w:sz w:val="26"/>
          <w:szCs w:val="26"/>
        </w:rPr>
      </w:pPr>
      <w:r w:rsidRPr="00A86114">
        <w:rPr>
          <w:rFonts w:asciiTheme="minorHAnsi" w:hAnsiTheme="minorHAnsi"/>
          <w:b/>
          <w:noProof/>
          <w:color w:val="990000"/>
          <w:spacing w:val="-1"/>
          <w:sz w:val="40"/>
          <w:szCs w:val="40"/>
          <w:lang w:eastAsia="ru-RU"/>
        </w:rPr>
        <mc:AlternateContent>
          <mc:Choice Requires="wps">
            <w:drawing>
              <wp:anchor distT="0" distB="0" distL="114300" distR="114300" simplePos="0" relativeHeight="251659264" behindDoc="0" locked="0" layoutInCell="1" allowOverlap="1" wp14:anchorId="1A61A66C" wp14:editId="2F3A4970">
                <wp:simplePos x="0" y="0"/>
                <wp:positionH relativeFrom="column">
                  <wp:posOffset>10160</wp:posOffset>
                </wp:positionH>
                <wp:positionV relativeFrom="paragraph">
                  <wp:posOffset>84455</wp:posOffset>
                </wp:positionV>
                <wp:extent cx="4531995" cy="0"/>
                <wp:effectExtent l="0" t="19050" r="190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1995" cy="0"/>
                        </a:xfrm>
                        <a:prstGeom prst="straightConnector1">
                          <a:avLst/>
                        </a:prstGeom>
                        <a:noFill/>
                        <a:ln w="38100">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8pt;margin-top:6.65pt;width:35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91TwIAAFUEAAAOAAAAZHJzL2Uyb0RvYy54bWysVEtu2zAQ3RfoHQjuHUmOktpC5KCQ7G7S&#10;NkDSA9AkZRGVSIJkLBtFgTQXyBF6hW666Ac5g3yjDukPknZTFNWCGmo4b97MPOrsfNU2aMmNFUrm&#10;ODmKMeKSKibkIsfvrmeDEUbWEclIoyTP8ZpbfD55/uys0xkfqlo1jBsEINJmnc5x7ZzOosjSmrfE&#10;HinNJTgrZVriYGsWETOkA/S2iYZxfBp1yjBtFOXWwtdy68STgF9VnLq3VWW5Q02OgZsLqwnr3K/R&#10;5IxkC0N0LeiOBvkHFi0REpIeoEriCLox4g+oVlCjrKrcEVVtpKpKUB5qgGqS+LdqrmqieagFmmP1&#10;oU32/8HSN8tLgwTL8RAjSVoYUf95c7u573/2Xzb3aPOpf4Blc7e57b/2P/rv/UP/DQ193zptMwgv&#10;5KXxldOVvNIXir63SKqiJnLBA//rtQbQxEdET0L8xmrIPu9eKwZnyI1ToYmryrQeEtqDVmFW68Os&#10;+MohCh/Tk+NkPD7BiO59Ecn2gdpY94qrFnkjx9YZIha1K5SUoAhlkpCGLC+s87RItg/wWaWaiaYJ&#10;wmgk6nJ8PEriOERY1Qjmvf6cNYt50Ri0JKCt8TiGJxQJnsfHjLqRLKDVnLDpznZENFsbsjfS40Fl&#10;wGdnbcXzYRyPp6PpKB2kw9PpII3LcvByVqSD01ny4qQ8LouiTD56akma1YIxLj27vZCT9O+EsrtS&#10;WwkepHzoQ/QUPTQMyO7fgXQYrZ/mVhdzxdaXZj9y0G44vLtn/nI83oP9+G8w+QUAAP//AwBQSwME&#10;FAAGAAgAAAAhAIxh/ZXXAAAABwEAAA8AAABkcnMvZG93bnJldi54bWxMjkFPwzAMhe9I/IfISNxY&#10;WqqNUZpOCAlxZkwTR68xbbXEKU3WlX+PEQc42c/v6fmrNrN3aqIx9oEN5IsMFHETbM+tgd3b880a&#10;VEzIFl1gMvBFETb15UWFpQ1nfqVpm1olJRxLNNClNJRax6Yjj3ERBmLxPsLoMYkcW21HPEu5d/o2&#10;y1baY8/yocOBnjpqjtuTN/B5v/f47l84P64nW+jc7ZeTM+b6an58AJVoTn9h+MEXdKiF6RBObKNy&#10;olcSlFEUoMS+y5eyHH4Puq70f/76GwAA//8DAFBLAQItABQABgAIAAAAIQC2gziS/gAAAOEBAAAT&#10;AAAAAAAAAAAAAAAAAAAAAABbQ29udGVudF9UeXBlc10ueG1sUEsBAi0AFAAGAAgAAAAhADj9If/W&#10;AAAAlAEAAAsAAAAAAAAAAAAAAAAALwEAAF9yZWxzLy5yZWxzUEsBAi0AFAAGAAgAAAAhAF2WP3VP&#10;AgAAVQQAAA4AAAAAAAAAAAAAAAAALgIAAGRycy9lMm9Eb2MueG1sUEsBAi0AFAAGAAgAAAAhAIxh&#10;/ZXXAAAABwEAAA8AAAAAAAAAAAAAAAAAqQQAAGRycy9kb3ducmV2LnhtbFBLBQYAAAAABAAEAPMA&#10;AACtBQAAAAA=&#10;" strokecolor="#900" strokeweight="3pt"/>
            </w:pict>
          </mc:Fallback>
        </mc:AlternateContent>
      </w:r>
    </w:p>
    <w:p w:rsidR="00A86114" w:rsidRDefault="00A86114" w:rsidP="00A86114">
      <w:pPr>
        <w:shd w:val="clear" w:color="auto" w:fill="FFFFFF"/>
        <w:spacing w:after="240" w:line="317" w:lineRule="exact"/>
        <w:ind w:left="38" w:right="19" w:firstLine="696"/>
        <w:jc w:val="center"/>
        <w:rPr>
          <w:b/>
          <w:spacing w:val="-1"/>
          <w:sz w:val="26"/>
          <w:szCs w:val="26"/>
        </w:rPr>
      </w:pPr>
      <w:r w:rsidRPr="00A0081E">
        <w:rPr>
          <w:rFonts w:ascii="Verdana" w:hAnsi="Verdana"/>
          <w:b/>
          <w:noProof/>
          <w:color w:val="990000"/>
          <w:sz w:val="32"/>
          <w:szCs w:val="32"/>
          <w:lang w:eastAsia="ru-RU"/>
        </w:rPr>
        <w:drawing>
          <wp:anchor distT="0" distB="0" distL="114300" distR="114300" simplePos="0" relativeHeight="251665408" behindDoc="0" locked="0" layoutInCell="1" allowOverlap="1" wp14:anchorId="4F6D39B1" wp14:editId="2C4B0A94">
            <wp:simplePos x="0" y="0"/>
            <wp:positionH relativeFrom="column">
              <wp:posOffset>8731250</wp:posOffset>
            </wp:positionH>
            <wp:positionV relativeFrom="paragraph">
              <wp:posOffset>-892810</wp:posOffset>
            </wp:positionV>
            <wp:extent cx="1085215" cy="1038225"/>
            <wp:effectExtent l="0" t="0" r="635" b="9525"/>
            <wp:wrapNone/>
            <wp:docPr id="3" name="Рисунок 3" descr="C:\Доронина В.В\ОТЧЕТЫ\Коллегия 2015\ПРЕЗЕНТАЦИЯ РАЙОНА\m_lom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Доронина В.В\ОТЧЕТЫ\Коллегия 2015\ПРЕЗЕНТАЦИЯ РАЙОНА\m_lom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880F79" w:rsidP="00A86114">
      <w:pPr>
        <w:shd w:val="clear" w:color="auto" w:fill="FFFFFF"/>
        <w:spacing w:after="240" w:line="317" w:lineRule="exact"/>
        <w:ind w:left="38" w:right="19" w:firstLine="696"/>
        <w:jc w:val="center"/>
        <w:rPr>
          <w:b/>
          <w:spacing w:val="-1"/>
          <w:sz w:val="26"/>
          <w:szCs w:val="26"/>
        </w:rPr>
      </w:pPr>
      <w:r>
        <w:rPr>
          <w:b/>
          <w:noProof/>
          <w:spacing w:val="-1"/>
          <w:sz w:val="26"/>
          <w:szCs w:val="26"/>
          <w:lang w:eastAsia="ru-RU"/>
        </w:rPr>
        <w:drawing>
          <wp:anchor distT="0" distB="0" distL="114300" distR="114300" simplePos="0" relativeHeight="251663360" behindDoc="1" locked="0" layoutInCell="1" allowOverlap="1" wp14:anchorId="12848229" wp14:editId="00822D59">
            <wp:simplePos x="0" y="0"/>
            <wp:positionH relativeFrom="column">
              <wp:posOffset>231775</wp:posOffset>
            </wp:positionH>
            <wp:positionV relativeFrom="paragraph">
              <wp:posOffset>152400</wp:posOffset>
            </wp:positionV>
            <wp:extent cx="6092190" cy="3501390"/>
            <wp:effectExtent l="38100" t="95250" r="99060" b="1108710"/>
            <wp:wrapThrough wrapText="bothSides">
              <wp:wrapPolygon edited="0">
                <wp:start x="1013" y="-588"/>
                <wp:lineTo x="-135" y="-470"/>
                <wp:lineTo x="-135" y="28322"/>
                <wp:lineTo x="21681" y="28322"/>
                <wp:lineTo x="21749" y="28087"/>
                <wp:lineTo x="21884" y="23739"/>
                <wp:lineTo x="21546" y="22094"/>
                <wp:lineTo x="21478" y="22094"/>
                <wp:lineTo x="21884" y="20213"/>
                <wp:lineTo x="21884" y="470"/>
                <wp:lineTo x="21343" y="-470"/>
                <wp:lineTo x="20735" y="-588"/>
                <wp:lineTo x="1013" y="-588"/>
              </wp:wrapPolygon>
            </wp:wrapThrough>
            <wp:docPr id="15" name="Рисунок 15" descr="\\serv-lomonosov2\obmen\НОВОСТИ\медиагалерея\крыши ломоносовского\Напечатать\IMG_9436млуплвмвамавмдук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lomonosov2\obmen\НОВОСТИ\медиагалерея\крыши ломоносовского\Напечатать\IMG_9436млуплвмвамавмдукж.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2190" cy="3501390"/>
                    </a:xfrm>
                    <a:prstGeom prst="roundRect">
                      <a:avLst>
                        <a:gd name="adj" fmla="val 8594"/>
                      </a:avLst>
                    </a:prstGeom>
                    <a:solidFill>
                      <a:srgbClr val="FFFFFF">
                        <a:shade val="85000"/>
                      </a:srgbClr>
                    </a:solidFill>
                    <a:ln>
                      <a:noFill/>
                    </a:ln>
                    <a:effectLst>
                      <a:outerShdw blurRad="50800" dist="38100" dir="18900000" algn="bl" rotWithShape="0">
                        <a:prstClr val="black">
                          <a:alpha val="40000"/>
                        </a:prst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A86114" w:rsidRDefault="00A86114" w:rsidP="00A86114">
      <w:pPr>
        <w:shd w:val="clear" w:color="auto" w:fill="FFFFFF"/>
        <w:spacing w:after="240" w:line="317" w:lineRule="exact"/>
        <w:ind w:left="38" w:right="19" w:hanging="38"/>
        <w:jc w:val="center"/>
        <w:rPr>
          <w:b/>
          <w:spacing w:val="-1"/>
          <w:sz w:val="26"/>
          <w:szCs w:val="26"/>
        </w:rPr>
      </w:pPr>
    </w:p>
    <w:p w:rsidR="00A86114" w:rsidRDefault="00A86114" w:rsidP="00A86114">
      <w:pPr>
        <w:shd w:val="clear" w:color="auto" w:fill="FFFFFF"/>
        <w:spacing w:after="240" w:line="317" w:lineRule="exact"/>
        <w:ind w:left="38" w:right="19" w:hanging="38"/>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A86114" w:rsidP="00A86114">
      <w:pPr>
        <w:shd w:val="clear" w:color="auto" w:fill="FFFFFF"/>
        <w:spacing w:after="240" w:line="317" w:lineRule="exact"/>
        <w:ind w:left="38" w:right="19" w:firstLine="696"/>
        <w:jc w:val="center"/>
        <w:rPr>
          <w:b/>
          <w:spacing w:val="-1"/>
          <w:sz w:val="26"/>
          <w:szCs w:val="26"/>
        </w:rPr>
      </w:pPr>
    </w:p>
    <w:p w:rsidR="00A86114" w:rsidRDefault="00880F79" w:rsidP="00A86114">
      <w:pPr>
        <w:shd w:val="clear" w:color="auto" w:fill="FFFFFF"/>
        <w:spacing w:after="240" w:line="317" w:lineRule="exact"/>
        <w:ind w:left="38" w:right="19" w:firstLine="696"/>
        <w:jc w:val="center"/>
        <w:rPr>
          <w:b/>
          <w:spacing w:val="-1"/>
          <w:sz w:val="26"/>
          <w:szCs w:val="26"/>
        </w:rPr>
      </w:pPr>
      <w:r>
        <w:rPr>
          <w:noProof/>
          <w:lang w:eastAsia="ru-RU"/>
        </w:rPr>
        <mc:AlternateContent>
          <mc:Choice Requires="wps">
            <w:drawing>
              <wp:anchor distT="0" distB="0" distL="114300" distR="114300" simplePos="0" relativeHeight="251660288" behindDoc="0" locked="0" layoutInCell="1" allowOverlap="1" wp14:anchorId="35557638" wp14:editId="2AA5131E">
                <wp:simplePos x="0" y="0"/>
                <wp:positionH relativeFrom="column">
                  <wp:posOffset>-6124757</wp:posOffset>
                </wp:positionH>
                <wp:positionV relativeFrom="paragraph">
                  <wp:posOffset>239395</wp:posOffset>
                </wp:positionV>
                <wp:extent cx="5629275" cy="18288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828800"/>
                        </a:xfrm>
                        <a:prstGeom prst="rect">
                          <a:avLst/>
                        </a:prstGeom>
                        <a:solidFill>
                          <a:srgbClr val="FFFFFF">
                            <a:alpha val="0"/>
                          </a:srgbClr>
                        </a:solidFill>
                        <a:ln w="3175">
                          <a:noFill/>
                          <a:prstDash val="sysDot"/>
                          <a:miter lim="800000"/>
                          <a:headEnd/>
                          <a:tailEnd/>
                        </a:ln>
                      </wps:spPr>
                      <wps:txbx>
                        <w:txbxContent>
                          <w:p w:rsidR="00A86114" w:rsidRDefault="00A86114" w:rsidP="00A86114">
                            <w:pPr>
                              <w:jc w:val="center"/>
                              <w:rPr>
                                <w:b/>
                                <w:color w:val="990000"/>
                                <w:sz w:val="40"/>
                                <w:szCs w:val="40"/>
                              </w:rPr>
                            </w:pPr>
                          </w:p>
                          <w:p w:rsidR="00880F79" w:rsidRDefault="00A86114" w:rsidP="00880F79">
                            <w:pPr>
                              <w:jc w:val="center"/>
                              <w:rPr>
                                <w:rFonts w:ascii="Verdana" w:hAnsi="Verdana"/>
                                <w:b/>
                                <w:color w:val="990000"/>
                                <w:sz w:val="40"/>
                                <w:szCs w:val="40"/>
                              </w:rPr>
                            </w:pPr>
                            <w:r>
                              <w:rPr>
                                <w:rFonts w:ascii="Verdana" w:hAnsi="Verdana"/>
                                <w:b/>
                                <w:color w:val="990000"/>
                                <w:sz w:val="40"/>
                                <w:szCs w:val="40"/>
                              </w:rPr>
                              <w:t xml:space="preserve"> </w:t>
                            </w:r>
                            <w:r w:rsidR="00880F79">
                              <w:rPr>
                                <w:rFonts w:ascii="Verdana" w:hAnsi="Verdana"/>
                                <w:b/>
                                <w:color w:val="990000"/>
                                <w:sz w:val="40"/>
                                <w:szCs w:val="40"/>
                              </w:rPr>
                              <w:t>ОТЧЕТ</w:t>
                            </w:r>
                            <w:r>
                              <w:rPr>
                                <w:rFonts w:ascii="Verdana" w:hAnsi="Verdana"/>
                                <w:b/>
                                <w:color w:val="990000"/>
                                <w:sz w:val="40"/>
                                <w:szCs w:val="40"/>
                              </w:rPr>
                              <w:t xml:space="preserve"> </w:t>
                            </w:r>
                            <w:r w:rsidRPr="00360E87">
                              <w:rPr>
                                <w:rFonts w:ascii="Verdana" w:hAnsi="Verdana"/>
                                <w:b/>
                                <w:color w:val="990000"/>
                                <w:sz w:val="40"/>
                                <w:szCs w:val="40"/>
                              </w:rPr>
                              <w:t xml:space="preserve">О РАБОТЕ УПРАВЫ ЛОМОНОСОВСКОГО РАЙОНА </w:t>
                            </w:r>
                            <w:r w:rsidR="00880F79">
                              <w:rPr>
                                <w:rFonts w:ascii="Verdana" w:hAnsi="Verdana"/>
                                <w:b/>
                                <w:color w:val="990000"/>
                                <w:sz w:val="40"/>
                                <w:szCs w:val="40"/>
                              </w:rPr>
                              <w:t>ГОРОДА МОСКВЫ</w:t>
                            </w:r>
                          </w:p>
                          <w:p w:rsidR="00A86114" w:rsidRDefault="00880F79" w:rsidP="00880F79">
                            <w:pPr>
                              <w:jc w:val="center"/>
                              <w:rPr>
                                <w:rFonts w:ascii="Verdana" w:hAnsi="Verdana"/>
                                <w:b/>
                                <w:color w:val="990000"/>
                                <w:sz w:val="40"/>
                                <w:szCs w:val="40"/>
                              </w:rPr>
                            </w:pPr>
                            <w:r>
                              <w:rPr>
                                <w:rFonts w:ascii="Verdana" w:hAnsi="Verdana"/>
                                <w:b/>
                                <w:color w:val="990000"/>
                                <w:sz w:val="40"/>
                                <w:szCs w:val="40"/>
                              </w:rPr>
                              <w:t>В 2016 ГОДУ</w:t>
                            </w:r>
                          </w:p>
                          <w:p w:rsidR="00A86114" w:rsidRPr="00360E87" w:rsidRDefault="00A86114" w:rsidP="00A86114">
                            <w:pPr>
                              <w:jc w:val="center"/>
                              <w:rPr>
                                <w:rFonts w:ascii="Verdana" w:hAnsi="Verdana"/>
                                <w:b/>
                                <w:color w:val="990000"/>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82.25pt;margin-top:18.85pt;width:443.2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LQSwIAAF8EAAAOAAAAZHJzL2Uyb0RvYy54bWysVF2O0zAQfkfiDpbfadrQ7najpqulZRHS&#10;8iMtHMBxnMbC8RjbbVIus6fgCYkz9EiM7bZU8IbIg+XxzHwz881MFrdDp8hOWCdBl3QyGlMiNIda&#10;6k1JP3+6fzGnxHmma6ZAi5LuhaO3y+fPFr0pRA4tqFpYgiDaFb0paeu9KbLM8VZ0zI3ACI3KBmzH&#10;PIp2k9WW9YjeqSwfj6+yHmxtLHDhHL6uk5IuI37TCO4/NI0TnqiSYm4+njaeVTiz5YIVG8tMK/kx&#10;DfYPWXRMagx6hlozz8jWyr+gOsktOGj8iEOXQdNILmINWM1k/Ec1jy0zItaC5Dhzpsn9P1j+fvfR&#10;Ellj7yjRrMMWHZ4OPw8/Dt/JJLDTG1eg0aNBMz+8giFYhkqdeQD+xRENq5bpjbizFvpWsBqzi57Z&#10;hWvCcQGk6t9BjWHY1kMEGhrbBUAkgyA6dml/7owYPOH4OLvKb/LrGSUcdZN5Pp+PY+8yVpzcjXX+&#10;jYCOhEtJLbY+wrPdg/NYCJqeTGL6oGR9L5WKgt1UK2XJjuGY3Mcv+SrTsvR6CueSacRzlxhKk76k&#10;LyeYZYDUEMDjeIWwa+baBOT2bg0+DV4nPU6/kl1JsSD80nNg8bWuo7NnUqU7FqA0xg20BiYTp36o&#10;hmObKqj3SLCFNOW4lXhpwX6jpMcJL6n7umVWUKLeamzSzWQ6DSsRhensOkfBXmqqSw3THKFK6ilJ&#10;15VPa7Q1Vm5ajJTGQsMdNraRkfKQasrqmDdOcWTuuHFhTS7laPX7v7D8BQAA//8DAFBLAwQUAAYA&#10;CAAAACEAzBybreMAAAALAQAADwAAAGRycy9kb3ducmV2LnhtbEyPwU7DMAyG70i8Q2QkLqhL6di6&#10;laYTGuKAJtgYqOesCU1F4lRNtpW3x5zgaPvT7+8vV6Oz7KSH0HkUcDtJgWlsvOqwFfDx/pQsgIUo&#10;UUnrUQv41gFW1eVFKQvlz/imT/vYMgrBUEgBJsa+4Dw0RjsZJr7XSLdPPzgZaRxargZ5pnBneZam&#10;c+5kh/TByF6vjW6+9kcnwHYbs909pjfL+lXWoX2pp+vnTIjrq/HhHljUY/yD4Vef1KEip4M/ogrM&#10;CkiW87sZsQKmeQ6MiCRfULsDLbJZDrwq+f8O1Q8AAAD//wMAUEsBAi0AFAAGAAgAAAAhALaDOJL+&#10;AAAA4QEAABMAAAAAAAAAAAAAAAAAAAAAAFtDb250ZW50X1R5cGVzXS54bWxQSwECLQAUAAYACAAA&#10;ACEAOP0h/9YAAACUAQAACwAAAAAAAAAAAAAAAAAvAQAAX3JlbHMvLnJlbHNQSwECLQAUAAYACAAA&#10;ACEAYZoi0EsCAABfBAAADgAAAAAAAAAAAAAAAAAuAgAAZHJzL2Uyb0RvYy54bWxQSwECLQAUAAYA&#10;CAAAACEAzBybreMAAAALAQAADwAAAAAAAAAAAAAAAAClBAAAZHJzL2Rvd25yZXYueG1sUEsFBgAA&#10;AAAEAAQA8wAAALUFAAAAAA==&#10;" stroked="f" strokeweight=".25pt">
                <v:fill opacity="0"/>
                <v:stroke dashstyle="1 1"/>
                <v:textbox>
                  <w:txbxContent>
                    <w:p w:rsidR="00A86114" w:rsidRDefault="00A86114" w:rsidP="00A86114">
                      <w:pPr>
                        <w:jc w:val="center"/>
                        <w:rPr>
                          <w:b/>
                          <w:color w:val="990000"/>
                          <w:sz w:val="40"/>
                          <w:szCs w:val="40"/>
                        </w:rPr>
                      </w:pPr>
                    </w:p>
                    <w:p w:rsidR="00880F79" w:rsidRDefault="00A86114" w:rsidP="00880F79">
                      <w:pPr>
                        <w:jc w:val="center"/>
                        <w:rPr>
                          <w:rFonts w:ascii="Verdana" w:hAnsi="Verdana"/>
                          <w:b/>
                          <w:color w:val="990000"/>
                          <w:sz w:val="40"/>
                          <w:szCs w:val="40"/>
                        </w:rPr>
                      </w:pPr>
                      <w:r>
                        <w:rPr>
                          <w:rFonts w:ascii="Verdana" w:hAnsi="Verdana"/>
                          <w:b/>
                          <w:color w:val="990000"/>
                          <w:sz w:val="40"/>
                          <w:szCs w:val="40"/>
                        </w:rPr>
                        <w:t xml:space="preserve"> </w:t>
                      </w:r>
                      <w:r w:rsidR="00880F79">
                        <w:rPr>
                          <w:rFonts w:ascii="Verdana" w:hAnsi="Verdana"/>
                          <w:b/>
                          <w:color w:val="990000"/>
                          <w:sz w:val="40"/>
                          <w:szCs w:val="40"/>
                        </w:rPr>
                        <w:t>ОТЧЕТ</w:t>
                      </w:r>
                      <w:r>
                        <w:rPr>
                          <w:rFonts w:ascii="Verdana" w:hAnsi="Verdana"/>
                          <w:b/>
                          <w:color w:val="990000"/>
                          <w:sz w:val="40"/>
                          <w:szCs w:val="40"/>
                        </w:rPr>
                        <w:t xml:space="preserve"> </w:t>
                      </w:r>
                      <w:r w:rsidRPr="00360E87">
                        <w:rPr>
                          <w:rFonts w:ascii="Verdana" w:hAnsi="Verdana"/>
                          <w:b/>
                          <w:color w:val="990000"/>
                          <w:sz w:val="40"/>
                          <w:szCs w:val="40"/>
                        </w:rPr>
                        <w:t xml:space="preserve">О РАБОТЕ УПРАВЫ ЛОМОНОСОВСКОГО РАЙОНА </w:t>
                      </w:r>
                      <w:r w:rsidR="00880F79">
                        <w:rPr>
                          <w:rFonts w:ascii="Verdana" w:hAnsi="Verdana"/>
                          <w:b/>
                          <w:color w:val="990000"/>
                          <w:sz w:val="40"/>
                          <w:szCs w:val="40"/>
                        </w:rPr>
                        <w:t>ГОРОДА МОСКВЫ</w:t>
                      </w:r>
                    </w:p>
                    <w:p w:rsidR="00A86114" w:rsidRDefault="00880F79" w:rsidP="00880F79">
                      <w:pPr>
                        <w:jc w:val="center"/>
                        <w:rPr>
                          <w:rFonts w:ascii="Verdana" w:hAnsi="Verdana"/>
                          <w:b/>
                          <w:color w:val="990000"/>
                          <w:sz w:val="40"/>
                          <w:szCs w:val="40"/>
                        </w:rPr>
                      </w:pPr>
                      <w:r>
                        <w:rPr>
                          <w:rFonts w:ascii="Verdana" w:hAnsi="Verdana"/>
                          <w:b/>
                          <w:color w:val="990000"/>
                          <w:sz w:val="40"/>
                          <w:szCs w:val="40"/>
                        </w:rPr>
                        <w:t>В 2016 ГОДУ</w:t>
                      </w:r>
                    </w:p>
                    <w:p w:rsidR="00A86114" w:rsidRPr="00360E87" w:rsidRDefault="00A86114" w:rsidP="00A86114">
                      <w:pPr>
                        <w:jc w:val="center"/>
                        <w:rPr>
                          <w:rFonts w:ascii="Verdana" w:hAnsi="Verdana"/>
                          <w:b/>
                          <w:color w:val="990000"/>
                          <w:sz w:val="40"/>
                          <w:szCs w:val="40"/>
                        </w:rPr>
                      </w:pPr>
                    </w:p>
                  </w:txbxContent>
                </v:textbox>
              </v:shape>
            </w:pict>
          </mc:Fallback>
        </mc:AlternateContent>
      </w:r>
    </w:p>
    <w:p w:rsidR="00A86114" w:rsidRDefault="00A86114" w:rsidP="00A86114"/>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E00E65">
      <w:pPr>
        <w:pStyle w:val="af1"/>
        <w:ind w:firstLine="708"/>
        <w:jc w:val="center"/>
        <w:rPr>
          <w:rFonts w:ascii="Times New Roman" w:hAnsi="Times New Roman" w:cs="Times New Roman"/>
          <w:b/>
          <w:spacing w:val="-1"/>
          <w:sz w:val="28"/>
          <w:szCs w:val="28"/>
        </w:rPr>
      </w:pPr>
    </w:p>
    <w:p w:rsidR="00880F79" w:rsidRDefault="00880F79" w:rsidP="00880F79">
      <w:pPr>
        <w:pStyle w:val="af1"/>
        <w:jc w:val="center"/>
        <w:rPr>
          <w:rFonts w:ascii="Times New Roman" w:hAnsi="Times New Roman" w:cs="Times New Roman"/>
          <w:b/>
          <w:spacing w:val="-1"/>
          <w:sz w:val="28"/>
          <w:szCs w:val="28"/>
        </w:rPr>
      </w:pPr>
      <w:r>
        <w:rPr>
          <w:rFonts w:ascii="Times New Roman" w:hAnsi="Times New Roman" w:cs="Times New Roman"/>
          <w:b/>
          <w:spacing w:val="-1"/>
          <w:sz w:val="28"/>
          <w:szCs w:val="28"/>
        </w:rPr>
        <w:t>Москва-2017</w:t>
      </w:r>
    </w:p>
    <w:p w:rsidR="00E00E65" w:rsidRPr="008E34C0" w:rsidRDefault="00E00E65" w:rsidP="00E00E65">
      <w:pPr>
        <w:pStyle w:val="af1"/>
        <w:ind w:firstLine="708"/>
        <w:jc w:val="center"/>
        <w:rPr>
          <w:rFonts w:ascii="Times New Roman" w:hAnsi="Times New Roman" w:cs="Times New Roman"/>
          <w:b/>
          <w:spacing w:val="-1"/>
          <w:sz w:val="28"/>
          <w:szCs w:val="28"/>
        </w:rPr>
      </w:pPr>
      <w:r w:rsidRPr="008E34C0">
        <w:rPr>
          <w:rFonts w:ascii="Times New Roman" w:hAnsi="Times New Roman" w:cs="Times New Roman"/>
          <w:b/>
          <w:spacing w:val="-1"/>
          <w:sz w:val="28"/>
          <w:szCs w:val="28"/>
        </w:rPr>
        <w:lastRenderedPageBreak/>
        <w:t>Характеристика района</w:t>
      </w:r>
    </w:p>
    <w:p w:rsidR="00880F79" w:rsidRDefault="00880F79" w:rsidP="00880F79">
      <w:pPr>
        <w:pStyle w:val="af1"/>
        <w:jc w:val="both"/>
        <w:rPr>
          <w:rFonts w:ascii="Times New Roman" w:hAnsi="Times New Roman" w:cs="Times New Roman"/>
          <w:b/>
          <w:spacing w:val="-1"/>
          <w:sz w:val="28"/>
          <w:szCs w:val="28"/>
        </w:rPr>
      </w:pPr>
    </w:p>
    <w:p w:rsidR="00BC7A4D" w:rsidRPr="008E34C0" w:rsidRDefault="00BC7A4D" w:rsidP="00880F79">
      <w:pPr>
        <w:pStyle w:val="af1"/>
        <w:ind w:firstLine="708"/>
        <w:jc w:val="both"/>
        <w:rPr>
          <w:rFonts w:ascii="Times New Roman" w:hAnsi="Times New Roman" w:cs="Times New Roman"/>
          <w:sz w:val="28"/>
          <w:szCs w:val="28"/>
        </w:rPr>
      </w:pPr>
      <w:r w:rsidRPr="008E34C0">
        <w:rPr>
          <w:rFonts w:ascii="Times New Roman" w:hAnsi="Times New Roman" w:cs="Times New Roman"/>
          <w:spacing w:val="-1"/>
          <w:sz w:val="28"/>
          <w:szCs w:val="28"/>
        </w:rPr>
        <w:t xml:space="preserve">Ломоносовский район представляет собой достаточно компактную территорию </w:t>
      </w:r>
      <w:r w:rsidRPr="008E34C0">
        <w:rPr>
          <w:rFonts w:ascii="Times New Roman" w:hAnsi="Times New Roman" w:cs="Times New Roman"/>
          <w:sz w:val="28"/>
          <w:szCs w:val="28"/>
        </w:rPr>
        <w:t xml:space="preserve">площадью </w:t>
      </w:r>
      <w:r w:rsidRPr="008E34C0">
        <w:rPr>
          <w:rFonts w:ascii="Times New Roman" w:hAnsi="Times New Roman" w:cs="Times New Roman"/>
          <w:b/>
          <w:bCs/>
          <w:sz w:val="28"/>
          <w:szCs w:val="28"/>
        </w:rPr>
        <w:t xml:space="preserve">300 </w:t>
      </w:r>
      <w:r w:rsidRPr="008E34C0">
        <w:rPr>
          <w:rFonts w:ascii="Times New Roman" w:hAnsi="Times New Roman" w:cs="Times New Roman"/>
          <w:b/>
          <w:sz w:val="28"/>
          <w:szCs w:val="28"/>
        </w:rPr>
        <w:t>гектар</w:t>
      </w:r>
      <w:r w:rsidRPr="008E34C0">
        <w:rPr>
          <w:rFonts w:ascii="Times New Roman" w:hAnsi="Times New Roman" w:cs="Times New Roman"/>
          <w:sz w:val="28"/>
          <w:szCs w:val="28"/>
        </w:rPr>
        <w:t xml:space="preserve">. Район занимает северо-западную часть Юго-Западного административного округа столицы. </w:t>
      </w:r>
    </w:p>
    <w:p w:rsidR="00BC7A4D" w:rsidRPr="008E34C0" w:rsidRDefault="00BC7A4D" w:rsidP="00AB2CE5">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В Ломоносовском районе </w:t>
      </w:r>
      <w:r w:rsidRPr="008E34C0">
        <w:rPr>
          <w:rFonts w:ascii="Times New Roman" w:hAnsi="Times New Roman" w:cs="Times New Roman"/>
          <w:b/>
          <w:sz w:val="28"/>
          <w:szCs w:val="28"/>
        </w:rPr>
        <w:t>211</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дворовых территорий</w:t>
      </w:r>
      <w:r w:rsidRPr="008E34C0">
        <w:rPr>
          <w:rFonts w:ascii="Times New Roman" w:hAnsi="Times New Roman" w:cs="Times New Roman"/>
          <w:sz w:val="28"/>
          <w:szCs w:val="28"/>
        </w:rPr>
        <w:t xml:space="preserve">, жилищный фонд насчитывает </w:t>
      </w:r>
      <w:r w:rsidRPr="008E34C0">
        <w:rPr>
          <w:rFonts w:ascii="Times New Roman" w:hAnsi="Times New Roman" w:cs="Times New Roman"/>
          <w:b/>
          <w:sz w:val="28"/>
          <w:szCs w:val="28"/>
        </w:rPr>
        <w:t>200</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строений</w:t>
      </w:r>
      <w:r w:rsidRPr="008E34C0">
        <w:rPr>
          <w:rFonts w:ascii="Times New Roman" w:hAnsi="Times New Roman" w:cs="Times New Roman"/>
          <w:sz w:val="28"/>
          <w:szCs w:val="28"/>
        </w:rPr>
        <w:t>.</w:t>
      </w:r>
    </w:p>
    <w:p w:rsidR="00BC7A4D" w:rsidRPr="008E34C0" w:rsidRDefault="00BC7A4D" w:rsidP="00AB2CE5">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Во всех домах реализован способ управления и выбрана управляющая организация. </w:t>
      </w:r>
      <w:proofErr w:type="gramStart"/>
      <w:r w:rsidRPr="008E34C0">
        <w:rPr>
          <w:rFonts w:ascii="Times New Roman" w:hAnsi="Times New Roman" w:cs="Times New Roman"/>
          <w:sz w:val="28"/>
          <w:szCs w:val="28"/>
        </w:rPr>
        <w:t xml:space="preserve">Из них: </w:t>
      </w:r>
      <w:r w:rsidRPr="008E34C0">
        <w:rPr>
          <w:rFonts w:ascii="Times New Roman" w:hAnsi="Times New Roman" w:cs="Times New Roman"/>
          <w:b/>
          <w:sz w:val="28"/>
          <w:szCs w:val="28"/>
        </w:rPr>
        <w:t>157 многоквартирных</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 xml:space="preserve">домов </w:t>
      </w:r>
      <w:r w:rsidR="009973B3">
        <w:rPr>
          <w:rFonts w:ascii="Times New Roman" w:hAnsi="Times New Roman" w:cs="Times New Roman"/>
          <w:sz w:val="28"/>
          <w:szCs w:val="28"/>
        </w:rPr>
        <w:t xml:space="preserve">находятся в управлении </w:t>
      </w:r>
      <w:r w:rsidRPr="008E34C0">
        <w:rPr>
          <w:rFonts w:ascii="Times New Roman" w:hAnsi="Times New Roman" w:cs="Times New Roman"/>
          <w:sz w:val="28"/>
          <w:szCs w:val="28"/>
        </w:rPr>
        <w:t>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w:t>
      </w:r>
      <w:r w:rsidR="001235F8">
        <w:rPr>
          <w:rFonts w:ascii="Times New Roman" w:hAnsi="Times New Roman" w:cs="Times New Roman"/>
          <w:b/>
          <w:sz w:val="28"/>
          <w:szCs w:val="28"/>
        </w:rPr>
        <w:t xml:space="preserve">15 </w:t>
      </w:r>
      <w:r w:rsidRPr="008E34C0">
        <w:rPr>
          <w:rFonts w:ascii="Times New Roman" w:hAnsi="Times New Roman" w:cs="Times New Roman"/>
          <w:b/>
          <w:sz w:val="28"/>
          <w:szCs w:val="28"/>
        </w:rPr>
        <w:t>домов</w:t>
      </w:r>
      <w:r w:rsidRPr="008E34C0">
        <w:rPr>
          <w:rFonts w:ascii="Times New Roman" w:hAnsi="Times New Roman" w:cs="Times New Roman"/>
          <w:sz w:val="28"/>
          <w:szCs w:val="28"/>
        </w:rPr>
        <w:t xml:space="preserve"> – ЖСК </w:t>
      </w:r>
      <w:r w:rsidRPr="008E34C0">
        <w:rPr>
          <w:rFonts w:ascii="Times New Roman" w:hAnsi="Times New Roman" w:cs="Times New Roman"/>
          <w:b/>
          <w:sz w:val="28"/>
          <w:szCs w:val="28"/>
        </w:rPr>
        <w:t xml:space="preserve"> </w:t>
      </w:r>
      <w:r w:rsidRPr="008E34C0">
        <w:rPr>
          <w:rFonts w:ascii="Times New Roman" w:hAnsi="Times New Roman" w:cs="Times New Roman"/>
          <w:sz w:val="28"/>
          <w:szCs w:val="28"/>
        </w:rPr>
        <w:t>на обслуживании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в управлении частных управляющих компаний – </w:t>
      </w:r>
      <w:r w:rsidRPr="008E34C0">
        <w:rPr>
          <w:rFonts w:ascii="Times New Roman" w:hAnsi="Times New Roman" w:cs="Times New Roman"/>
          <w:b/>
          <w:sz w:val="28"/>
          <w:szCs w:val="28"/>
        </w:rPr>
        <w:t>1</w:t>
      </w:r>
      <w:r w:rsidR="00BD3687" w:rsidRPr="008E34C0">
        <w:rPr>
          <w:rFonts w:ascii="Times New Roman" w:hAnsi="Times New Roman" w:cs="Times New Roman"/>
          <w:b/>
          <w:sz w:val="28"/>
          <w:szCs w:val="28"/>
        </w:rPr>
        <w:t>1</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МКД</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8 МКД</w:t>
      </w:r>
      <w:r w:rsidRPr="008E34C0">
        <w:rPr>
          <w:rFonts w:ascii="Times New Roman" w:hAnsi="Times New Roman" w:cs="Times New Roman"/>
          <w:sz w:val="28"/>
          <w:szCs w:val="28"/>
        </w:rPr>
        <w:t xml:space="preserve"> – в ведомственном фонде, оставшиеся </w:t>
      </w:r>
      <w:r w:rsidRPr="008E34C0">
        <w:rPr>
          <w:rFonts w:ascii="Times New Roman" w:hAnsi="Times New Roman" w:cs="Times New Roman"/>
          <w:b/>
          <w:sz w:val="28"/>
          <w:szCs w:val="28"/>
        </w:rPr>
        <w:t>7</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домов</w:t>
      </w:r>
      <w:r w:rsidRPr="008E34C0">
        <w:rPr>
          <w:rFonts w:ascii="Times New Roman" w:hAnsi="Times New Roman" w:cs="Times New Roman"/>
          <w:sz w:val="28"/>
          <w:szCs w:val="28"/>
        </w:rPr>
        <w:t xml:space="preserve"> – в управлении объединений собственников жилья. </w:t>
      </w:r>
      <w:proofErr w:type="gramEnd"/>
    </w:p>
    <w:p w:rsidR="00506CBB" w:rsidRPr="008E34C0" w:rsidRDefault="00506CBB" w:rsidP="00506CBB">
      <w:pPr>
        <w:pStyle w:val="af1"/>
        <w:ind w:firstLine="708"/>
        <w:jc w:val="both"/>
        <w:rPr>
          <w:rFonts w:ascii="Times New Roman" w:hAnsi="Times New Roman" w:cs="Times New Roman"/>
          <w:sz w:val="28"/>
          <w:szCs w:val="28"/>
        </w:rPr>
      </w:pPr>
      <w:r w:rsidRPr="008E34C0">
        <w:rPr>
          <w:rFonts w:ascii="Times New Roman" w:eastAsia="Times New Roman" w:hAnsi="Times New Roman" w:cs="Times New Roman"/>
          <w:sz w:val="28"/>
          <w:szCs w:val="28"/>
        </w:rPr>
        <w:t xml:space="preserve">Несмотря на то, что в районе отсутствуют крупные промышленные предприятия, станции метро, рынки, есть </w:t>
      </w:r>
      <w:r w:rsidRPr="008E34C0">
        <w:rPr>
          <w:rFonts w:ascii="Times New Roman" w:eastAsia="Times New Roman" w:hAnsi="Times New Roman" w:cs="Times New Roman"/>
          <w:spacing w:val="-1"/>
          <w:sz w:val="28"/>
          <w:szCs w:val="28"/>
        </w:rPr>
        <w:t>множество проблем, которые волнуют жителей.</w:t>
      </w:r>
    </w:p>
    <w:p w:rsidR="00506CBB" w:rsidRPr="008E34C0" w:rsidRDefault="00506CBB" w:rsidP="00830C8E">
      <w:pPr>
        <w:pStyle w:val="af1"/>
        <w:ind w:firstLine="540"/>
        <w:jc w:val="both"/>
        <w:rPr>
          <w:rFonts w:ascii="Times New Roman" w:hAnsi="Times New Roman" w:cs="Times New Roman"/>
          <w:sz w:val="28"/>
          <w:szCs w:val="28"/>
        </w:rPr>
      </w:pPr>
      <w:r w:rsidRPr="008E34C0">
        <w:rPr>
          <w:rFonts w:ascii="Times New Roman" w:hAnsi="Times New Roman" w:cs="Times New Roman"/>
          <w:sz w:val="28"/>
          <w:szCs w:val="28"/>
        </w:rPr>
        <w:t>Приоритетной задачей работы управы района является улучшение качества жизни жителей района. Для достижения положительного результата в этой работе очень важно грамотное планирование, которое должно базироваться на всестороннем анализе имеющихся проблем и обращений граждан.</w:t>
      </w:r>
    </w:p>
    <w:p w:rsidR="00967A9A" w:rsidRPr="008E34C0" w:rsidRDefault="00967A9A" w:rsidP="00830C8E">
      <w:pPr>
        <w:pStyle w:val="af1"/>
        <w:ind w:firstLine="540"/>
        <w:jc w:val="both"/>
        <w:rPr>
          <w:rFonts w:ascii="Times New Roman" w:hAnsi="Times New Roman" w:cs="Times New Roman"/>
          <w:sz w:val="28"/>
          <w:szCs w:val="28"/>
        </w:rPr>
      </w:pPr>
    </w:p>
    <w:p w:rsidR="000C54B5" w:rsidRPr="008E34C0" w:rsidRDefault="000C54B5" w:rsidP="000C54B5">
      <w:pPr>
        <w:pStyle w:val="af1"/>
        <w:ind w:firstLine="540"/>
        <w:jc w:val="center"/>
        <w:rPr>
          <w:rFonts w:ascii="Times New Roman" w:hAnsi="Times New Roman" w:cs="Times New Roman"/>
          <w:b/>
          <w:sz w:val="28"/>
          <w:szCs w:val="28"/>
        </w:rPr>
      </w:pPr>
      <w:r w:rsidRPr="008E34C0">
        <w:rPr>
          <w:rFonts w:ascii="Times New Roman" w:hAnsi="Times New Roman" w:cs="Times New Roman"/>
          <w:b/>
          <w:sz w:val="28"/>
          <w:szCs w:val="28"/>
        </w:rPr>
        <w:t>Работа с обращениями граждан</w:t>
      </w:r>
    </w:p>
    <w:p w:rsidR="00967A9A" w:rsidRPr="008E34C0" w:rsidRDefault="00967A9A" w:rsidP="000C54B5">
      <w:pPr>
        <w:pStyle w:val="af1"/>
        <w:ind w:firstLine="540"/>
        <w:jc w:val="center"/>
        <w:rPr>
          <w:rFonts w:ascii="Times New Roman" w:hAnsi="Times New Roman" w:cs="Times New Roman"/>
          <w:b/>
          <w:sz w:val="28"/>
          <w:szCs w:val="28"/>
        </w:rPr>
      </w:pPr>
    </w:p>
    <w:p w:rsidR="002D3E89" w:rsidRPr="008E34C0" w:rsidRDefault="002D3E89" w:rsidP="002D3E89">
      <w:pPr>
        <w:ind w:firstLine="540"/>
        <w:jc w:val="both"/>
        <w:rPr>
          <w:rFonts w:cs="Times New Roman"/>
          <w:szCs w:val="28"/>
        </w:rPr>
      </w:pPr>
      <w:r w:rsidRPr="008E34C0">
        <w:rPr>
          <w:rFonts w:cs="Times New Roman"/>
          <w:szCs w:val="28"/>
        </w:rPr>
        <w:t>Работа с обращениями граждан осуществляется в соответствии с требованиями Федерального закона от 02.05.2006 г. №59-ФЗ «О порядке рассмотрения обращений граждан Российской Федерации», Регламента Правительства Москвы и Регламента управы Ломоносовского района.</w:t>
      </w:r>
    </w:p>
    <w:p w:rsidR="002D3E89" w:rsidRPr="008E34C0" w:rsidRDefault="002D3E89" w:rsidP="002D3E89">
      <w:pPr>
        <w:ind w:firstLine="540"/>
        <w:jc w:val="both"/>
        <w:rPr>
          <w:rFonts w:cs="Times New Roman"/>
          <w:bCs/>
          <w:iCs/>
          <w:szCs w:val="28"/>
        </w:rPr>
      </w:pPr>
      <w:r w:rsidRPr="008E34C0">
        <w:rPr>
          <w:rFonts w:cs="Times New Roman"/>
          <w:szCs w:val="28"/>
        </w:rPr>
        <w:t>В 2016 году в управу района</w:t>
      </w:r>
      <w:r w:rsidRPr="008E34C0">
        <w:rPr>
          <w:rFonts w:cs="Times New Roman"/>
          <w:b/>
          <w:szCs w:val="28"/>
        </w:rPr>
        <w:t xml:space="preserve"> </w:t>
      </w:r>
      <w:r w:rsidR="001235F8">
        <w:rPr>
          <w:rFonts w:cs="Times New Roman"/>
          <w:bCs/>
          <w:iCs/>
          <w:szCs w:val="28"/>
        </w:rPr>
        <w:t xml:space="preserve">поступило </w:t>
      </w:r>
      <w:r w:rsidRPr="008E34C0">
        <w:rPr>
          <w:rFonts w:cs="Times New Roman"/>
          <w:b/>
          <w:bCs/>
          <w:iCs/>
          <w:szCs w:val="28"/>
        </w:rPr>
        <w:t>2674 обращения</w:t>
      </w:r>
      <w:r w:rsidRPr="008E34C0">
        <w:rPr>
          <w:rFonts w:cs="Times New Roman"/>
          <w:bCs/>
          <w:iCs/>
          <w:szCs w:val="28"/>
        </w:rPr>
        <w:t xml:space="preserve">  граждан, что на </w:t>
      </w:r>
      <w:r w:rsidRPr="008E34C0">
        <w:rPr>
          <w:rFonts w:cs="Times New Roman"/>
          <w:b/>
          <w:bCs/>
          <w:iCs/>
          <w:szCs w:val="28"/>
        </w:rPr>
        <w:t>6,7 % меньше</w:t>
      </w:r>
      <w:r w:rsidRPr="008E34C0">
        <w:rPr>
          <w:rFonts w:cs="Times New Roman"/>
          <w:bCs/>
          <w:iCs/>
          <w:szCs w:val="28"/>
        </w:rPr>
        <w:t>, чем в 2015 году (</w:t>
      </w:r>
      <w:r w:rsidRPr="008E34C0">
        <w:rPr>
          <w:rFonts w:cs="Times New Roman"/>
          <w:b/>
          <w:bCs/>
          <w:iCs/>
          <w:szCs w:val="28"/>
        </w:rPr>
        <w:t>2865)</w:t>
      </w:r>
      <w:r w:rsidRPr="008E34C0">
        <w:rPr>
          <w:rFonts w:cs="Times New Roman"/>
          <w:bCs/>
          <w:iCs/>
          <w:szCs w:val="28"/>
        </w:rPr>
        <w:t>.</w:t>
      </w:r>
    </w:p>
    <w:p w:rsidR="002D3E89" w:rsidRPr="008E34C0" w:rsidRDefault="006C076A" w:rsidP="00792935">
      <w:pPr>
        <w:ind w:firstLine="540"/>
        <w:jc w:val="both"/>
        <w:rPr>
          <w:rFonts w:cs="Times New Roman"/>
          <w:b/>
          <w:szCs w:val="28"/>
        </w:rPr>
      </w:pPr>
      <w:r w:rsidRPr="008E34C0">
        <w:rPr>
          <w:rFonts w:cs="Times New Roman"/>
          <w:szCs w:val="28"/>
        </w:rPr>
        <w:t>Стоит</w:t>
      </w:r>
      <w:r w:rsidR="002D3E89" w:rsidRPr="008E34C0">
        <w:rPr>
          <w:rFonts w:cs="Times New Roman"/>
          <w:szCs w:val="28"/>
        </w:rPr>
        <w:t xml:space="preserve"> отметить, что в 2016 году уменьшилось число обращений с внешним контролем, т.е. поступающих из вышестоящих органов – </w:t>
      </w:r>
      <w:r w:rsidR="002D3E89" w:rsidRPr="008E34C0">
        <w:rPr>
          <w:rFonts w:cs="Times New Roman"/>
          <w:b/>
          <w:szCs w:val="28"/>
        </w:rPr>
        <w:t>1658</w:t>
      </w:r>
      <w:r w:rsidR="002D3E89" w:rsidRPr="008E34C0">
        <w:rPr>
          <w:rFonts w:cs="Times New Roman"/>
          <w:szCs w:val="28"/>
        </w:rPr>
        <w:t xml:space="preserve"> </w:t>
      </w:r>
      <w:r w:rsidR="002D3E89" w:rsidRPr="008E34C0">
        <w:rPr>
          <w:rFonts w:cs="Times New Roman"/>
          <w:b/>
          <w:szCs w:val="28"/>
        </w:rPr>
        <w:t>обращений</w:t>
      </w:r>
      <w:r w:rsidR="002D3E89" w:rsidRPr="008E34C0">
        <w:rPr>
          <w:rFonts w:cs="Times New Roman"/>
          <w:szCs w:val="28"/>
        </w:rPr>
        <w:t xml:space="preserve">, что на </w:t>
      </w:r>
      <w:r w:rsidR="003665DA" w:rsidRPr="008E34C0">
        <w:rPr>
          <w:rFonts w:cs="Times New Roman"/>
          <w:b/>
          <w:szCs w:val="28"/>
        </w:rPr>
        <w:t>12,9 </w:t>
      </w:r>
      <w:r w:rsidR="002D3E89" w:rsidRPr="008E34C0">
        <w:rPr>
          <w:rFonts w:cs="Times New Roman"/>
          <w:b/>
          <w:szCs w:val="28"/>
        </w:rPr>
        <w:t>%</w:t>
      </w:r>
      <w:r w:rsidR="002D3E89" w:rsidRPr="008E34C0">
        <w:rPr>
          <w:rFonts w:cs="Times New Roman"/>
          <w:szCs w:val="28"/>
        </w:rPr>
        <w:t xml:space="preserve"> ниже, чем в 2015 году </w:t>
      </w:r>
      <w:r w:rsidR="002D3E89" w:rsidRPr="008E34C0">
        <w:rPr>
          <w:rFonts w:cs="Times New Roman"/>
          <w:b/>
          <w:szCs w:val="28"/>
        </w:rPr>
        <w:t>(1903 обращения</w:t>
      </w:r>
      <w:r w:rsidR="002D3E89" w:rsidRPr="008E34C0">
        <w:rPr>
          <w:rFonts w:cs="Times New Roman"/>
          <w:szCs w:val="28"/>
        </w:rPr>
        <w:t xml:space="preserve">). </w:t>
      </w:r>
      <w:proofErr w:type="gramStart"/>
      <w:r w:rsidR="002D3E89" w:rsidRPr="008E34C0">
        <w:rPr>
          <w:rFonts w:cs="Times New Roman"/>
          <w:szCs w:val="28"/>
        </w:rPr>
        <w:t>Количество обращений</w:t>
      </w:r>
      <w:r w:rsidRPr="008E34C0">
        <w:rPr>
          <w:rFonts w:cs="Times New Roman"/>
          <w:szCs w:val="28"/>
        </w:rPr>
        <w:t xml:space="preserve"> в 2016 году</w:t>
      </w:r>
      <w:r w:rsidR="002D3E89" w:rsidRPr="008E34C0">
        <w:rPr>
          <w:rFonts w:cs="Times New Roman"/>
          <w:szCs w:val="28"/>
        </w:rPr>
        <w:t xml:space="preserve">, направленных в управу Ломоносовского района напрямую, составило </w:t>
      </w:r>
      <w:r w:rsidR="002D3E89" w:rsidRPr="008E34C0">
        <w:rPr>
          <w:rFonts w:cs="Times New Roman"/>
          <w:b/>
          <w:szCs w:val="28"/>
        </w:rPr>
        <w:t>843 обращения</w:t>
      </w:r>
      <w:r w:rsidR="002D3E89" w:rsidRPr="008E34C0">
        <w:rPr>
          <w:rFonts w:cs="Times New Roman"/>
          <w:szCs w:val="28"/>
        </w:rPr>
        <w:t xml:space="preserve">, из них на официальный сайт управы – </w:t>
      </w:r>
      <w:r w:rsidR="002D3E89" w:rsidRPr="008E34C0">
        <w:rPr>
          <w:rFonts w:cs="Times New Roman"/>
          <w:b/>
          <w:szCs w:val="28"/>
        </w:rPr>
        <w:t>581</w:t>
      </w:r>
      <w:r w:rsidR="002D3E89" w:rsidRPr="008E34C0">
        <w:rPr>
          <w:rFonts w:cs="Times New Roman"/>
          <w:szCs w:val="28"/>
        </w:rPr>
        <w:t xml:space="preserve"> </w:t>
      </w:r>
      <w:r w:rsidR="002D3E89" w:rsidRPr="008E34C0">
        <w:rPr>
          <w:rFonts w:cs="Times New Roman"/>
          <w:b/>
          <w:szCs w:val="28"/>
        </w:rPr>
        <w:t>электронное обращение (69 %</w:t>
      </w:r>
      <w:r w:rsidR="002D3E89" w:rsidRPr="008E34C0">
        <w:rPr>
          <w:rFonts w:cs="Times New Roman"/>
          <w:szCs w:val="28"/>
        </w:rPr>
        <w:t xml:space="preserve"> от общего</w:t>
      </w:r>
      <w:proofErr w:type="gramEnd"/>
      <w:r w:rsidR="002D3E89" w:rsidRPr="008E34C0">
        <w:rPr>
          <w:rFonts w:cs="Times New Roman"/>
          <w:szCs w:val="28"/>
        </w:rPr>
        <w:t xml:space="preserve"> числа обращений, поступивших в управу напрямую). В 2015 году данные показатели ниже – </w:t>
      </w:r>
      <w:r w:rsidR="002D3E89" w:rsidRPr="008E34C0">
        <w:rPr>
          <w:rFonts w:cs="Times New Roman"/>
          <w:b/>
          <w:szCs w:val="28"/>
        </w:rPr>
        <w:t>789</w:t>
      </w:r>
      <w:r w:rsidR="002D3E89" w:rsidRPr="008E34C0">
        <w:rPr>
          <w:rFonts w:cs="Times New Roman"/>
          <w:szCs w:val="28"/>
        </w:rPr>
        <w:t xml:space="preserve"> </w:t>
      </w:r>
      <w:r w:rsidR="002D3E89" w:rsidRPr="008E34C0">
        <w:rPr>
          <w:rFonts w:cs="Times New Roman"/>
          <w:b/>
          <w:szCs w:val="28"/>
        </w:rPr>
        <w:t>обращений</w:t>
      </w:r>
      <w:r w:rsidR="002D3E89" w:rsidRPr="008E34C0">
        <w:rPr>
          <w:rFonts w:cs="Times New Roman"/>
          <w:szCs w:val="28"/>
        </w:rPr>
        <w:t xml:space="preserve">, поступивших в управу напрямую, в том числе </w:t>
      </w:r>
      <w:r w:rsidR="002D3E89" w:rsidRPr="008E34C0">
        <w:rPr>
          <w:rFonts w:cs="Times New Roman"/>
          <w:b/>
          <w:szCs w:val="28"/>
        </w:rPr>
        <w:t>445</w:t>
      </w:r>
      <w:r w:rsidR="002D3E89" w:rsidRPr="008E34C0">
        <w:rPr>
          <w:rFonts w:cs="Times New Roman"/>
          <w:szCs w:val="28"/>
        </w:rPr>
        <w:t xml:space="preserve"> </w:t>
      </w:r>
      <w:r w:rsidR="002D3E89" w:rsidRPr="008E34C0">
        <w:rPr>
          <w:rFonts w:cs="Times New Roman"/>
          <w:b/>
          <w:szCs w:val="28"/>
        </w:rPr>
        <w:t>электронных обращени</w:t>
      </w:r>
      <w:r w:rsidR="006E2A9E" w:rsidRPr="008E34C0">
        <w:rPr>
          <w:rFonts w:cs="Times New Roman"/>
          <w:b/>
          <w:szCs w:val="28"/>
        </w:rPr>
        <w:t>й</w:t>
      </w:r>
      <w:r w:rsidR="002D3E89" w:rsidRPr="008E34C0">
        <w:rPr>
          <w:rFonts w:cs="Times New Roman"/>
          <w:b/>
          <w:szCs w:val="28"/>
        </w:rPr>
        <w:t xml:space="preserve"> (56 %).</w:t>
      </w:r>
    </w:p>
    <w:p w:rsidR="002D3E89" w:rsidRPr="008E34C0" w:rsidRDefault="002D3E89" w:rsidP="002D3E89">
      <w:pPr>
        <w:ind w:firstLine="708"/>
        <w:jc w:val="both"/>
        <w:rPr>
          <w:rFonts w:cs="Times New Roman"/>
          <w:szCs w:val="28"/>
        </w:rPr>
      </w:pPr>
      <w:r w:rsidRPr="008E34C0">
        <w:rPr>
          <w:rFonts w:cs="Times New Roman"/>
          <w:szCs w:val="28"/>
        </w:rPr>
        <w:t xml:space="preserve">Количество обращений граждан, поступивших во время </w:t>
      </w:r>
      <w:r w:rsidRPr="008E34C0">
        <w:rPr>
          <w:rFonts w:cs="Times New Roman"/>
          <w:b/>
          <w:szCs w:val="28"/>
        </w:rPr>
        <w:t>личного приема главы управы, заместителей главы управы</w:t>
      </w:r>
      <w:r w:rsidRPr="008E34C0">
        <w:rPr>
          <w:rFonts w:cs="Times New Roman"/>
          <w:szCs w:val="28"/>
        </w:rPr>
        <w:t xml:space="preserve"> осталось на прежнем уровне (2015 год – </w:t>
      </w:r>
      <w:r w:rsidRPr="008E34C0">
        <w:rPr>
          <w:rFonts w:cs="Times New Roman"/>
          <w:b/>
          <w:szCs w:val="28"/>
        </w:rPr>
        <w:t xml:space="preserve">173; </w:t>
      </w:r>
      <w:r w:rsidRPr="008E34C0">
        <w:rPr>
          <w:rFonts w:cs="Times New Roman"/>
          <w:szCs w:val="28"/>
        </w:rPr>
        <w:t xml:space="preserve">2016 год – также </w:t>
      </w:r>
      <w:r w:rsidRPr="008E34C0">
        <w:rPr>
          <w:rFonts w:cs="Times New Roman"/>
          <w:b/>
          <w:szCs w:val="28"/>
        </w:rPr>
        <w:t>173</w:t>
      </w:r>
      <w:r w:rsidRPr="008E34C0">
        <w:rPr>
          <w:rFonts w:cs="Times New Roman"/>
          <w:szCs w:val="28"/>
        </w:rPr>
        <w:t>). Наибольш</w:t>
      </w:r>
      <w:r w:rsidR="002754AA" w:rsidRPr="008E34C0">
        <w:rPr>
          <w:rFonts w:cs="Times New Roman"/>
          <w:szCs w:val="28"/>
        </w:rPr>
        <w:t>ая</w:t>
      </w:r>
      <w:r w:rsidRPr="008E34C0">
        <w:rPr>
          <w:rFonts w:cs="Times New Roman"/>
          <w:szCs w:val="28"/>
        </w:rPr>
        <w:t xml:space="preserve"> дол</w:t>
      </w:r>
      <w:r w:rsidR="002754AA" w:rsidRPr="008E34C0">
        <w:rPr>
          <w:rFonts w:cs="Times New Roman"/>
          <w:szCs w:val="28"/>
        </w:rPr>
        <w:t>я</w:t>
      </w:r>
      <w:r w:rsidRPr="008E34C0">
        <w:rPr>
          <w:rFonts w:cs="Times New Roman"/>
          <w:szCs w:val="28"/>
        </w:rPr>
        <w:t xml:space="preserve"> от всех поставленных жителями вопросов на личном приеме главы управы относится к темам «Содержание и эксплуатация жилого фонда» </w:t>
      </w:r>
      <w:r w:rsidR="001235F8">
        <w:rPr>
          <w:rFonts w:cs="Times New Roman"/>
          <w:szCs w:val="28"/>
        </w:rPr>
        <w:t xml:space="preserve">и «Благоустройство территории» </w:t>
      </w:r>
      <w:r w:rsidRPr="008E34C0">
        <w:rPr>
          <w:rFonts w:cs="Times New Roman"/>
          <w:szCs w:val="28"/>
        </w:rPr>
        <w:t xml:space="preserve">- более </w:t>
      </w:r>
      <w:r w:rsidRPr="008E34C0">
        <w:rPr>
          <w:rFonts w:cs="Times New Roman"/>
          <w:b/>
          <w:szCs w:val="28"/>
        </w:rPr>
        <w:t>64 %.</w:t>
      </w:r>
      <w:r w:rsidRPr="008E34C0">
        <w:rPr>
          <w:rFonts w:cs="Times New Roman"/>
          <w:szCs w:val="28"/>
        </w:rPr>
        <w:t xml:space="preserve"> </w:t>
      </w:r>
    </w:p>
    <w:p w:rsidR="002D3E89" w:rsidRPr="008E34C0" w:rsidRDefault="002D3E89" w:rsidP="002D3E89">
      <w:pPr>
        <w:ind w:firstLine="540"/>
        <w:jc w:val="both"/>
        <w:rPr>
          <w:rFonts w:cs="Times New Roman"/>
          <w:iCs/>
          <w:szCs w:val="28"/>
        </w:rPr>
      </w:pPr>
      <w:r w:rsidRPr="008E34C0">
        <w:rPr>
          <w:rFonts w:cs="Times New Roman"/>
          <w:iCs/>
          <w:szCs w:val="28"/>
        </w:rPr>
        <w:t>Анализ поступивших обращений показал, что наиболее актуальными для жителей района продолжа</w:t>
      </w:r>
      <w:r w:rsidR="00FF6472" w:rsidRPr="008E34C0">
        <w:rPr>
          <w:rFonts w:cs="Times New Roman"/>
          <w:iCs/>
          <w:szCs w:val="28"/>
        </w:rPr>
        <w:t>ют</w:t>
      </w:r>
      <w:r w:rsidRPr="008E34C0">
        <w:rPr>
          <w:rFonts w:cs="Times New Roman"/>
          <w:iCs/>
          <w:szCs w:val="28"/>
        </w:rPr>
        <w:t xml:space="preserve"> оставаться вопросы, связанные </w:t>
      </w:r>
      <w:r w:rsidRPr="008E34C0">
        <w:rPr>
          <w:rFonts w:cs="Times New Roman"/>
          <w:b/>
          <w:iCs/>
          <w:szCs w:val="28"/>
        </w:rPr>
        <w:t>с содержанием и эксплуатацией жилищного фонда и благоустройством – 1931 обращение</w:t>
      </w:r>
      <w:r w:rsidRPr="008E34C0">
        <w:rPr>
          <w:rFonts w:cs="Times New Roman"/>
          <w:iCs/>
          <w:szCs w:val="28"/>
        </w:rPr>
        <w:t xml:space="preserve">, что </w:t>
      </w:r>
      <w:r w:rsidRPr="008E34C0">
        <w:rPr>
          <w:rFonts w:cs="Times New Roman"/>
          <w:b/>
          <w:iCs/>
          <w:szCs w:val="28"/>
        </w:rPr>
        <w:t>на 9,3% меньше</w:t>
      </w:r>
      <w:r w:rsidRPr="008E34C0">
        <w:rPr>
          <w:rFonts w:cs="Times New Roman"/>
          <w:iCs/>
          <w:szCs w:val="28"/>
        </w:rPr>
        <w:t xml:space="preserve">, чем в 2015 году и составляет </w:t>
      </w:r>
      <w:r w:rsidRPr="008E34C0">
        <w:rPr>
          <w:rFonts w:cs="Times New Roman"/>
          <w:b/>
          <w:iCs/>
          <w:szCs w:val="28"/>
        </w:rPr>
        <w:t>72,2%</w:t>
      </w:r>
      <w:r w:rsidRPr="008E34C0">
        <w:rPr>
          <w:rFonts w:cs="Times New Roman"/>
          <w:iCs/>
          <w:szCs w:val="28"/>
        </w:rPr>
        <w:t xml:space="preserve"> от общего количества поступивших обращений.</w:t>
      </w:r>
    </w:p>
    <w:p w:rsidR="006B35DA" w:rsidRPr="008E34C0" w:rsidRDefault="006B35DA" w:rsidP="002D3E89">
      <w:pPr>
        <w:ind w:firstLine="540"/>
        <w:jc w:val="both"/>
        <w:rPr>
          <w:rFonts w:cs="Times New Roman"/>
          <w:iCs/>
          <w:szCs w:val="28"/>
        </w:rPr>
      </w:pPr>
    </w:p>
    <w:p w:rsidR="006B35DA" w:rsidRPr="008E34C0" w:rsidRDefault="006B35DA" w:rsidP="002D3E89">
      <w:pPr>
        <w:ind w:firstLine="540"/>
        <w:jc w:val="both"/>
        <w:rPr>
          <w:rFonts w:cs="Times New Roman"/>
          <w:iCs/>
          <w:szCs w:val="28"/>
        </w:rPr>
      </w:pPr>
    </w:p>
    <w:p w:rsidR="002D3E89" w:rsidRPr="008E34C0" w:rsidRDefault="002D3E89" w:rsidP="002D3E89">
      <w:pPr>
        <w:jc w:val="center"/>
        <w:rPr>
          <w:rFonts w:cs="Times New Roman"/>
          <w:b/>
          <w:szCs w:val="28"/>
        </w:rPr>
      </w:pPr>
      <w:r w:rsidRPr="008E34C0">
        <w:rPr>
          <w:rFonts w:cs="Times New Roman"/>
          <w:b/>
          <w:szCs w:val="28"/>
        </w:rPr>
        <w:lastRenderedPageBreak/>
        <w:t>Сравнительный анализ обращений граждан,</w:t>
      </w:r>
    </w:p>
    <w:p w:rsidR="002D3E89" w:rsidRPr="008E34C0" w:rsidRDefault="002D3E89" w:rsidP="002D3E89">
      <w:pPr>
        <w:jc w:val="center"/>
        <w:rPr>
          <w:rFonts w:cs="Times New Roman"/>
          <w:b/>
          <w:szCs w:val="28"/>
        </w:rPr>
      </w:pPr>
      <w:r w:rsidRPr="008E34C0">
        <w:rPr>
          <w:rFonts w:cs="Times New Roman"/>
          <w:b/>
          <w:szCs w:val="28"/>
        </w:rPr>
        <w:t xml:space="preserve">поступивших на рассмотрение в управу района в 2015-2016 годах </w:t>
      </w:r>
    </w:p>
    <w:p w:rsidR="006B35DA" w:rsidRPr="008E34C0" w:rsidRDefault="006B35DA" w:rsidP="002D3E89">
      <w:pPr>
        <w:jc w:val="center"/>
        <w:rPr>
          <w:rFonts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7"/>
        <w:gridCol w:w="1674"/>
        <w:gridCol w:w="1523"/>
        <w:gridCol w:w="1423"/>
      </w:tblGrid>
      <w:tr w:rsidR="000A4FA4" w:rsidRPr="008E34C0" w:rsidTr="00D70A7A">
        <w:trPr>
          <w:trHeight w:val="71"/>
          <w:jc w:val="center"/>
        </w:trPr>
        <w:tc>
          <w:tcPr>
            <w:tcW w:w="6227" w:type="dxa"/>
            <w:shd w:val="clear" w:color="auto" w:fill="auto"/>
          </w:tcPr>
          <w:p w:rsidR="002D3E89" w:rsidRPr="008E34C0" w:rsidRDefault="002D3E89" w:rsidP="00F7272E">
            <w:pPr>
              <w:rPr>
                <w:rFonts w:cs="Times New Roman"/>
                <w:b/>
                <w:szCs w:val="28"/>
              </w:rPr>
            </w:pPr>
          </w:p>
        </w:tc>
        <w:tc>
          <w:tcPr>
            <w:tcW w:w="1674"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2015</w:t>
            </w:r>
          </w:p>
        </w:tc>
        <w:tc>
          <w:tcPr>
            <w:tcW w:w="1523"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2016</w:t>
            </w:r>
          </w:p>
        </w:tc>
        <w:tc>
          <w:tcPr>
            <w:tcW w:w="1423"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w:t>
            </w:r>
          </w:p>
        </w:tc>
      </w:tr>
      <w:tr w:rsidR="000A4FA4" w:rsidRPr="008E34C0" w:rsidTr="00F7272E">
        <w:trPr>
          <w:trHeight w:val="80"/>
          <w:jc w:val="center"/>
        </w:trPr>
        <w:tc>
          <w:tcPr>
            <w:tcW w:w="6227" w:type="dxa"/>
            <w:vAlign w:val="center"/>
          </w:tcPr>
          <w:p w:rsidR="002D3E89" w:rsidRPr="008E34C0" w:rsidRDefault="002D3E89" w:rsidP="00F7272E">
            <w:pPr>
              <w:rPr>
                <w:rFonts w:cs="Times New Roman"/>
                <w:b/>
                <w:szCs w:val="28"/>
              </w:rPr>
            </w:pPr>
            <w:r w:rsidRPr="008E34C0">
              <w:rPr>
                <w:rFonts w:cs="Times New Roman"/>
                <w:b/>
                <w:szCs w:val="28"/>
              </w:rPr>
              <w:t>Общее количество обращений</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2865</w:t>
            </w:r>
          </w:p>
        </w:tc>
        <w:tc>
          <w:tcPr>
            <w:tcW w:w="1523" w:type="dxa"/>
            <w:vAlign w:val="center"/>
          </w:tcPr>
          <w:p w:rsidR="002D3E89" w:rsidRPr="008E34C0" w:rsidRDefault="002D3E89" w:rsidP="00F7272E">
            <w:pPr>
              <w:jc w:val="center"/>
              <w:rPr>
                <w:rFonts w:cs="Times New Roman"/>
                <w:szCs w:val="28"/>
                <w:lang w:val="en-US"/>
              </w:rPr>
            </w:pPr>
            <w:r w:rsidRPr="008E34C0">
              <w:rPr>
                <w:rFonts w:cs="Times New Roman"/>
                <w:szCs w:val="28"/>
              </w:rPr>
              <w:t>2674</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rPr>
              <w:t>-6,7</w:t>
            </w:r>
          </w:p>
        </w:tc>
      </w:tr>
      <w:tr w:rsidR="000A4FA4" w:rsidRPr="008E34C0" w:rsidTr="00F7272E">
        <w:trPr>
          <w:jc w:val="center"/>
        </w:trPr>
        <w:tc>
          <w:tcPr>
            <w:tcW w:w="6227" w:type="dxa"/>
            <w:vAlign w:val="center"/>
          </w:tcPr>
          <w:p w:rsidR="002D3E89" w:rsidRPr="008E34C0" w:rsidRDefault="002D3E89" w:rsidP="00F7272E">
            <w:pPr>
              <w:rPr>
                <w:rFonts w:cs="Times New Roman"/>
                <w:b/>
                <w:szCs w:val="28"/>
              </w:rPr>
            </w:pPr>
            <w:r w:rsidRPr="008E34C0">
              <w:rPr>
                <w:rFonts w:cs="Times New Roman"/>
                <w:b/>
                <w:szCs w:val="28"/>
              </w:rPr>
              <w:t>Обращения, поступившие из вышестоящих организаций</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1903</w:t>
            </w:r>
          </w:p>
        </w:tc>
        <w:tc>
          <w:tcPr>
            <w:tcW w:w="1523" w:type="dxa"/>
            <w:vAlign w:val="center"/>
          </w:tcPr>
          <w:p w:rsidR="002D3E89" w:rsidRPr="008E34C0" w:rsidRDefault="002D3E89" w:rsidP="00F7272E">
            <w:pPr>
              <w:jc w:val="center"/>
              <w:rPr>
                <w:rFonts w:cs="Times New Roman"/>
                <w:szCs w:val="28"/>
                <w:lang w:val="en-US"/>
              </w:rPr>
            </w:pPr>
            <w:r w:rsidRPr="008E34C0">
              <w:rPr>
                <w:rFonts w:cs="Times New Roman"/>
                <w:szCs w:val="28"/>
              </w:rPr>
              <w:t>1658</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rPr>
              <w:t>-12,9</w:t>
            </w:r>
          </w:p>
        </w:tc>
      </w:tr>
      <w:tr w:rsidR="000A4FA4" w:rsidRPr="008E34C0" w:rsidTr="00F7272E">
        <w:trPr>
          <w:jc w:val="center"/>
        </w:trPr>
        <w:tc>
          <w:tcPr>
            <w:tcW w:w="6227" w:type="dxa"/>
            <w:vAlign w:val="center"/>
          </w:tcPr>
          <w:p w:rsidR="002D3E89" w:rsidRPr="008E34C0" w:rsidRDefault="002D3E89" w:rsidP="00F7272E">
            <w:pPr>
              <w:rPr>
                <w:rFonts w:cs="Times New Roman"/>
                <w:b/>
                <w:szCs w:val="28"/>
              </w:rPr>
            </w:pPr>
            <w:r w:rsidRPr="008E34C0">
              <w:rPr>
                <w:rFonts w:cs="Times New Roman"/>
                <w:b/>
                <w:szCs w:val="28"/>
              </w:rPr>
              <w:t>Напрямую от заявителей</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789</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843</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lang w:val="en-US"/>
              </w:rPr>
              <w:t>+</w:t>
            </w:r>
            <w:r w:rsidRPr="008E34C0">
              <w:rPr>
                <w:rFonts w:cs="Times New Roman"/>
                <w:szCs w:val="28"/>
              </w:rPr>
              <w:t>6,8</w:t>
            </w:r>
          </w:p>
        </w:tc>
      </w:tr>
      <w:tr w:rsidR="000A4FA4" w:rsidRPr="008E34C0" w:rsidTr="00F7272E">
        <w:trPr>
          <w:trHeight w:val="239"/>
          <w:jc w:val="center"/>
        </w:trPr>
        <w:tc>
          <w:tcPr>
            <w:tcW w:w="6227" w:type="dxa"/>
            <w:vAlign w:val="center"/>
          </w:tcPr>
          <w:p w:rsidR="002D3E89" w:rsidRPr="008E34C0" w:rsidRDefault="002D3E89" w:rsidP="00F7272E">
            <w:pPr>
              <w:rPr>
                <w:rFonts w:cs="Times New Roman"/>
                <w:b/>
                <w:szCs w:val="28"/>
              </w:rPr>
            </w:pPr>
            <w:r w:rsidRPr="008E34C0">
              <w:rPr>
                <w:rFonts w:cs="Times New Roman"/>
                <w:b/>
                <w:szCs w:val="28"/>
              </w:rPr>
              <w:t>По категориям (от общего кол-ва):</w:t>
            </w:r>
          </w:p>
        </w:tc>
        <w:tc>
          <w:tcPr>
            <w:tcW w:w="1674" w:type="dxa"/>
            <w:vAlign w:val="center"/>
          </w:tcPr>
          <w:p w:rsidR="002D3E89" w:rsidRPr="008E34C0" w:rsidRDefault="002D3E89" w:rsidP="00F7272E">
            <w:pPr>
              <w:jc w:val="center"/>
              <w:rPr>
                <w:rFonts w:cs="Times New Roman"/>
                <w:szCs w:val="28"/>
              </w:rPr>
            </w:pPr>
          </w:p>
        </w:tc>
        <w:tc>
          <w:tcPr>
            <w:tcW w:w="1523" w:type="dxa"/>
            <w:vAlign w:val="center"/>
          </w:tcPr>
          <w:p w:rsidR="002D3E89" w:rsidRPr="008E34C0" w:rsidRDefault="002D3E89" w:rsidP="00F7272E">
            <w:pPr>
              <w:jc w:val="center"/>
              <w:rPr>
                <w:rFonts w:cs="Times New Roman"/>
                <w:szCs w:val="28"/>
              </w:rPr>
            </w:pPr>
          </w:p>
        </w:tc>
        <w:tc>
          <w:tcPr>
            <w:tcW w:w="1423" w:type="dxa"/>
            <w:vAlign w:val="center"/>
          </w:tcPr>
          <w:p w:rsidR="002D3E89" w:rsidRPr="008E34C0" w:rsidRDefault="002D3E89" w:rsidP="00F7272E">
            <w:pPr>
              <w:jc w:val="center"/>
              <w:rPr>
                <w:rFonts w:cs="Times New Roman"/>
                <w:szCs w:val="28"/>
              </w:rPr>
            </w:pPr>
          </w:p>
        </w:tc>
      </w:tr>
      <w:tr w:rsidR="000A4FA4" w:rsidRPr="008E34C0" w:rsidTr="00F7272E">
        <w:trPr>
          <w:trHeight w:val="88"/>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Письменные обращения</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2025</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1660</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rPr>
              <w:t>-18,0</w:t>
            </w:r>
          </w:p>
        </w:tc>
      </w:tr>
      <w:tr w:rsidR="000A4FA4" w:rsidRPr="008E34C0" w:rsidTr="00F7272E">
        <w:trPr>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Обращения на сайт</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667</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841</w:t>
            </w:r>
          </w:p>
        </w:tc>
        <w:tc>
          <w:tcPr>
            <w:tcW w:w="1423" w:type="dxa"/>
            <w:vAlign w:val="center"/>
          </w:tcPr>
          <w:p w:rsidR="002D3E89" w:rsidRPr="008E34C0" w:rsidRDefault="002D3E89" w:rsidP="00F7272E">
            <w:pPr>
              <w:jc w:val="center"/>
              <w:rPr>
                <w:rFonts w:cs="Times New Roman"/>
                <w:szCs w:val="28"/>
              </w:rPr>
            </w:pPr>
            <w:r w:rsidRPr="008E34C0">
              <w:rPr>
                <w:rFonts w:cs="Times New Roman"/>
                <w:szCs w:val="28"/>
              </w:rPr>
              <w:t>+26,1</w:t>
            </w:r>
          </w:p>
        </w:tc>
      </w:tr>
      <w:tr w:rsidR="000A4FA4" w:rsidRPr="008E34C0" w:rsidTr="00F7272E">
        <w:trPr>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в том числе на сайт управы</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445</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581</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rPr>
              <w:t>+30,6</w:t>
            </w:r>
          </w:p>
        </w:tc>
      </w:tr>
      <w:tr w:rsidR="000A4FA4" w:rsidRPr="008E34C0" w:rsidTr="00F7272E">
        <w:trPr>
          <w:trHeight w:val="562"/>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Обращения на приеме</w:t>
            </w:r>
          </w:p>
          <w:p w:rsidR="002D3E89" w:rsidRPr="008E34C0" w:rsidRDefault="002D3E89" w:rsidP="00F7272E">
            <w:pPr>
              <w:rPr>
                <w:rFonts w:cs="Times New Roman"/>
                <w:szCs w:val="28"/>
              </w:rPr>
            </w:pPr>
            <w:r w:rsidRPr="008E34C0">
              <w:rPr>
                <w:rFonts w:cs="Times New Roman"/>
                <w:b/>
                <w:szCs w:val="28"/>
              </w:rPr>
              <w:t>По видам обращения:</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173</w:t>
            </w:r>
          </w:p>
        </w:tc>
        <w:tc>
          <w:tcPr>
            <w:tcW w:w="1523" w:type="dxa"/>
            <w:vAlign w:val="center"/>
          </w:tcPr>
          <w:p w:rsidR="002D3E89" w:rsidRPr="008E34C0" w:rsidRDefault="002D3E89" w:rsidP="00F7272E">
            <w:pPr>
              <w:jc w:val="center"/>
              <w:rPr>
                <w:rFonts w:cs="Times New Roman"/>
                <w:szCs w:val="28"/>
                <w:lang w:val="en-US"/>
              </w:rPr>
            </w:pPr>
            <w:r w:rsidRPr="008E34C0">
              <w:rPr>
                <w:rFonts w:cs="Times New Roman"/>
                <w:szCs w:val="28"/>
              </w:rPr>
              <w:t>173</w:t>
            </w:r>
          </w:p>
        </w:tc>
        <w:tc>
          <w:tcPr>
            <w:tcW w:w="1423" w:type="dxa"/>
            <w:vAlign w:val="center"/>
          </w:tcPr>
          <w:p w:rsidR="002D3E89" w:rsidRPr="008E34C0" w:rsidRDefault="002D3E89" w:rsidP="00F7272E">
            <w:pPr>
              <w:jc w:val="center"/>
              <w:rPr>
                <w:rFonts w:cs="Times New Roman"/>
                <w:szCs w:val="28"/>
                <w:lang w:val="en-US"/>
              </w:rPr>
            </w:pPr>
            <w:r w:rsidRPr="008E34C0">
              <w:rPr>
                <w:rFonts w:cs="Times New Roman"/>
                <w:szCs w:val="28"/>
              </w:rPr>
              <w:t>0</w:t>
            </w:r>
          </w:p>
        </w:tc>
      </w:tr>
      <w:tr w:rsidR="000A4FA4" w:rsidRPr="008E34C0" w:rsidTr="00F7272E">
        <w:trPr>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Коллективные обращения</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138</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93</w:t>
            </w:r>
          </w:p>
        </w:tc>
        <w:tc>
          <w:tcPr>
            <w:tcW w:w="1423" w:type="dxa"/>
            <w:vAlign w:val="center"/>
          </w:tcPr>
          <w:p w:rsidR="002D3E89" w:rsidRPr="008E34C0" w:rsidRDefault="002D3E89" w:rsidP="00F7272E">
            <w:pPr>
              <w:jc w:val="center"/>
              <w:rPr>
                <w:rFonts w:cs="Times New Roman"/>
                <w:szCs w:val="28"/>
              </w:rPr>
            </w:pPr>
            <w:r w:rsidRPr="008E34C0">
              <w:rPr>
                <w:rFonts w:cs="Times New Roman"/>
                <w:szCs w:val="28"/>
              </w:rPr>
              <w:t>-32,6</w:t>
            </w:r>
          </w:p>
        </w:tc>
      </w:tr>
      <w:tr w:rsidR="000A4FA4" w:rsidRPr="008E34C0" w:rsidTr="00F7272E">
        <w:trPr>
          <w:trHeight w:val="133"/>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Повторные обращения</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60</w:t>
            </w:r>
          </w:p>
        </w:tc>
        <w:tc>
          <w:tcPr>
            <w:tcW w:w="1523" w:type="dxa"/>
            <w:vAlign w:val="center"/>
          </w:tcPr>
          <w:p w:rsidR="002D3E89" w:rsidRPr="008E34C0" w:rsidRDefault="002D3E89" w:rsidP="00F7272E">
            <w:pPr>
              <w:jc w:val="center"/>
              <w:rPr>
                <w:rFonts w:cs="Times New Roman"/>
                <w:szCs w:val="28"/>
              </w:rPr>
            </w:pPr>
            <w:r w:rsidRPr="008E34C0">
              <w:rPr>
                <w:rFonts w:cs="Times New Roman"/>
                <w:szCs w:val="28"/>
              </w:rPr>
              <w:t>51</w:t>
            </w:r>
          </w:p>
        </w:tc>
        <w:tc>
          <w:tcPr>
            <w:tcW w:w="1423" w:type="dxa"/>
            <w:vAlign w:val="center"/>
          </w:tcPr>
          <w:p w:rsidR="002D3E89" w:rsidRPr="008E34C0" w:rsidRDefault="002D3E89" w:rsidP="00F7272E">
            <w:pPr>
              <w:jc w:val="center"/>
              <w:rPr>
                <w:rFonts w:cs="Times New Roman"/>
                <w:szCs w:val="28"/>
              </w:rPr>
            </w:pPr>
            <w:r w:rsidRPr="008E34C0">
              <w:rPr>
                <w:rFonts w:cs="Times New Roman"/>
                <w:szCs w:val="28"/>
              </w:rPr>
              <w:t>-15,0</w:t>
            </w:r>
          </w:p>
        </w:tc>
      </w:tr>
      <w:tr w:rsidR="000A4FA4" w:rsidRPr="008E34C0" w:rsidTr="00F7272E">
        <w:trPr>
          <w:jc w:val="center"/>
        </w:trPr>
        <w:tc>
          <w:tcPr>
            <w:tcW w:w="6227" w:type="dxa"/>
            <w:vAlign w:val="center"/>
          </w:tcPr>
          <w:p w:rsidR="002D3E89" w:rsidRPr="008E34C0" w:rsidRDefault="002D3E89" w:rsidP="00F7272E">
            <w:pPr>
              <w:rPr>
                <w:rFonts w:cs="Times New Roman"/>
                <w:szCs w:val="28"/>
              </w:rPr>
            </w:pPr>
            <w:r w:rsidRPr="008E34C0">
              <w:rPr>
                <w:rFonts w:cs="Times New Roman"/>
                <w:szCs w:val="28"/>
              </w:rPr>
              <w:t>Дополнительный контроль</w:t>
            </w:r>
          </w:p>
        </w:tc>
        <w:tc>
          <w:tcPr>
            <w:tcW w:w="1674" w:type="dxa"/>
            <w:vAlign w:val="center"/>
          </w:tcPr>
          <w:p w:rsidR="002D3E89" w:rsidRPr="008E34C0" w:rsidRDefault="002D3E89" w:rsidP="00F7272E">
            <w:pPr>
              <w:jc w:val="center"/>
              <w:rPr>
                <w:rFonts w:cs="Times New Roman"/>
                <w:szCs w:val="28"/>
              </w:rPr>
            </w:pPr>
            <w:r w:rsidRPr="008E34C0">
              <w:rPr>
                <w:rFonts w:cs="Times New Roman"/>
                <w:szCs w:val="28"/>
              </w:rPr>
              <w:t>137</w:t>
            </w:r>
          </w:p>
        </w:tc>
        <w:tc>
          <w:tcPr>
            <w:tcW w:w="1523" w:type="dxa"/>
            <w:vAlign w:val="center"/>
          </w:tcPr>
          <w:p w:rsidR="002D3E89" w:rsidRPr="008E34C0" w:rsidRDefault="002D3E89" w:rsidP="00F7272E">
            <w:pPr>
              <w:jc w:val="center"/>
              <w:rPr>
                <w:rFonts w:cs="Times New Roman"/>
                <w:szCs w:val="28"/>
                <w:lang w:val="en-US"/>
              </w:rPr>
            </w:pPr>
            <w:r w:rsidRPr="008E34C0">
              <w:rPr>
                <w:rFonts w:cs="Times New Roman"/>
                <w:szCs w:val="28"/>
              </w:rPr>
              <w:t>91</w:t>
            </w:r>
          </w:p>
        </w:tc>
        <w:tc>
          <w:tcPr>
            <w:tcW w:w="1423" w:type="dxa"/>
            <w:vAlign w:val="center"/>
          </w:tcPr>
          <w:p w:rsidR="002D3E89" w:rsidRPr="008E34C0" w:rsidRDefault="002D3E89" w:rsidP="00F7272E">
            <w:pPr>
              <w:jc w:val="center"/>
              <w:rPr>
                <w:rFonts w:cs="Times New Roman"/>
                <w:szCs w:val="28"/>
              </w:rPr>
            </w:pPr>
            <w:r w:rsidRPr="008E34C0">
              <w:rPr>
                <w:rFonts w:cs="Times New Roman"/>
                <w:szCs w:val="28"/>
              </w:rPr>
              <w:t>-33,6</w:t>
            </w:r>
          </w:p>
        </w:tc>
      </w:tr>
    </w:tbl>
    <w:p w:rsidR="00A2395A" w:rsidRPr="008E34C0" w:rsidRDefault="002D3E89" w:rsidP="002D3E89">
      <w:pPr>
        <w:ind w:firstLine="708"/>
        <w:jc w:val="both"/>
        <w:rPr>
          <w:rFonts w:cs="Times New Roman"/>
          <w:szCs w:val="28"/>
        </w:rPr>
      </w:pPr>
      <w:r w:rsidRPr="008E34C0">
        <w:rPr>
          <w:rFonts w:cs="Times New Roman"/>
          <w:szCs w:val="28"/>
        </w:rPr>
        <w:t>Тематическая</w:t>
      </w:r>
      <w:r w:rsidR="001235F8">
        <w:rPr>
          <w:rFonts w:cs="Times New Roman"/>
          <w:szCs w:val="28"/>
        </w:rPr>
        <w:t xml:space="preserve"> структура обращений граждан в </w:t>
      </w:r>
      <w:r w:rsidRPr="008E34C0">
        <w:rPr>
          <w:rFonts w:cs="Times New Roman"/>
          <w:szCs w:val="28"/>
        </w:rPr>
        <w:t xml:space="preserve">2016 году остается стабильной. Традиционно лидируют вопросы жилищно-коммунального хозяйства и благоустройства – более </w:t>
      </w:r>
      <w:r w:rsidRPr="008E34C0">
        <w:rPr>
          <w:rFonts w:cs="Times New Roman"/>
          <w:b/>
          <w:szCs w:val="28"/>
        </w:rPr>
        <w:t>72 %</w:t>
      </w:r>
      <w:r w:rsidRPr="008E34C0">
        <w:rPr>
          <w:rFonts w:cs="Times New Roman"/>
          <w:szCs w:val="28"/>
        </w:rPr>
        <w:t xml:space="preserve"> от общего числа обращений. </w:t>
      </w:r>
    </w:p>
    <w:p w:rsidR="002D3E89" w:rsidRPr="008E34C0" w:rsidRDefault="002D3E89" w:rsidP="002D3E89">
      <w:pPr>
        <w:ind w:firstLine="708"/>
        <w:jc w:val="both"/>
        <w:rPr>
          <w:rFonts w:cs="Times New Roman"/>
          <w:szCs w:val="28"/>
        </w:rPr>
      </w:pPr>
      <w:r w:rsidRPr="008E34C0">
        <w:rPr>
          <w:rFonts w:cs="Times New Roman"/>
          <w:szCs w:val="28"/>
        </w:rPr>
        <w:t>Соотношение по тематике обращений следующее:</w:t>
      </w:r>
    </w:p>
    <w:p w:rsidR="002D3E89" w:rsidRPr="008E34C0" w:rsidRDefault="002D3E89" w:rsidP="002D3E89">
      <w:pPr>
        <w:jc w:val="both"/>
        <w:rPr>
          <w:rFonts w:cs="Times New Roman"/>
          <w:szCs w:val="28"/>
        </w:rPr>
      </w:pPr>
      <w:r w:rsidRPr="008E34C0">
        <w:rPr>
          <w:rFonts w:cs="Times New Roman"/>
          <w:szCs w:val="28"/>
        </w:rPr>
        <w:tab/>
        <w:t xml:space="preserve">–  </w:t>
      </w:r>
      <w:r w:rsidRPr="008E34C0">
        <w:rPr>
          <w:rFonts w:cs="Times New Roman"/>
          <w:b/>
          <w:szCs w:val="28"/>
        </w:rPr>
        <w:t>содержание и эксплуатация жилищного фонда</w:t>
      </w:r>
      <w:r w:rsidRPr="008E34C0">
        <w:rPr>
          <w:rFonts w:cs="Times New Roman"/>
          <w:szCs w:val="28"/>
        </w:rPr>
        <w:t xml:space="preserve"> – </w:t>
      </w:r>
      <w:r w:rsidRPr="008E34C0">
        <w:rPr>
          <w:rFonts w:cs="Times New Roman"/>
          <w:b/>
          <w:szCs w:val="28"/>
        </w:rPr>
        <w:t>953</w:t>
      </w:r>
      <w:r w:rsidRPr="008E34C0">
        <w:rPr>
          <w:rFonts w:cs="Times New Roman"/>
          <w:szCs w:val="28"/>
        </w:rPr>
        <w:t xml:space="preserve"> за 2016 года и </w:t>
      </w:r>
      <w:r w:rsidRPr="008E34C0">
        <w:rPr>
          <w:rFonts w:cs="Times New Roman"/>
          <w:b/>
          <w:szCs w:val="28"/>
        </w:rPr>
        <w:t>968</w:t>
      </w:r>
      <w:r w:rsidRPr="008E34C0">
        <w:rPr>
          <w:rFonts w:cs="Times New Roman"/>
          <w:szCs w:val="28"/>
        </w:rPr>
        <w:t xml:space="preserve"> </w:t>
      </w:r>
      <w:r w:rsidRPr="008E34C0">
        <w:rPr>
          <w:rFonts w:cs="Times New Roman"/>
          <w:b/>
          <w:szCs w:val="28"/>
        </w:rPr>
        <w:t>обращений</w:t>
      </w:r>
      <w:r w:rsidRPr="008E34C0">
        <w:rPr>
          <w:rFonts w:cs="Times New Roman"/>
          <w:szCs w:val="28"/>
        </w:rPr>
        <w:t xml:space="preserve"> за 2015 год (уменьшение на </w:t>
      </w:r>
      <w:r w:rsidRPr="008E34C0">
        <w:rPr>
          <w:rFonts w:cs="Times New Roman"/>
          <w:b/>
          <w:szCs w:val="28"/>
        </w:rPr>
        <w:t>1,5%);</w:t>
      </w:r>
    </w:p>
    <w:p w:rsidR="002D3E89" w:rsidRPr="008E34C0" w:rsidRDefault="002D3E89" w:rsidP="002D3E89">
      <w:pPr>
        <w:jc w:val="both"/>
        <w:rPr>
          <w:rFonts w:cs="Times New Roman"/>
          <w:szCs w:val="28"/>
        </w:rPr>
      </w:pPr>
      <w:r w:rsidRPr="008E34C0">
        <w:rPr>
          <w:rFonts w:cs="Times New Roman"/>
          <w:szCs w:val="28"/>
        </w:rPr>
        <w:tab/>
        <w:t xml:space="preserve">–  </w:t>
      </w:r>
      <w:r w:rsidRPr="008E34C0">
        <w:rPr>
          <w:rFonts w:cs="Times New Roman"/>
          <w:b/>
          <w:szCs w:val="28"/>
        </w:rPr>
        <w:t>благоустройство территорий</w:t>
      </w:r>
      <w:r w:rsidRPr="008E34C0">
        <w:rPr>
          <w:rFonts w:cs="Times New Roman"/>
          <w:szCs w:val="28"/>
        </w:rPr>
        <w:t xml:space="preserve"> – </w:t>
      </w:r>
      <w:r w:rsidRPr="008E34C0">
        <w:rPr>
          <w:rFonts w:cs="Times New Roman"/>
          <w:b/>
          <w:szCs w:val="28"/>
        </w:rPr>
        <w:t>978</w:t>
      </w:r>
      <w:r w:rsidRPr="008E34C0">
        <w:rPr>
          <w:rFonts w:cs="Times New Roman"/>
          <w:szCs w:val="28"/>
        </w:rPr>
        <w:t xml:space="preserve"> за 2016 год и </w:t>
      </w:r>
      <w:r w:rsidRPr="008E34C0">
        <w:rPr>
          <w:rFonts w:cs="Times New Roman"/>
          <w:b/>
          <w:szCs w:val="28"/>
        </w:rPr>
        <w:t>1159 обращений</w:t>
      </w:r>
      <w:r w:rsidRPr="008E34C0">
        <w:rPr>
          <w:rFonts w:cs="Times New Roman"/>
          <w:szCs w:val="28"/>
        </w:rPr>
        <w:t xml:space="preserve"> за 2015 год (уменьшение на </w:t>
      </w:r>
      <w:r w:rsidRPr="008E34C0">
        <w:rPr>
          <w:rFonts w:cs="Times New Roman"/>
          <w:b/>
          <w:szCs w:val="28"/>
        </w:rPr>
        <w:t>15,6%);</w:t>
      </w:r>
    </w:p>
    <w:p w:rsidR="002D3E89" w:rsidRPr="008E34C0" w:rsidRDefault="009F29A8" w:rsidP="002D3E89">
      <w:pPr>
        <w:ind w:firstLine="708"/>
        <w:jc w:val="both"/>
        <w:rPr>
          <w:rFonts w:cs="Times New Roman"/>
          <w:szCs w:val="28"/>
        </w:rPr>
      </w:pPr>
      <w:r w:rsidRPr="008E34C0">
        <w:rPr>
          <w:rFonts w:cs="Times New Roman"/>
          <w:szCs w:val="28"/>
        </w:rPr>
        <w:t xml:space="preserve">– </w:t>
      </w:r>
      <w:r w:rsidR="002D3E89" w:rsidRPr="008E34C0">
        <w:rPr>
          <w:rFonts w:cs="Times New Roman"/>
          <w:b/>
          <w:szCs w:val="28"/>
        </w:rPr>
        <w:t>топливно-энергетическое хозяйство</w:t>
      </w:r>
      <w:r w:rsidR="002D3E89" w:rsidRPr="008E34C0">
        <w:rPr>
          <w:rFonts w:cs="Times New Roman"/>
          <w:szCs w:val="28"/>
        </w:rPr>
        <w:t xml:space="preserve"> – </w:t>
      </w:r>
      <w:r w:rsidR="002D3E89" w:rsidRPr="008E34C0">
        <w:rPr>
          <w:rFonts w:cs="Times New Roman"/>
          <w:b/>
          <w:szCs w:val="28"/>
        </w:rPr>
        <w:t>154</w:t>
      </w:r>
      <w:r w:rsidR="002D3E89" w:rsidRPr="008E34C0">
        <w:rPr>
          <w:rFonts w:cs="Times New Roman"/>
          <w:szCs w:val="28"/>
        </w:rPr>
        <w:t xml:space="preserve"> за 2016 год и </w:t>
      </w:r>
      <w:r w:rsidR="002D3E89" w:rsidRPr="008E34C0">
        <w:rPr>
          <w:rFonts w:cs="Times New Roman"/>
          <w:b/>
          <w:szCs w:val="28"/>
        </w:rPr>
        <w:t>122</w:t>
      </w:r>
      <w:r w:rsidR="002D3E89" w:rsidRPr="008E34C0">
        <w:rPr>
          <w:rFonts w:cs="Times New Roman"/>
          <w:szCs w:val="28"/>
        </w:rPr>
        <w:t xml:space="preserve"> </w:t>
      </w:r>
      <w:r w:rsidR="002D3E89" w:rsidRPr="008E34C0">
        <w:rPr>
          <w:rFonts w:cs="Times New Roman"/>
          <w:b/>
          <w:szCs w:val="28"/>
        </w:rPr>
        <w:t xml:space="preserve">обращения </w:t>
      </w:r>
      <w:r w:rsidR="002D3E89" w:rsidRPr="008E34C0">
        <w:rPr>
          <w:rFonts w:cs="Times New Roman"/>
          <w:szCs w:val="28"/>
        </w:rPr>
        <w:t xml:space="preserve">за 2015 год (увеличение на </w:t>
      </w:r>
      <w:r w:rsidR="002D3E89" w:rsidRPr="008E34C0">
        <w:rPr>
          <w:rFonts w:cs="Times New Roman"/>
          <w:b/>
          <w:szCs w:val="28"/>
        </w:rPr>
        <w:t>26,2 %).</w:t>
      </w:r>
      <w:r w:rsidR="002D3E89" w:rsidRPr="008E34C0">
        <w:rPr>
          <w:rFonts w:cs="Times New Roman"/>
          <w:szCs w:val="28"/>
        </w:rPr>
        <w:t xml:space="preserve"> </w:t>
      </w:r>
      <w:proofErr w:type="gramStart"/>
      <w:r w:rsidR="002D3E89" w:rsidRPr="008E34C0">
        <w:rPr>
          <w:rFonts w:cs="Times New Roman"/>
          <w:szCs w:val="28"/>
        </w:rPr>
        <w:t>Рост обращений по данной тематике связан с увеличением числа обращений по вопросам установки дополнительных опор наружного освещения на дворовых территориях, в том числе на детских площадках, устранения неисправно</w:t>
      </w:r>
      <w:r w:rsidR="001235F8">
        <w:rPr>
          <w:rFonts w:cs="Times New Roman"/>
          <w:szCs w:val="28"/>
        </w:rPr>
        <w:t xml:space="preserve">сти системы отопления, а также </w:t>
      </w:r>
      <w:r w:rsidR="002D3E89" w:rsidRPr="008E34C0">
        <w:rPr>
          <w:rFonts w:cs="Times New Roman"/>
          <w:szCs w:val="28"/>
        </w:rPr>
        <w:t>регулирования температурного режима отопления в жилых помещениях многоквартирных домов;</w:t>
      </w:r>
      <w:proofErr w:type="gramEnd"/>
    </w:p>
    <w:p w:rsidR="002D3E89" w:rsidRPr="008E34C0" w:rsidRDefault="002D3E89" w:rsidP="002D3E89">
      <w:pPr>
        <w:jc w:val="both"/>
        <w:rPr>
          <w:rFonts w:cs="Times New Roman"/>
          <w:szCs w:val="28"/>
        </w:rPr>
      </w:pPr>
      <w:r w:rsidRPr="008E34C0">
        <w:rPr>
          <w:rFonts w:cs="Times New Roman"/>
          <w:szCs w:val="28"/>
        </w:rPr>
        <w:tab/>
        <w:t xml:space="preserve">–  </w:t>
      </w:r>
      <w:r w:rsidRPr="008E34C0">
        <w:rPr>
          <w:rFonts w:cs="Times New Roman"/>
          <w:b/>
          <w:szCs w:val="28"/>
        </w:rPr>
        <w:t>социальная сфера</w:t>
      </w:r>
      <w:r w:rsidRPr="008E34C0">
        <w:rPr>
          <w:rFonts w:cs="Times New Roman"/>
          <w:szCs w:val="28"/>
        </w:rPr>
        <w:t xml:space="preserve"> – </w:t>
      </w:r>
      <w:r w:rsidRPr="008E34C0">
        <w:rPr>
          <w:rFonts w:cs="Times New Roman"/>
          <w:b/>
          <w:szCs w:val="28"/>
        </w:rPr>
        <w:t>77</w:t>
      </w:r>
      <w:r w:rsidRPr="008E34C0">
        <w:rPr>
          <w:rFonts w:cs="Times New Roman"/>
          <w:szCs w:val="28"/>
        </w:rPr>
        <w:t xml:space="preserve"> за 2016 год и </w:t>
      </w:r>
      <w:r w:rsidRPr="008E34C0">
        <w:rPr>
          <w:rFonts w:cs="Times New Roman"/>
          <w:b/>
          <w:szCs w:val="28"/>
        </w:rPr>
        <w:t>90 обращений</w:t>
      </w:r>
      <w:r w:rsidRPr="008E34C0">
        <w:rPr>
          <w:rFonts w:cs="Times New Roman"/>
          <w:szCs w:val="28"/>
        </w:rPr>
        <w:t xml:space="preserve"> за</w:t>
      </w:r>
      <w:r w:rsidR="00FF6472" w:rsidRPr="008E34C0">
        <w:rPr>
          <w:rFonts w:cs="Times New Roman"/>
          <w:szCs w:val="28"/>
        </w:rPr>
        <w:t xml:space="preserve"> 2015 год (снижение на </w:t>
      </w:r>
      <w:r w:rsidR="00FF6472" w:rsidRPr="008E34C0">
        <w:rPr>
          <w:rFonts w:cs="Times New Roman"/>
          <w:b/>
          <w:szCs w:val="28"/>
        </w:rPr>
        <w:t>14,4 %);</w:t>
      </w:r>
    </w:p>
    <w:p w:rsidR="002D3E89" w:rsidRPr="008E34C0" w:rsidRDefault="002D3E89" w:rsidP="002D3E89">
      <w:pPr>
        <w:jc w:val="both"/>
        <w:rPr>
          <w:rFonts w:cs="Times New Roman"/>
          <w:szCs w:val="28"/>
        </w:rPr>
      </w:pPr>
      <w:r w:rsidRPr="008E34C0">
        <w:rPr>
          <w:rFonts w:cs="Times New Roman"/>
          <w:szCs w:val="28"/>
        </w:rPr>
        <w:tab/>
        <w:t xml:space="preserve">–  </w:t>
      </w:r>
      <w:r w:rsidRPr="008E34C0">
        <w:rPr>
          <w:rFonts w:cs="Times New Roman"/>
          <w:b/>
          <w:szCs w:val="28"/>
        </w:rPr>
        <w:t>архитектура и строительство</w:t>
      </w:r>
      <w:r w:rsidRPr="008E34C0">
        <w:rPr>
          <w:rFonts w:cs="Times New Roman"/>
          <w:szCs w:val="28"/>
        </w:rPr>
        <w:t xml:space="preserve"> – </w:t>
      </w:r>
      <w:r w:rsidRPr="008E34C0">
        <w:rPr>
          <w:rFonts w:cs="Times New Roman"/>
          <w:b/>
          <w:szCs w:val="28"/>
        </w:rPr>
        <w:t>163</w:t>
      </w:r>
      <w:r w:rsidRPr="008E34C0">
        <w:rPr>
          <w:rFonts w:cs="Times New Roman"/>
          <w:szCs w:val="28"/>
        </w:rPr>
        <w:t xml:space="preserve"> за 2016 год и </w:t>
      </w:r>
      <w:r w:rsidRPr="008E34C0">
        <w:rPr>
          <w:rFonts w:cs="Times New Roman"/>
          <w:b/>
          <w:szCs w:val="28"/>
        </w:rPr>
        <w:t>176</w:t>
      </w:r>
      <w:r w:rsidRPr="008E34C0">
        <w:rPr>
          <w:rFonts w:cs="Times New Roman"/>
          <w:szCs w:val="28"/>
        </w:rPr>
        <w:t xml:space="preserve"> </w:t>
      </w:r>
      <w:r w:rsidRPr="008E34C0">
        <w:rPr>
          <w:rFonts w:cs="Times New Roman"/>
          <w:b/>
          <w:szCs w:val="28"/>
        </w:rPr>
        <w:t>обращений</w:t>
      </w:r>
      <w:r w:rsidRPr="008E34C0">
        <w:rPr>
          <w:rFonts w:cs="Times New Roman"/>
          <w:szCs w:val="28"/>
        </w:rPr>
        <w:t xml:space="preserve"> за 2015 год (уменьшение на </w:t>
      </w:r>
      <w:r w:rsidRPr="008E34C0">
        <w:rPr>
          <w:rFonts w:cs="Times New Roman"/>
          <w:b/>
          <w:szCs w:val="28"/>
        </w:rPr>
        <w:t>7,4%);</w:t>
      </w:r>
    </w:p>
    <w:p w:rsidR="000F6F0C" w:rsidRPr="008E34C0" w:rsidRDefault="002D3E89" w:rsidP="009F29A8">
      <w:pPr>
        <w:jc w:val="both"/>
        <w:rPr>
          <w:rFonts w:cs="Times New Roman"/>
          <w:szCs w:val="28"/>
        </w:rPr>
      </w:pPr>
      <w:r w:rsidRPr="008E34C0">
        <w:rPr>
          <w:rFonts w:cs="Times New Roman"/>
          <w:szCs w:val="28"/>
        </w:rPr>
        <w:tab/>
        <w:t xml:space="preserve">– </w:t>
      </w:r>
      <w:r w:rsidRPr="008E34C0">
        <w:rPr>
          <w:rFonts w:cs="Times New Roman"/>
          <w:b/>
          <w:szCs w:val="28"/>
        </w:rPr>
        <w:t>гаражи, автостоянки, транспортное обеспечение</w:t>
      </w:r>
      <w:r w:rsidRPr="008E34C0">
        <w:rPr>
          <w:rFonts w:cs="Times New Roman"/>
          <w:szCs w:val="28"/>
        </w:rPr>
        <w:t xml:space="preserve"> – </w:t>
      </w:r>
      <w:r w:rsidRPr="008E34C0">
        <w:rPr>
          <w:rFonts w:cs="Times New Roman"/>
          <w:b/>
          <w:szCs w:val="28"/>
        </w:rPr>
        <w:t>129</w:t>
      </w:r>
      <w:r w:rsidRPr="008E34C0">
        <w:rPr>
          <w:rFonts w:cs="Times New Roman"/>
          <w:szCs w:val="28"/>
        </w:rPr>
        <w:t xml:space="preserve"> за 2016 год и </w:t>
      </w:r>
      <w:r w:rsidRPr="008E34C0">
        <w:rPr>
          <w:rFonts w:cs="Times New Roman"/>
          <w:b/>
          <w:szCs w:val="28"/>
        </w:rPr>
        <w:t>120</w:t>
      </w:r>
      <w:r w:rsidRPr="008E34C0">
        <w:rPr>
          <w:rFonts w:cs="Times New Roman"/>
          <w:szCs w:val="28"/>
        </w:rPr>
        <w:t xml:space="preserve"> </w:t>
      </w:r>
      <w:r w:rsidRPr="008E34C0">
        <w:rPr>
          <w:rFonts w:cs="Times New Roman"/>
          <w:b/>
          <w:szCs w:val="28"/>
        </w:rPr>
        <w:t>обращений</w:t>
      </w:r>
      <w:r w:rsidR="001235F8">
        <w:rPr>
          <w:rFonts w:cs="Times New Roman"/>
          <w:szCs w:val="28"/>
        </w:rPr>
        <w:t xml:space="preserve"> за 2015 год (увеличение на </w:t>
      </w:r>
      <w:r w:rsidR="009F29A8" w:rsidRPr="008E34C0">
        <w:rPr>
          <w:rFonts w:cs="Times New Roman"/>
          <w:b/>
          <w:szCs w:val="28"/>
        </w:rPr>
        <w:t xml:space="preserve">7,5 %). </w:t>
      </w:r>
      <w:r w:rsidR="000F6F0C" w:rsidRPr="008E34C0">
        <w:rPr>
          <w:szCs w:val="28"/>
        </w:rPr>
        <w:t>Рост обращений по данной тематике связан с активным проведением работ по снос</w:t>
      </w:r>
      <w:r w:rsidR="006428BC" w:rsidRPr="008E34C0">
        <w:rPr>
          <w:szCs w:val="28"/>
        </w:rPr>
        <w:t xml:space="preserve">у объектов гаражного назначения.  </w:t>
      </w:r>
      <w:proofErr w:type="gramStart"/>
      <w:r w:rsidR="006428BC" w:rsidRPr="008E34C0">
        <w:rPr>
          <w:szCs w:val="28"/>
        </w:rPr>
        <w:t>Н</w:t>
      </w:r>
      <w:r w:rsidR="000F6F0C" w:rsidRPr="008E34C0">
        <w:rPr>
          <w:szCs w:val="28"/>
        </w:rPr>
        <w:t>апример, поступал</w:t>
      </w:r>
      <w:r w:rsidR="006428BC" w:rsidRPr="008E34C0">
        <w:rPr>
          <w:szCs w:val="28"/>
        </w:rPr>
        <w:t>и обращения (в том числе коллективные) по вопросу приостановки</w:t>
      </w:r>
      <w:r w:rsidR="000F6F0C" w:rsidRPr="008E34C0">
        <w:rPr>
          <w:szCs w:val="28"/>
        </w:rPr>
        <w:t xml:space="preserve"> демонтажа объектов гаражного назначения по а</w:t>
      </w:r>
      <w:r w:rsidR="006428BC" w:rsidRPr="008E34C0">
        <w:rPr>
          <w:szCs w:val="28"/>
        </w:rPr>
        <w:t>дресам: ул. Гарибальди, 15; ул. </w:t>
      </w:r>
      <w:r w:rsidR="000F6F0C" w:rsidRPr="008E34C0">
        <w:rPr>
          <w:szCs w:val="28"/>
        </w:rPr>
        <w:t>Академика Пилюгина</w:t>
      </w:r>
      <w:r w:rsidR="00586019" w:rsidRPr="008E34C0">
        <w:rPr>
          <w:szCs w:val="28"/>
        </w:rPr>
        <w:t>,</w:t>
      </w:r>
      <w:r w:rsidR="008D1B20" w:rsidRPr="008E34C0">
        <w:rPr>
          <w:szCs w:val="28"/>
        </w:rPr>
        <w:t xml:space="preserve"> вл. 8, вл.12, вл. 26; ул. </w:t>
      </w:r>
      <w:r w:rsidR="000F6F0C" w:rsidRPr="008E34C0">
        <w:rPr>
          <w:szCs w:val="28"/>
        </w:rPr>
        <w:t>Крупской, вл.4; Ленинский проспект, вл.91, корп.4; ул. Архитектора Власова, вл. 17-21, вл. 25 (напротив);</w:t>
      </w:r>
      <w:proofErr w:type="gramEnd"/>
    </w:p>
    <w:p w:rsidR="002D3E89" w:rsidRPr="008E34C0" w:rsidRDefault="002D3E89" w:rsidP="002D3E89">
      <w:pPr>
        <w:jc w:val="both"/>
        <w:rPr>
          <w:rFonts w:cs="Times New Roman"/>
          <w:szCs w:val="28"/>
        </w:rPr>
      </w:pPr>
      <w:r w:rsidRPr="008E34C0">
        <w:rPr>
          <w:rFonts w:cs="Times New Roman"/>
          <w:szCs w:val="28"/>
        </w:rPr>
        <w:tab/>
        <w:t xml:space="preserve">– </w:t>
      </w:r>
      <w:r w:rsidRPr="008E34C0">
        <w:rPr>
          <w:rFonts w:cs="Times New Roman"/>
          <w:b/>
          <w:szCs w:val="28"/>
        </w:rPr>
        <w:t>торговля и бытовое обслуживание населения</w:t>
      </w:r>
      <w:r w:rsidRPr="008E34C0">
        <w:rPr>
          <w:rFonts w:cs="Times New Roman"/>
          <w:szCs w:val="28"/>
        </w:rPr>
        <w:t xml:space="preserve"> – </w:t>
      </w:r>
      <w:r w:rsidRPr="008E34C0">
        <w:rPr>
          <w:rFonts w:cs="Times New Roman"/>
          <w:b/>
          <w:szCs w:val="28"/>
        </w:rPr>
        <w:t>154</w:t>
      </w:r>
      <w:r w:rsidRPr="008E34C0">
        <w:rPr>
          <w:rFonts w:cs="Times New Roman"/>
          <w:szCs w:val="28"/>
        </w:rPr>
        <w:t xml:space="preserve"> за 2016 год и </w:t>
      </w:r>
      <w:r w:rsidRPr="008E34C0">
        <w:rPr>
          <w:rFonts w:cs="Times New Roman"/>
          <w:b/>
          <w:szCs w:val="28"/>
        </w:rPr>
        <w:t>119 обращений</w:t>
      </w:r>
      <w:r w:rsidRPr="008E34C0">
        <w:rPr>
          <w:rFonts w:cs="Times New Roman"/>
          <w:szCs w:val="28"/>
        </w:rPr>
        <w:t xml:space="preserve"> за </w:t>
      </w:r>
      <w:r w:rsidR="00FF6472" w:rsidRPr="008E34C0">
        <w:rPr>
          <w:rFonts w:cs="Times New Roman"/>
          <w:szCs w:val="28"/>
        </w:rPr>
        <w:t xml:space="preserve">2015 год (увеличение на </w:t>
      </w:r>
      <w:r w:rsidR="00FF6472" w:rsidRPr="008E34C0">
        <w:rPr>
          <w:rFonts w:cs="Times New Roman"/>
          <w:b/>
          <w:szCs w:val="28"/>
        </w:rPr>
        <w:t>29,2</w:t>
      </w:r>
      <w:r w:rsidR="00B20DD6" w:rsidRPr="008E34C0">
        <w:rPr>
          <w:rFonts w:cs="Times New Roman"/>
          <w:b/>
          <w:szCs w:val="28"/>
        </w:rPr>
        <w:t xml:space="preserve"> %</w:t>
      </w:r>
      <w:r w:rsidR="00FF6472" w:rsidRPr="008E34C0">
        <w:rPr>
          <w:rFonts w:cs="Times New Roman"/>
          <w:szCs w:val="28"/>
        </w:rPr>
        <w:t xml:space="preserve">). </w:t>
      </w:r>
      <w:r w:rsidRPr="008E34C0">
        <w:rPr>
          <w:rFonts w:cs="Times New Roman"/>
          <w:szCs w:val="28"/>
        </w:rPr>
        <w:t>Рост обращений по данной тематике связан с вопросами сохранения нестационарных торговых павильонов на ул.</w:t>
      </w:r>
      <w:r w:rsidR="00FF6472" w:rsidRPr="008E34C0">
        <w:rPr>
          <w:rFonts w:cs="Times New Roman"/>
          <w:szCs w:val="28"/>
        </w:rPr>
        <w:t xml:space="preserve"> </w:t>
      </w:r>
      <w:r w:rsidRPr="008E34C0">
        <w:rPr>
          <w:rFonts w:cs="Times New Roman"/>
          <w:szCs w:val="28"/>
        </w:rPr>
        <w:t>Марии Ульяновой – ИП Мельников и на ул. Академика Пилюгина;</w:t>
      </w:r>
    </w:p>
    <w:p w:rsidR="002D3E89" w:rsidRPr="008E34C0" w:rsidRDefault="002D3E89" w:rsidP="002D3E89">
      <w:pPr>
        <w:jc w:val="both"/>
        <w:rPr>
          <w:rFonts w:cs="Times New Roman"/>
          <w:szCs w:val="28"/>
        </w:rPr>
      </w:pPr>
      <w:r w:rsidRPr="008E34C0">
        <w:rPr>
          <w:rFonts w:cs="Times New Roman"/>
          <w:szCs w:val="28"/>
        </w:rPr>
        <w:lastRenderedPageBreak/>
        <w:tab/>
        <w:t xml:space="preserve">– </w:t>
      </w:r>
      <w:r w:rsidRPr="008E34C0">
        <w:rPr>
          <w:rFonts w:cs="Times New Roman"/>
          <w:b/>
          <w:szCs w:val="28"/>
        </w:rPr>
        <w:t>правопорядок и безопасность</w:t>
      </w:r>
      <w:r w:rsidRPr="008E34C0">
        <w:rPr>
          <w:rFonts w:cs="Times New Roman"/>
          <w:szCs w:val="28"/>
        </w:rPr>
        <w:t xml:space="preserve"> – </w:t>
      </w:r>
      <w:r w:rsidRPr="008E34C0">
        <w:rPr>
          <w:rFonts w:cs="Times New Roman"/>
          <w:b/>
          <w:szCs w:val="28"/>
        </w:rPr>
        <w:t>28</w:t>
      </w:r>
      <w:r w:rsidRPr="008E34C0">
        <w:rPr>
          <w:rFonts w:cs="Times New Roman"/>
          <w:szCs w:val="28"/>
        </w:rPr>
        <w:t xml:space="preserve"> за 2016 год и </w:t>
      </w:r>
      <w:r w:rsidRPr="008E34C0">
        <w:rPr>
          <w:rFonts w:cs="Times New Roman"/>
          <w:b/>
          <w:szCs w:val="28"/>
        </w:rPr>
        <w:t>22</w:t>
      </w:r>
      <w:r w:rsidRPr="008E34C0">
        <w:rPr>
          <w:rFonts w:cs="Times New Roman"/>
          <w:szCs w:val="28"/>
        </w:rPr>
        <w:t xml:space="preserve"> </w:t>
      </w:r>
      <w:r w:rsidRPr="008E34C0">
        <w:rPr>
          <w:rFonts w:cs="Times New Roman"/>
          <w:b/>
          <w:szCs w:val="28"/>
        </w:rPr>
        <w:t>обращения</w:t>
      </w:r>
      <w:r w:rsidRPr="008E34C0">
        <w:rPr>
          <w:rFonts w:cs="Times New Roman"/>
          <w:szCs w:val="28"/>
        </w:rPr>
        <w:t xml:space="preserve"> за</w:t>
      </w:r>
      <w:r w:rsidR="00FF6472" w:rsidRPr="008E34C0">
        <w:rPr>
          <w:rFonts w:cs="Times New Roman"/>
          <w:szCs w:val="28"/>
        </w:rPr>
        <w:t xml:space="preserve"> 2015 год (</w:t>
      </w:r>
      <w:r w:rsidR="007F2DDC" w:rsidRPr="008E34C0">
        <w:rPr>
          <w:rFonts w:cs="Times New Roman"/>
          <w:szCs w:val="28"/>
        </w:rPr>
        <w:t>увеличение</w:t>
      </w:r>
      <w:r w:rsidR="00FF6472" w:rsidRPr="008E34C0">
        <w:rPr>
          <w:rFonts w:cs="Times New Roman"/>
          <w:szCs w:val="28"/>
        </w:rPr>
        <w:t xml:space="preserve"> на </w:t>
      </w:r>
      <w:r w:rsidR="00FF6472" w:rsidRPr="008E34C0">
        <w:rPr>
          <w:rFonts w:cs="Times New Roman"/>
          <w:b/>
          <w:szCs w:val="28"/>
        </w:rPr>
        <w:t>27,3%</w:t>
      </w:r>
      <w:r w:rsidR="00FF6472" w:rsidRPr="008E34C0">
        <w:rPr>
          <w:rFonts w:cs="Times New Roman"/>
          <w:szCs w:val="28"/>
        </w:rPr>
        <w:t>);</w:t>
      </w:r>
    </w:p>
    <w:p w:rsidR="002D3E89" w:rsidRPr="008E34C0" w:rsidRDefault="002D3E89" w:rsidP="002D3E89">
      <w:pPr>
        <w:jc w:val="both"/>
        <w:rPr>
          <w:rFonts w:cs="Times New Roman"/>
          <w:szCs w:val="28"/>
        </w:rPr>
      </w:pPr>
      <w:r w:rsidRPr="008E34C0">
        <w:rPr>
          <w:rFonts w:cs="Times New Roman"/>
          <w:szCs w:val="28"/>
        </w:rPr>
        <w:t xml:space="preserve">           </w:t>
      </w:r>
      <w:r w:rsidR="00CF7498" w:rsidRPr="008E34C0">
        <w:rPr>
          <w:rFonts w:cs="Times New Roman"/>
          <w:szCs w:val="28"/>
        </w:rPr>
        <w:t xml:space="preserve">– </w:t>
      </w:r>
      <w:r w:rsidRPr="008E34C0">
        <w:rPr>
          <w:rFonts w:cs="Times New Roman"/>
          <w:b/>
          <w:szCs w:val="28"/>
        </w:rPr>
        <w:t>другие вопросы</w:t>
      </w:r>
      <w:r w:rsidRPr="008E34C0">
        <w:rPr>
          <w:rFonts w:cs="Times New Roman"/>
          <w:szCs w:val="28"/>
        </w:rPr>
        <w:t xml:space="preserve"> – </w:t>
      </w:r>
      <w:r w:rsidRPr="008E34C0">
        <w:rPr>
          <w:rFonts w:cs="Times New Roman"/>
          <w:b/>
          <w:szCs w:val="28"/>
        </w:rPr>
        <w:t>38</w:t>
      </w:r>
      <w:r w:rsidR="001235F8">
        <w:rPr>
          <w:rFonts w:cs="Times New Roman"/>
          <w:szCs w:val="28"/>
        </w:rPr>
        <w:t xml:space="preserve"> за 2016 год и </w:t>
      </w:r>
      <w:r w:rsidRPr="008E34C0">
        <w:rPr>
          <w:rFonts w:cs="Times New Roman"/>
          <w:b/>
          <w:szCs w:val="28"/>
        </w:rPr>
        <w:t>89 обращений</w:t>
      </w:r>
      <w:r w:rsidRPr="008E34C0">
        <w:rPr>
          <w:rFonts w:cs="Times New Roman"/>
          <w:szCs w:val="28"/>
        </w:rPr>
        <w:t xml:space="preserve"> за 2015 год (уменьшение на </w:t>
      </w:r>
      <w:r w:rsidRPr="008E34C0">
        <w:rPr>
          <w:rFonts w:cs="Times New Roman"/>
          <w:b/>
          <w:szCs w:val="28"/>
        </w:rPr>
        <w:t>57 %</w:t>
      </w:r>
      <w:r w:rsidRPr="008E34C0">
        <w:rPr>
          <w:rFonts w:cs="Times New Roman"/>
          <w:szCs w:val="28"/>
        </w:rPr>
        <w:t>).</w:t>
      </w:r>
    </w:p>
    <w:p w:rsidR="002D3E89" w:rsidRPr="008E34C0" w:rsidRDefault="002D3E89" w:rsidP="002D3E89">
      <w:pPr>
        <w:ind w:firstLine="708"/>
        <w:jc w:val="both"/>
        <w:rPr>
          <w:rFonts w:cs="Times New Roman"/>
          <w:szCs w:val="28"/>
        </w:rPr>
      </w:pPr>
      <w:r w:rsidRPr="008E34C0">
        <w:rPr>
          <w:rFonts w:cs="Times New Roman"/>
          <w:szCs w:val="28"/>
        </w:rPr>
        <w:t xml:space="preserve">Коллективные обращения, поступившие в управу в 2016 году, касались, например, следующих вопросов: </w:t>
      </w:r>
    </w:p>
    <w:p w:rsidR="002D3E89" w:rsidRPr="008E34C0" w:rsidRDefault="002D3E89" w:rsidP="002D3E89">
      <w:pPr>
        <w:ind w:firstLine="708"/>
        <w:jc w:val="both"/>
        <w:rPr>
          <w:rFonts w:cs="Times New Roman"/>
          <w:szCs w:val="28"/>
        </w:rPr>
      </w:pPr>
      <w:proofErr w:type="gramStart"/>
      <w:r w:rsidRPr="008E34C0">
        <w:rPr>
          <w:rFonts w:cs="Times New Roman"/>
          <w:szCs w:val="28"/>
        </w:rPr>
        <w:t>- приостановки демонтажа объектов гараж</w:t>
      </w:r>
      <w:r w:rsidR="007F2DDC" w:rsidRPr="008E34C0">
        <w:rPr>
          <w:rFonts w:cs="Times New Roman"/>
          <w:szCs w:val="28"/>
        </w:rPr>
        <w:t>ного назначения по адресам: ул. </w:t>
      </w:r>
      <w:r w:rsidRPr="008E34C0">
        <w:rPr>
          <w:rFonts w:cs="Times New Roman"/>
          <w:szCs w:val="28"/>
        </w:rPr>
        <w:t>Гарибальди, 15; ул. Академика Пилюгина</w:t>
      </w:r>
      <w:r w:rsidR="00FF6472" w:rsidRPr="008E34C0">
        <w:rPr>
          <w:rFonts w:cs="Times New Roman"/>
          <w:szCs w:val="28"/>
        </w:rPr>
        <w:t>,</w:t>
      </w:r>
      <w:r w:rsidRPr="008E34C0">
        <w:rPr>
          <w:rFonts w:cs="Times New Roman"/>
          <w:szCs w:val="28"/>
        </w:rPr>
        <w:t xml:space="preserve"> вл. 8, вл.12, вл. 26; ул. Крупской, вл.4; Ленинский проспект, вл.91, корп.4; ул. Архитектора Власова, вл. 17-21, вл. 25 (напротив); </w:t>
      </w:r>
      <w:proofErr w:type="gramEnd"/>
    </w:p>
    <w:p w:rsidR="002D3E89" w:rsidRPr="008E34C0" w:rsidRDefault="002D3E89" w:rsidP="002D3E89">
      <w:pPr>
        <w:ind w:firstLine="708"/>
        <w:jc w:val="both"/>
        <w:rPr>
          <w:rFonts w:cs="Times New Roman"/>
          <w:szCs w:val="28"/>
        </w:rPr>
      </w:pPr>
      <w:r w:rsidRPr="008E34C0">
        <w:rPr>
          <w:rFonts w:cs="Times New Roman"/>
          <w:szCs w:val="28"/>
        </w:rPr>
        <w:t>-</w:t>
      </w:r>
      <w:r w:rsidR="00FF6472" w:rsidRPr="008E34C0">
        <w:rPr>
          <w:rFonts w:cs="Times New Roman"/>
          <w:szCs w:val="28"/>
        </w:rPr>
        <w:t xml:space="preserve"> </w:t>
      </w:r>
      <w:r w:rsidRPr="008E34C0">
        <w:rPr>
          <w:rFonts w:cs="Times New Roman"/>
          <w:szCs w:val="28"/>
        </w:rPr>
        <w:t>возражений жителей против строительства жилого дома на месте спортивной детской площадки с хоккейной коробкой по ул. Кравченко, вл. 16 («Учительский дом»), жилого дома по улице Вавилова, вл. 69А;</w:t>
      </w:r>
    </w:p>
    <w:p w:rsidR="002D3E89" w:rsidRPr="008E34C0" w:rsidRDefault="002D3E89" w:rsidP="002D3E89">
      <w:pPr>
        <w:ind w:firstLine="708"/>
        <w:jc w:val="both"/>
        <w:rPr>
          <w:rFonts w:cs="Times New Roman"/>
          <w:szCs w:val="28"/>
        </w:rPr>
      </w:pPr>
      <w:r w:rsidRPr="008E34C0">
        <w:rPr>
          <w:rFonts w:cs="Times New Roman"/>
          <w:szCs w:val="28"/>
        </w:rPr>
        <w:t>-</w:t>
      </w:r>
      <w:r w:rsidR="00FF6472" w:rsidRPr="008E34C0">
        <w:rPr>
          <w:rFonts w:cs="Times New Roman"/>
          <w:szCs w:val="28"/>
        </w:rPr>
        <w:t xml:space="preserve"> </w:t>
      </w:r>
      <w:r w:rsidRPr="008E34C0">
        <w:rPr>
          <w:rFonts w:cs="Times New Roman"/>
          <w:szCs w:val="28"/>
        </w:rPr>
        <w:t>устранения нарушений при проведении работ по капитальному ремонт</w:t>
      </w:r>
      <w:r w:rsidR="00FF6472" w:rsidRPr="008E34C0">
        <w:rPr>
          <w:rFonts w:cs="Times New Roman"/>
          <w:szCs w:val="28"/>
        </w:rPr>
        <w:t>у</w:t>
      </w:r>
      <w:r w:rsidRPr="008E34C0">
        <w:rPr>
          <w:rFonts w:cs="Times New Roman"/>
          <w:szCs w:val="28"/>
        </w:rPr>
        <w:t xml:space="preserve"> многоквартирного жилого дома 82/2 по Ленинскому проспекту.  </w:t>
      </w:r>
    </w:p>
    <w:p w:rsidR="002D3E89" w:rsidRPr="008E34C0" w:rsidRDefault="002D3E89" w:rsidP="002D3E89">
      <w:pPr>
        <w:jc w:val="both"/>
        <w:rPr>
          <w:rFonts w:cs="Times New Roman"/>
          <w:szCs w:val="28"/>
        </w:rPr>
      </w:pPr>
    </w:p>
    <w:p w:rsidR="002D3E89" w:rsidRPr="008E34C0" w:rsidRDefault="002D3E89" w:rsidP="002D3E89">
      <w:pPr>
        <w:jc w:val="center"/>
        <w:rPr>
          <w:rFonts w:cs="Times New Roman"/>
          <w:b/>
          <w:szCs w:val="28"/>
        </w:rPr>
      </w:pPr>
      <w:r w:rsidRPr="008E34C0">
        <w:rPr>
          <w:rFonts w:cs="Times New Roman"/>
          <w:b/>
          <w:szCs w:val="28"/>
        </w:rPr>
        <w:t>Анализ обращений граждан</w:t>
      </w:r>
      <w:r w:rsidR="00FA0AC6" w:rsidRPr="00FA0AC6">
        <w:rPr>
          <w:rFonts w:cs="Times New Roman"/>
          <w:b/>
          <w:szCs w:val="28"/>
        </w:rPr>
        <w:t xml:space="preserve"> </w:t>
      </w:r>
      <w:r w:rsidR="00FA0AC6" w:rsidRPr="008E34C0">
        <w:rPr>
          <w:rFonts w:cs="Times New Roman"/>
          <w:b/>
          <w:szCs w:val="28"/>
        </w:rPr>
        <w:t>по основной тематике</w:t>
      </w:r>
      <w:r w:rsidRPr="008E34C0">
        <w:rPr>
          <w:rFonts w:cs="Times New Roman"/>
          <w:b/>
          <w:szCs w:val="28"/>
        </w:rPr>
        <w:t xml:space="preserve">, поступивших в управу района в 2015-2016 годах </w:t>
      </w:r>
    </w:p>
    <w:tbl>
      <w:tblPr>
        <w:tblpPr w:leftFromText="180" w:rightFromText="180" w:vertAnchor="text" w:tblpXSpec="center" w:tblpY="1"/>
        <w:tblOverlap w:val="neve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8"/>
        <w:gridCol w:w="1098"/>
        <w:gridCol w:w="1080"/>
        <w:gridCol w:w="1080"/>
      </w:tblGrid>
      <w:tr w:rsidR="002D3E89" w:rsidRPr="008E34C0" w:rsidTr="007F2DDC">
        <w:tc>
          <w:tcPr>
            <w:tcW w:w="7338"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Тематика обращений</w:t>
            </w:r>
          </w:p>
        </w:tc>
        <w:tc>
          <w:tcPr>
            <w:tcW w:w="1098"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2015</w:t>
            </w:r>
          </w:p>
        </w:tc>
        <w:tc>
          <w:tcPr>
            <w:tcW w:w="1080"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2016</w:t>
            </w:r>
          </w:p>
        </w:tc>
        <w:tc>
          <w:tcPr>
            <w:tcW w:w="1080" w:type="dxa"/>
            <w:shd w:val="clear" w:color="auto" w:fill="auto"/>
            <w:vAlign w:val="center"/>
          </w:tcPr>
          <w:p w:rsidR="002D3E89" w:rsidRPr="008E34C0" w:rsidRDefault="002D3E89" w:rsidP="00F7272E">
            <w:pPr>
              <w:jc w:val="center"/>
              <w:rPr>
                <w:rFonts w:cs="Times New Roman"/>
                <w:b/>
                <w:szCs w:val="28"/>
              </w:rPr>
            </w:pPr>
            <w:r w:rsidRPr="008E34C0">
              <w:rPr>
                <w:rFonts w:cs="Times New Roman"/>
                <w:b/>
                <w:szCs w:val="28"/>
              </w:rPr>
              <w:t>%</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Содержание и эксплуатация жилищного фонда и благоустройство</w:t>
            </w:r>
          </w:p>
        </w:tc>
        <w:tc>
          <w:tcPr>
            <w:tcW w:w="1098" w:type="dxa"/>
          </w:tcPr>
          <w:p w:rsidR="002D3E89" w:rsidRPr="008E34C0" w:rsidRDefault="002D3E89" w:rsidP="00F7272E">
            <w:pPr>
              <w:jc w:val="center"/>
              <w:rPr>
                <w:rFonts w:cs="Times New Roman"/>
                <w:szCs w:val="28"/>
              </w:rPr>
            </w:pPr>
          </w:p>
          <w:p w:rsidR="002D3E89" w:rsidRPr="008E34C0" w:rsidRDefault="002D3E89" w:rsidP="00F7272E">
            <w:pPr>
              <w:jc w:val="center"/>
              <w:rPr>
                <w:rFonts w:cs="Times New Roman"/>
                <w:szCs w:val="28"/>
              </w:rPr>
            </w:pPr>
            <w:r w:rsidRPr="008E34C0">
              <w:rPr>
                <w:rFonts w:cs="Times New Roman"/>
                <w:szCs w:val="28"/>
              </w:rPr>
              <w:t>2127</w:t>
            </w:r>
          </w:p>
        </w:tc>
        <w:tc>
          <w:tcPr>
            <w:tcW w:w="1080" w:type="dxa"/>
          </w:tcPr>
          <w:p w:rsidR="002D3E89" w:rsidRPr="008E34C0" w:rsidRDefault="002D3E89" w:rsidP="00F7272E">
            <w:pPr>
              <w:jc w:val="center"/>
              <w:rPr>
                <w:rFonts w:cs="Times New Roman"/>
                <w:szCs w:val="28"/>
              </w:rPr>
            </w:pPr>
          </w:p>
          <w:p w:rsidR="002D3E89" w:rsidRPr="008E34C0" w:rsidRDefault="002D3E89" w:rsidP="00F7272E">
            <w:pPr>
              <w:jc w:val="center"/>
              <w:rPr>
                <w:rFonts w:cs="Times New Roman"/>
                <w:szCs w:val="28"/>
              </w:rPr>
            </w:pPr>
            <w:r w:rsidRPr="008E34C0">
              <w:rPr>
                <w:rFonts w:cs="Times New Roman"/>
                <w:szCs w:val="28"/>
              </w:rPr>
              <w:t>1931</w:t>
            </w:r>
          </w:p>
        </w:tc>
        <w:tc>
          <w:tcPr>
            <w:tcW w:w="1080" w:type="dxa"/>
          </w:tcPr>
          <w:p w:rsidR="002D3E89" w:rsidRPr="008E34C0" w:rsidRDefault="002D3E89" w:rsidP="00F7272E">
            <w:pPr>
              <w:jc w:val="center"/>
              <w:rPr>
                <w:rFonts w:cs="Times New Roman"/>
                <w:szCs w:val="28"/>
              </w:rPr>
            </w:pPr>
          </w:p>
          <w:p w:rsidR="002D3E89" w:rsidRPr="008E34C0" w:rsidRDefault="002D3E89" w:rsidP="00F7272E">
            <w:pPr>
              <w:jc w:val="center"/>
              <w:rPr>
                <w:rFonts w:cs="Times New Roman"/>
                <w:szCs w:val="28"/>
              </w:rPr>
            </w:pPr>
            <w:r w:rsidRPr="008E34C0">
              <w:rPr>
                <w:rFonts w:cs="Times New Roman"/>
                <w:szCs w:val="28"/>
              </w:rPr>
              <w:t>-9,2</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Архитектура и строительство</w:t>
            </w:r>
          </w:p>
        </w:tc>
        <w:tc>
          <w:tcPr>
            <w:tcW w:w="1098" w:type="dxa"/>
          </w:tcPr>
          <w:p w:rsidR="002D3E89" w:rsidRPr="008E34C0" w:rsidRDefault="002D3E89" w:rsidP="00F7272E">
            <w:pPr>
              <w:jc w:val="center"/>
              <w:rPr>
                <w:rFonts w:cs="Times New Roman"/>
                <w:szCs w:val="28"/>
              </w:rPr>
            </w:pPr>
            <w:r w:rsidRPr="008E34C0">
              <w:rPr>
                <w:rFonts w:cs="Times New Roman"/>
                <w:szCs w:val="28"/>
              </w:rPr>
              <w:t>176</w:t>
            </w:r>
          </w:p>
        </w:tc>
        <w:tc>
          <w:tcPr>
            <w:tcW w:w="1080" w:type="dxa"/>
          </w:tcPr>
          <w:p w:rsidR="002D3E89" w:rsidRPr="008E34C0" w:rsidRDefault="002D3E89" w:rsidP="00F7272E">
            <w:pPr>
              <w:jc w:val="center"/>
              <w:rPr>
                <w:rFonts w:cs="Times New Roman"/>
                <w:szCs w:val="28"/>
              </w:rPr>
            </w:pPr>
            <w:r w:rsidRPr="008E34C0">
              <w:rPr>
                <w:rFonts w:cs="Times New Roman"/>
                <w:szCs w:val="28"/>
              </w:rPr>
              <w:t>163</w:t>
            </w:r>
          </w:p>
        </w:tc>
        <w:tc>
          <w:tcPr>
            <w:tcW w:w="1080" w:type="dxa"/>
          </w:tcPr>
          <w:p w:rsidR="002D3E89" w:rsidRPr="008E34C0" w:rsidRDefault="002D3E89" w:rsidP="00F7272E">
            <w:pPr>
              <w:jc w:val="center"/>
              <w:rPr>
                <w:rFonts w:cs="Times New Roman"/>
                <w:szCs w:val="28"/>
              </w:rPr>
            </w:pPr>
            <w:r w:rsidRPr="008E34C0">
              <w:rPr>
                <w:rFonts w:cs="Times New Roman"/>
                <w:szCs w:val="28"/>
              </w:rPr>
              <w:t>-7,4</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Гаражи и автостоянки, транспорт</w:t>
            </w:r>
          </w:p>
        </w:tc>
        <w:tc>
          <w:tcPr>
            <w:tcW w:w="1098" w:type="dxa"/>
          </w:tcPr>
          <w:p w:rsidR="002D3E89" w:rsidRPr="008E34C0" w:rsidRDefault="002D3E89" w:rsidP="00F7272E">
            <w:pPr>
              <w:jc w:val="center"/>
              <w:rPr>
                <w:rFonts w:cs="Times New Roman"/>
                <w:szCs w:val="28"/>
              </w:rPr>
            </w:pPr>
            <w:r w:rsidRPr="008E34C0">
              <w:rPr>
                <w:rFonts w:cs="Times New Roman"/>
                <w:szCs w:val="28"/>
              </w:rPr>
              <w:t>120</w:t>
            </w:r>
          </w:p>
        </w:tc>
        <w:tc>
          <w:tcPr>
            <w:tcW w:w="1080" w:type="dxa"/>
          </w:tcPr>
          <w:p w:rsidR="002D3E89" w:rsidRPr="008E34C0" w:rsidRDefault="002D3E89" w:rsidP="00F7272E">
            <w:pPr>
              <w:jc w:val="center"/>
              <w:rPr>
                <w:rFonts w:cs="Times New Roman"/>
                <w:szCs w:val="28"/>
              </w:rPr>
            </w:pPr>
            <w:r w:rsidRPr="008E34C0">
              <w:rPr>
                <w:rFonts w:cs="Times New Roman"/>
                <w:szCs w:val="28"/>
              </w:rPr>
              <w:t>129</w:t>
            </w:r>
          </w:p>
        </w:tc>
        <w:tc>
          <w:tcPr>
            <w:tcW w:w="1080" w:type="dxa"/>
          </w:tcPr>
          <w:p w:rsidR="002D3E89" w:rsidRPr="008E34C0" w:rsidRDefault="002D3E89" w:rsidP="00F7272E">
            <w:pPr>
              <w:jc w:val="center"/>
              <w:rPr>
                <w:rFonts w:cs="Times New Roman"/>
                <w:szCs w:val="28"/>
              </w:rPr>
            </w:pPr>
            <w:r w:rsidRPr="008E34C0">
              <w:rPr>
                <w:rFonts w:cs="Times New Roman"/>
                <w:szCs w:val="28"/>
              </w:rPr>
              <w:t>+7,5</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Топливно-энергетическое хозяйство</w:t>
            </w:r>
          </w:p>
        </w:tc>
        <w:tc>
          <w:tcPr>
            <w:tcW w:w="1098" w:type="dxa"/>
          </w:tcPr>
          <w:p w:rsidR="002D3E89" w:rsidRPr="008E34C0" w:rsidRDefault="002D3E89" w:rsidP="00F7272E">
            <w:pPr>
              <w:jc w:val="center"/>
              <w:rPr>
                <w:rFonts w:cs="Times New Roman"/>
                <w:szCs w:val="28"/>
              </w:rPr>
            </w:pPr>
            <w:r w:rsidRPr="008E34C0">
              <w:rPr>
                <w:rFonts w:cs="Times New Roman"/>
                <w:szCs w:val="28"/>
              </w:rPr>
              <w:t>122</w:t>
            </w:r>
          </w:p>
        </w:tc>
        <w:tc>
          <w:tcPr>
            <w:tcW w:w="1080" w:type="dxa"/>
          </w:tcPr>
          <w:p w:rsidR="002D3E89" w:rsidRPr="008E34C0" w:rsidRDefault="002D3E89" w:rsidP="00F7272E">
            <w:pPr>
              <w:jc w:val="center"/>
              <w:rPr>
                <w:rFonts w:cs="Times New Roman"/>
                <w:szCs w:val="28"/>
              </w:rPr>
            </w:pPr>
            <w:r w:rsidRPr="008E34C0">
              <w:rPr>
                <w:rFonts w:cs="Times New Roman"/>
                <w:szCs w:val="28"/>
              </w:rPr>
              <w:t>154</w:t>
            </w:r>
          </w:p>
        </w:tc>
        <w:tc>
          <w:tcPr>
            <w:tcW w:w="1080" w:type="dxa"/>
          </w:tcPr>
          <w:p w:rsidR="002D3E89" w:rsidRPr="008E34C0" w:rsidRDefault="002D3E89" w:rsidP="00F7272E">
            <w:pPr>
              <w:jc w:val="center"/>
              <w:rPr>
                <w:rFonts w:cs="Times New Roman"/>
                <w:szCs w:val="28"/>
              </w:rPr>
            </w:pPr>
            <w:r w:rsidRPr="008E34C0">
              <w:rPr>
                <w:rFonts w:cs="Times New Roman"/>
                <w:szCs w:val="28"/>
              </w:rPr>
              <w:t>+26,2</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Торговля, общественное питание</w:t>
            </w:r>
          </w:p>
        </w:tc>
        <w:tc>
          <w:tcPr>
            <w:tcW w:w="1098" w:type="dxa"/>
          </w:tcPr>
          <w:p w:rsidR="002D3E89" w:rsidRPr="008E34C0" w:rsidRDefault="002D3E89" w:rsidP="00F7272E">
            <w:pPr>
              <w:jc w:val="center"/>
              <w:rPr>
                <w:rFonts w:cs="Times New Roman"/>
                <w:szCs w:val="28"/>
              </w:rPr>
            </w:pPr>
            <w:r w:rsidRPr="008E34C0">
              <w:rPr>
                <w:rFonts w:cs="Times New Roman"/>
                <w:szCs w:val="28"/>
              </w:rPr>
              <w:t>119</w:t>
            </w:r>
          </w:p>
        </w:tc>
        <w:tc>
          <w:tcPr>
            <w:tcW w:w="1080" w:type="dxa"/>
          </w:tcPr>
          <w:p w:rsidR="002D3E89" w:rsidRPr="008E34C0" w:rsidRDefault="002D3E89" w:rsidP="00F7272E">
            <w:pPr>
              <w:jc w:val="center"/>
              <w:rPr>
                <w:rFonts w:cs="Times New Roman"/>
                <w:szCs w:val="28"/>
              </w:rPr>
            </w:pPr>
            <w:r w:rsidRPr="008E34C0">
              <w:rPr>
                <w:rFonts w:cs="Times New Roman"/>
                <w:szCs w:val="28"/>
              </w:rPr>
              <w:t>154</w:t>
            </w:r>
          </w:p>
        </w:tc>
        <w:tc>
          <w:tcPr>
            <w:tcW w:w="1080" w:type="dxa"/>
          </w:tcPr>
          <w:p w:rsidR="002D3E89" w:rsidRPr="008E34C0" w:rsidRDefault="002D3E89" w:rsidP="00F7272E">
            <w:pPr>
              <w:jc w:val="center"/>
              <w:rPr>
                <w:rFonts w:cs="Times New Roman"/>
                <w:szCs w:val="28"/>
                <w:lang w:val="en-US"/>
              </w:rPr>
            </w:pPr>
            <w:r w:rsidRPr="008E34C0">
              <w:rPr>
                <w:rFonts w:cs="Times New Roman"/>
                <w:szCs w:val="28"/>
              </w:rPr>
              <w:t>+29,4</w:t>
            </w:r>
          </w:p>
        </w:tc>
      </w:tr>
      <w:tr w:rsidR="002D3E89" w:rsidRPr="008E34C0" w:rsidTr="00F7272E">
        <w:tc>
          <w:tcPr>
            <w:tcW w:w="7338" w:type="dxa"/>
          </w:tcPr>
          <w:p w:rsidR="002D3E89" w:rsidRPr="008E34C0" w:rsidRDefault="002D3E89" w:rsidP="00F7272E">
            <w:pPr>
              <w:rPr>
                <w:rFonts w:cs="Times New Roman"/>
                <w:szCs w:val="28"/>
              </w:rPr>
            </w:pPr>
            <w:r w:rsidRPr="008E34C0">
              <w:rPr>
                <w:rFonts w:cs="Times New Roman"/>
                <w:szCs w:val="28"/>
              </w:rPr>
              <w:t>Социальное обеспечение</w:t>
            </w:r>
          </w:p>
        </w:tc>
        <w:tc>
          <w:tcPr>
            <w:tcW w:w="1098" w:type="dxa"/>
          </w:tcPr>
          <w:p w:rsidR="002D3E89" w:rsidRPr="008E34C0" w:rsidRDefault="002D3E89" w:rsidP="00F7272E">
            <w:pPr>
              <w:jc w:val="center"/>
              <w:rPr>
                <w:rFonts w:cs="Times New Roman"/>
                <w:szCs w:val="28"/>
              </w:rPr>
            </w:pPr>
            <w:r w:rsidRPr="008E34C0">
              <w:rPr>
                <w:rFonts w:cs="Times New Roman"/>
                <w:szCs w:val="28"/>
              </w:rPr>
              <w:t>90</w:t>
            </w:r>
          </w:p>
        </w:tc>
        <w:tc>
          <w:tcPr>
            <w:tcW w:w="1080" w:type="dxa"/>
          </w:tcPr>
          <w:p w:rsidR="002D3E89" w:rsidRPr="008E34C0" w:rsidRDefault="002D3E89" w:rsidP="00F7272E">
            <w:pPr>
              <w:jc w:val="center"/>
              <w:rPr>
                <w:rFonts w:cs="Times New Roman"/>
                <w:szCs w:val="28"/>
              </w:rPr>
            </w:pPr>
            <w:r w:rsidRPr="008E34C0">
              <w:rPr>
                <w:rFonts w:cs="Times New Roman"/>
                <w:szCs w:val="28"/>
              </w:rPr>
              <w:t>77</w:t>
            </w:r>
          </w:p>
        </w:tc>
        <w:tc>
          <w:tcPr>
            <w:tcW w:w="1080" w:type="dxa"/>
          </w:tcPr>
          <w:p w:rsidR="002D3E89" w:rsidRPr="008E34C0" w:rsidRDefault="002D3E89" w:rsidP="00F7272E">
            <w:pPr>
              <w:jc w:val="center"/>
              <w:rPr>
                <w:rFonts w:cs="Times New Roman"/>
                <w:szCs w:val="28"/>
                <w:lang w:val="en-US"/>
              </w:rPr>
            </w:pPr>
            <w:r w:rsidRPr="008E34C0">
              <w:rPr>
                <w:rFonts w:cs="Times New Roman"/>
                <w:szCs w:val="28"/>
              </w:rPr>
              <w:t>-14,4</w:t>
            </w:r>
          </w:p>
        </w:tc>
      </w:tr>
    </w:tbl>
    <w:p w:rsidR="002D3E89" w:rsidRPr="008E34C0" w:rsidRDefault="002D3E89" w:rsidP="002D3E89">
      <w:pPr>
        <w:ind w:firstLine="540"/>
        <w:jc w:val="both"/>
        <w:rPr>
          <w:rFonts w:cs="Times New Roman"/>
          <w:iCs/>
          <w:szCs w:val="28"/>
        </w:rPr>
      </w:pPr>
    </w:p>
    <w:p w:rsidR="003B1812" w:rsidRPr="008E34C0" w:rsidRDefault="002D3E89" w:rsidP="002D3E89">
      <w:pPr>
        <w:ind w:firstLine="540"/>
        <w:jc w:val="both"/>
        <w:rPr>
          <w:rFonts w:cs="Times New Roman"/>
          <w:iCs/>
          <w:szCs w:val="28"/>
        </w:rPr>
      </w:pPr>
      <w:r w:rsidRPr="008E34C0">
        <w:rPr>
          <w:rFonts w:cs="Times New Roman"/>
          <w:iCs/>
          <w:szCs w:val="28"/>
        </w:rPr>
        <w:t xml:space="preserve">В 2016 году поступило </w:t>
      </w:r>
      <w:r w:rsidRPr="008E34C0">
        <w:rPr>
          <w:rFonts w:cs="Times New Roman"/>
          <w:b/>
          <w:iCs/>
          <w:szCs w:val="28"/>
        </w:rPr>
        <w:t>51 повторное обращение</w:t>
      </w:r>
      <w:r w:rsidRPr="008E34C0">
        <w:rPr>
          <w:rFonts w:cs="Times New Roman"/>
          <w:iCs/>
          <w:szCs w:val="28"/>
        </w:rPr>
        <w:t xml:space="preserve"> – на </w:t>
      </w:r>
      <w:r w:rsidRPr="008E34C0">
        <w:rPr>
          <w:rFonts w:cs="Times New Roman"/>
          <w:b/>
          <w:iCs/>
          <w:szCs w:val="28"/>
        </w:rPr>
        <w:t>15%</w:t>
      </w:r>
      <w:r w:rsidRPr="008E34C0">
        <w:rPr>
          <w:rFonts w:cs="Times New Roman"/>
          <w:iCs/>
          <w:szCs w:val="28"/>
        </w:rPr>
        <w:t xml:space="preserve"> меньше аналогичного показателя по прошлому году. </w:t>
      </w:r>
    </w:p>
    <w:p w:rsidR="002D3E89" w:rsidRPr="008E34C0" w:rsidRDefault="002D3E89" w:rsidP="002D3E89">
      <w:pPr>
        <w:ind w:firstLine="540"/>
        <w:jc w:val="both"/>
        <w:rPr>
          <w:rFonts w:cs="Times New Roman"/>
          <w:iCs/>
          <w:szCs w:val="28"/>
        </w:rPr>
      </w:pPr>
      <w:r w:rsidRPr="008E34C0">
        <w:rPr>
          <w:rFonts w:cs="Times New Roman"/>
          <w:iCs/>
          <w:szCs w:val="28"/>
        </w:rPr>
        <w:t xml:space="preserve">За отчетный период </w:t>
      </w:r>
      <w:r w:rsidRPr="008E34C0">
        <w:rPr>
          <w:rFonts w:cs="Times New Roman"/>
          <w:b/>
          <w:iCs/>
          <w:szCs w:val="28"/>
        </w:rPr>
        <w:t>на дополнительный контроль</w:t>
      </w:r>
      <w:r w:rsidRPr="008E34C0">
        <w:rPr>
          <w:rFonts w:cs="Times New Roman"/>
          <w:iCs/>
          <w:szCs w:val="28"/>
        </w:rPr>
        <w:t xml:space="preserve"> поставлено </w:t>
      </w:r>
      <w:r w:rsidRPr="008E34C0">
        <w:rPr>
          <w:rFonts w:cs="Times New Roman"/>
          <w:b/>
          <w:iCs/>
          <w:szCs w:val="28"/>
        </w:rPr>
        <w:t>91 обращение</w:t>
      </w:r>
      <w:r w:rsidRPr="008E34C0">
        <w:rPr>
          <w:rFonts w:cs="Times New Roman"/>
          <w:iCs/>
          <w:szCs w:val="28"/>
        </w:rPr>
        <w:t xml:space="preserve">, что на </w:t>
      </w:r>
      <w:r w:rsidRPr="008E34C0">
        <w:rPr>
          <w:rFonts w:cs="Times New Roman"/>
          <w:b/>
          <w:iCs/>
          <w:szCs w:val="28"/>
        </w:rPr>
        <w:t>33,6%</w:t>
      </w:r>
      <w:r w:rsidRPr="008E34C0">
        <w:rPr>
          <w:rFonts w:cs="Times New Roman"/>
          <w:iCs/>
          <w:szCs w:val="28"/>
        </w:rPr>
        <w:t xml:space="preserve"> меньше, чем в 2015 году и составило </w:t>
      </w:r>
      <w:r w:rsidRPr="008E34C0">
        <w:rPr>
          <w:rFonts w:cs="Times New Roman"/>
          <w:b/>
          <w:iCs/>
          <w:szCs w:val="28"/>
        </w:rPr>
        <w:t>3,4%</w:t>
      </w:r>
      <w:r w:rsidRPr="008E34C0">
        <w:rPr>
          <w:rFonts w:cs="Times New Roman"/>
          <w:iCs/>
          <w:szCs w:val="28"/>
        </w:rPr>
        <w:t xml:space="preserve"> от общего количества поступивших обращений.</w:t>
      </w:r>
    </w:p>
    <w:p w:rsidR="002D3E89" w:rsidRPr="00A27B6D" w:rsidRDefault="002D3E89" w:rsidP="002D3E89">
      <w:pPr>
        <w:ind w:firstLine="540"/>
        <w:jc w:val="both"/>
        <w:rPr>
          <w:rFonts w:cs="Times New Roman"/>
          <w:b/>
          <w:iCs/>
          <w:szCs w:val="28"/>
        </w:rPr>
      </w:pPr>
      <w:r w:rsidRPr="008E34C0">
        <w:rPr>
          <w:rFonts w:cs="Times New Roman"/>
          <w:iCs/>
          <w:szCs w:val="28"/>
        </w:rPr>
        <w:t>Наибольшее количество обращений, поставленных на дополнительный контроль</w:t>
      </w:r>
      <w:r w:rsidR="009C3510" w:rsidRPr="008E34C0">
        <w:rPr>
          <w:rFonts w:cs="Times New Roman"/>
          <w:iCs/>
          <w:szCs w:val="28"/>
        </w:rPr>
        <w:t>,</w:t>
      </w:r>
      <w:r w:rsidRPr="008E34C0">
        <w:rPr>
          <w:rFonts w:cs="Times New Roman"/>
          <w:iCs/>
          <w:szCs w:val="28"/>
        </w:rPr>
        <w:t xml:space="preserve"> – по </w:t>
      </w:r>
      <w:r w:rsidRPr="00A27B6D">
        <w:rPr>
          <w:rFonts w:cs="Times New Roman"/>
          <w:iCs/>
          <w:szCs w:val="28"/>
        </w:rPr>
        <w:t>вопросам ЖКХ и благоустройства</w:t>
      </w:r>
      <w:r w:rsidRPr="00A27B6D">
        <w:rPr>
          <w:rFonts w:cs="Times New Roman"/>
          <w:b/>
          <w:iCs/>
          <w:szCs w:val="28"/>
        </w:rPr>
        <w:t>.</w:t>
      </w:r>
    </w:p>
    <w:p w:rsidR="00C67F9D" w:rsidRPr="00A27B6D" w:rsidRDefault="00C67F9D" w:rsidP="00B2651E">
      <w:pPr>
        <w:ind w:firstLine="540"/>
        <w:jc w:val="both"/>
        <w:rPr>
          <w:b/>
          <w:szCs w:val="28"/>
        </w:rPr>
      </w:pPr>
      <w:r w:rsidRPr="00A27B6D">
        <w:rPr>
          <w:szCs w:val="28"/>
        </w:rPr>
        <w:t xml:space="preserve">В 2016 году на </w:t>
      </w:r>
      <w:r w:rsidRPr="00A27B6D">
        <w:rPr>
          <w:b/>
          <w:szCs w:val="28"/>
        </w:rPr>
        <w:t>портал «Наш город»</w:t>
      </w:r>
      <w:r w:rsidRPr="00A27B6D">
        <w:rPr>
          <w:szCs w:val="28"/>
        </w:rPr>
        <w:t xml:space="preserve"> поступило </w:t>
      </w:r>
      <w:r w:rsidRPr="00A27B6D">
        <w:rPr>
          <w:b/>
          <w:szCs w:val="28"/>
        </w:rPr>
        <w:t>37</w:t>
      </w:r>
      <w:r w:rsidR="007441D1">
        <w:rPr>
          <w:b/>
          <w:szCs w:val="28"/>
        </w:rPr>
        <w:t>04</w:t>
      </w:r>
      <w:r w:rsidRPr="00A27B6D">
        <w:rPr>
          <w:b/>
          <w:szCs w:val="28"/>
        </w:rPr>
        <w:t xml:space="preserve"> обращения</w:t>
      </w:r>
      <w:r w:rsidRPr="00A27B6D">
        <w:rPr>
          <w:szCs w:val="28"/>
        </w:rPr>
        <w:t xml:space="preserve"> от жителей Ломоносовского района, что на </w:t>
      </w:r>
      <w:r w:rsidR="007441D1">
        <w:rPr>
          <w:b/>
          <w:szCs w:val="28"/>
        </w:rPr>
        <w:t>56,5</w:t>
      </w:r>
      <w:r w:rsidRPr="00A27B6D">
        <w:rPr>
          <w:b/>
          <w:szCs w:val="28"/>
        </w:rPr>
        <w:t>% больше</w:t>
      </w:r>
      <w:r w:rsidRPr="00A27B6D">
        <w:rPr>
          <w:szCs w:val="28"/>
        </w:rPr>
        <w:t xml:space="preserve">, чем в 2015 году </w:t>
      </w:r>
      <w:r w:rsidR="007441D1">
        <w:rPr>
          <w:b/>
          <w:szCs w:val="28"/>
        </w:rPr>
        <w:t>(236</w:t>
      </w:r>
      <w:r w:rsidRPr="00A27B6D">
        <w:rPr>
          <w:b/>
          <w:szCs w:val="28"/>
        </w:rPr>
        <w:t>7).</w:t>
      </w:r>
    </w:p>
    <w:p w:rsidR="00964655" w:rsidRPr="00A27B6D" w:rsidRDefault="00964655" w:rsidP="00B2651E">
      <w:pPr>
        <w:autoSpaceDE w:val="0"/>
        <w:autoSpaceDN w:val="0"/>
        <w:adjustRightInd w:val="0"/>
        <w:ind w:firstLine="540"/>
        <w:jc w:val="both"/>
        <w:rPr>
          <w:szCs w:val="28"/>
        </w:rPr>
      </w:pPr>
      <w:r w:rsidRPr="00A27B6D">
        <w:rPr>
          <w:szCs w:val="28"/>
        </w:rPr>
        <w:t>Причиной увеличения количества обращений является расширение функционала портала и развитие технических возможностей доступа на портал.</w:t>
      </w:r>
    </w:p>
    <w:p w:rsidR="00640F10" w:rsidRPr="00A27B6D" w:rsidRDefault="00131410" w:rsidP="00B2651E">
      <w:pPr>
        <w:autoSpaceDE w:val="0"/>
        <w:autoSpaceDN w:val="0"/>
        <w:adjustRightInd w:val="0"/>
        <w:ind w:firstLine="540"/>
        <w:jc w:val="both"/>
        <w:rPr>
          <w:rFonts w:cs="Times New Roman"/>
          <w:b/>
          <w:i/>
          <w:szCs w:val="28"/>
          <w:u w:val="single"/>
        </w:rPr>
      </w:pPr>
      <w:r w:rsidRPr="00A27B6D">
        <w:rPr>
          <w:rFonts w:cs="Times New Roman"/>
          <w:szCs w:val="28"/>
        </w:rPr>
        <w:t xml:space="preserve">В раздел </w:t>
      </w:r>
      <w:r w:rsidRPr="00A27B6D">
        <w:rPr>
          <w:rFonts w:cs="Times New Roman"/>
          <w:b/>
          <w:szCs w:val="28"/>
        </w:rPr>
        <w:t>«Дворы»</w:t>
      </w:r>
      <w:r w:rsidRPr="00A27B6D">
        <w:rPr>
          <w:rFonts w:cs="Times New Roman"/>
          <w:szCs w:val="28"/>
        </w:rPr>
        <w:t xml:space="preserve"> поступило </w:t>
      </w:r>
      <w:r w:rsidRPr="00A27B6D">
        <w:rPr>
          <w:rFonts w:cs="Times New Roman"/>
          <w:b/>
          <w:szCs w:val="28"/>
        </w:rPr>
        <w:t>1</w:t>
      </w:r>
      <w:r w:rsidR="00F53ADE">
        <w:rPr>
          <w:rFonts w:cs="Times New Roman"/>
          <w:b/>
          <w:szCs w:val="28"/>
        </w:rPr>
        <w:t>895</w:t>
      </w:r>
      <w:r w:rsidRPr="00A27B6D">
        <w:rPr>
          <w:rFonts w:cs="Times New Roman"/>
          <w:szCs w:val="28"/>
        </w:rPr>
        <w:t xml:space="preserve"> </w:t>
      </w:r>
      <w:r w:rsidR="00F53ADE">
        <w:rPr>
          <w:rFonts w:cs="Times New Roman"/>
          <w:b/>
          <w:szCs w:val="28"/>
        </w:rPr>
        <w:t>обращений</w:t>
      </w:r>
      <w:r w:rsidRPr="00A27B6D">
        <w:rPr>
          <w:rFonts w:cs="Times New Roman"/>
          <w:szCs w:val="28"/>
        </w:rPr>
        <w:t xml:space="preserve">. Увеличение количества обращений в сравнении с 2015 годом составляет </w:t>
      </w:r>
      <w:r w:rsidR="00F53ADE">
        <w:rPr>
          <w:rFonts w:cs="Times New Roman"/>
          <w:b/>
          <w:szCs w:val="28"/>
        </w:rPr>
        <w:t>58</w:t>
      </w:r>
      <w:r w:rsidR="00AB1976" w:rsidRPr="00A27B6D">
        <w:rPr>
          <w:rFonts w:cs="Times New Roman"/>
          <w:b/>
          <w:szCs w:val="28"/>
        </w:rPr>
        <w:t>%</w:t>
      </w:r>
      <w:r w:rsidR="00F53ADE">
        <w:rPr>
          <w:rFonts w:cs="Times New Roman"/>
          <w:b/>
          <w:szCs w:val="28"/>
        </w:rPr>
        <w:t xml:space="preserve"> (1199</w:t>
      </w:r>
      <w:r w:rsidR="000C3F85" w:rsidRPr="00A27B6D">
        <w:rPr>
          <w:rFonts w:cs="Times New Roman"/>
          <w:b/>
          <w:szCs w:val="28"/>
        </w:rPr>
        <w:t>).</w:t>
      </w:r>
      <w:r w:rsidR="00AB1976" w:rsidRPr="00A27B6D">
        <w:rPr>
          <w:rFonts w:cs="Times New Roman"/>
          <w:b/>
          <w:szCs w:val="28"/>
        </w:rPr>
        <w:t xml:space="preserve"> </w:t>
      </w:r>
    </w:p>
    <w:p w:rsidR="00640F10" w:rsidRPr="00A27B6D" w:rsidRDefault="00640F10" w:rsidP="00B2651E">
      <w:pPr>
        <w:ind w:firstLine="540"/>
        <w:jc w:val="both"/>
        <w:rPr>
          <w:szCs w:val="28"/>
          <w:shd w:val="clear" w:color="auto" w:fill="FFFFFF"/>
        </w:rPr>
      </w:pPr>
      <w:r w:rsidRPr="00A27B6D">
        <w:rPr>
          <w:szCs w:val="28"/>
          <w:shd w:val="clear" w:color="auto" w:fill="FFFFFF"/>
        </w:rPr>
        <w:t xml:space="preserve">Наибольшие количественные показатели обращений, поступивших в </w:t>
      </w:r>
      <w:r w:rsidRPr="00A27B6D">
        <w:rPr>
          <w:szCs w:val="28"/>
        </w:rPr>
        <w:t>разделе «Дворы» зафиксированы в категории</w:t>
      </w:r>
      <w:r w:rsidRPr="00A27B6D">
        <w:rPr>
          <w:szCs w:val="28"/>
          <w:shd w:val="clear" w:color="auto" w:fill="FFFFFF"/>
        </w:rPr>
        <w:t xml:space="preserve"> </w:t>
      </w:r>
      <w:r w:rsidRPr="00A27B6D">
        <w:rPr>
          <w:szCs w:val="28"/>
        </w:rPr>
        <w:t xml:space="preserve">«Наличие ям и выбоин на </w:t>
      </w:r>
      <w:proofErr w:type="spellStart"/>
      <w:r w:rsidRPr="00A27B6D">
        <w:rPr>
          <w:szCs w:val="28"/>
        </w:rPr>
        <w:t>внутридворовых</w:t>
      </w:r>
      <w:proofErr w:type="spellEnd"/>
      <w:r w:rsidR="0023241A" w:rsidRPr="00A27B6D">
        <w:rPr>
          <w:szCs w:val="28"/>
        </w:rPr>
        <w:t xml:space="preserve"> территориях». </w:t>
      </w:r>
      <w:r w:rsidR="00BE5C7A" w:rsidRPr="00A27B6D">
        <w:rPr>
          <w:szCs w:val="28"/>
        </w:rPr>
        <w:t>В 2016 году выполнены работы по текущему ремонту АБП</w:t>
      </w:r>
      <w:r w:rsidR="0023241A" w:rsidRPr="00A27B6D">
        <w:rPr>
          <w:szCs w:val="28"/>
        </w:rPr>
        <w:t xml:space="preserve">. </w:t>
      </w:r>
      <w:r w:rsidRPr="00A27B6D">
        <w:rPr>
          <w:szCs w:val="28"/>
        </w:rPr>
        <w:t>507</w:t>
      </w:r>
      <w:r w:rsidR="00857A3F" w:rsidRPr="00A27B6D">
        <w:rPr>
          <w:szCs w:val="28"/>
        </w:rPr>
        <w:t xml:space="preserve"> адресов</w:t>
      </w:r>
      <w:r w:rsidRPr="00A27B6D">
        <w:rPr>
          <w:szCs w:val="28"/>
        </w:rPr>
        <w:t xml:space="preserve"> с наибольшим разрушением были внесены в планы по капитальному ремонту ас</w:t>
      </w:r>
      <w:r w:rsidR="00857A3F" w:rsidRPr="00A27B6D">
        <w:rPr>
          <w:szCs w:val="28"/>
        </w:rPr>
        <w:t xml:space="preserve">фальтобетонного покрытия на 2017 </w:t>
      </w:r>
      <w:r w:rsidRPr="00A27B6D">
        <w:rPr>
          <w:szCs w:val="28"/>
        </w:rPr>
        <w:t>г</w:t>
      </w:r>
      <w:r w:rsidR="00857A3F" w:rsidRPr="00A27B6D">
        <w:rPr>
          <w:szCs w:val="28"/>
        </w:rPr>
        <w:t xml:space="preserve">од. </w:t>
      </w:r>
    </w:p>
    <w:p w:rsidR="00A27B6D" w:rsidRPr="00A27B6D" w:rsidRDefault="00131410" w:rsidP="00B2651E">
      <w:pPr>
        <w:autoSpaceDE w:val="0"/>
        <w:autoSpaceDN w:val="0"/>
        <w:adjustRightInd w:val="0"/>
        <w:ind w:firstLine="540"/>
        <w:jc w:val="both"/>
        <w:rPr>
          <w:rFonts w:cs="Times New Roman"/>
          <w:b/>
          <w:i/>
          <w:szCs w:val="28"/>
          <w:u w:val="single"/>
        </w:rPr>
      </w:pPr>
      <w:r w:rsidRPr="00A27B6D">
        <w:rPr>
          <w:rFonts w:cs="Times New Roman"/>
          <w:szCs w:val="28"/>
        </w:rPr>
        <w:t xml:space="preserve">В раздел </w:t>
      </w:r>
      <w:r w:rsidRPr="00A27B6D">
        <w:rPr>
          <w:rFonts w:cs="Times New Roman"/>
          <w:b/>
          <w:szCs w:val="28"/>
        </w:rPr>
        <w:t>«Дома»</w:t>
      </w:r>
      <w:r w:rsidRPr="00A27B6D">
        <w:rPr>
          <w:rFonts w:cs="Times New Roman"/>
          <w:szCs w:val="28"/>
        </w:rPr>
        <w:t xml:space="preserve"> поступило </w:t>
      </w:r>
      <w:r w:rsidR="003A6391">
        <w:rPr>
          <w:rFonts w:cs="Times New Roman"/>
          <w:b/>
          <w:szCs w:val="28"/>
        </w:rPr>
        <w:t>1178</w:t>
      </w:r>
      <w:r w:rsidRPr="00A27B6D">
        <w:rPr>
          <w:rFonts w:cs="Times New Roman"/>
          <w:szCs w:val="28"/>
        </w:rPr>
        <w:t xml:space="preserve"> </w:t>
      </w:r>
      <w:r w:rsidRPr="00A27B6D">
        <w:rPr>
          <w:rFonts w:cs="Times New Roman"/>
          <w:b/>
          <w:szCs w:val="28"/>
        </w:rPr>
        <w:t>обращений</w:t>
      </w:r>
      <w:r w:rsidRPr="00A27B6D">
        <w:rPr>
          <w:rFonts w:cs="Times New Roman"/>
          <w:szCs w:val="28"/>
        </w:rPr>
        <w:t xml:space="preserve">, что на </w:t>
      </w:r>
      <w:r w:rsidR="003A6391">
        <w:rPr>
          <w:rFonts w:cs="Times New Roman"/>
          <w:b/>
          <w:szCs w:val="28"/>
        </w:rPr>
        <w:t>30,3</w:t>
      </w:r>
      <w:r w:rsidRPr="00A27B6D">
        <w:rPr>
          <w:rFonts w:cs="Times New Roman"/>
          <w:b/>
          <w:szCs w:val="28"/>
        </w:rPr>
        <w:t xml:space="preserve"> % больше</w:t>
      </w:r>
      <w:r w:rsidR="00AB1976" w:rsidRPr="00A27B6D">
        <w:rPr>
          <w:rFonts w:cs="Times New Roman"/>
          <w:szCs w:val="28"/>
        </w:rPr>
        <w:t>, чем в 2015 году</w:t>
      </w:r>
      <w:r w:rsidR="000C3F85" w:rsidRPr="00A27B6D">
        <w:rPr>
          <w:rFonts w:cs="Times New Roman"/>
          <w:szCs w:val="28"/>
        </w:rPr>
        <w:t xml:space="preserve"> </w:t>
      </w:r>
      <w:r w:rsidR="000C3F85" w:rsidRPr="00A27B6D">
        <w:rPr>
          <w:rFonts w:cs="Times New Roman"/>
          <w:b/>
          <w:szCs w:val="28"/>
        </w:rPr>
        <w:t>(904).</w:t>
      </w:r>
      <w:r w:rsidR="00AB1976" w:rsidRPr="00A27B6D">
        <w:rPr>
          <w:rFonts w:cs="Times New Roman"/>
          <w:szCs w:val="28"/>
        </w:rPr>
        <w:t xml:space="preserve"> </w:t>
      </w:r>
    </w:p>
    <w:p w:rsidR="000A6781" w:rsidRPr="00A27B6D" w:rsidRDefault="000C3F85" w:rsidP="00B2651E">
      <w:pPr>
        <w:autoSpaceDE w:val="0"/>
        <w:autoSpaceDN w:val="0"/>
        <w:adjustRightInd w:val="0"/>
        <w:ind w:firstLine="540"/>
        <w:jc w:val="both"/>
        <w:rPr>
          <w:rFonts w:cs="Times New Roman"/>
          <w:b/>
          <w:i/>
          <w:szCs w:val="28"/>
          <w:u w:val="single"/>
        </w:rPr>
      </w:pPr>
      <w:r w:rsidRPr="00A27B6D">
        <w:rPr>
          <w:szCs w:val="28"/>
        </w:rPr>
        <w:lastRenderedPageBreak/>
        <w:t xml:space="preserve">В раздел </w:t>
      </w:r>
      <w:r w:rsidRPr="00A27B6D">
        <w:rPr>
          <w:b/>
          <w:szCs w:val="28"/>
        </w:rPr>
        <w:t>«Дороги»</w:t>
      </w:r>
      <w:r w:rsidRPr="00A27B6D">
        <w:rPr>
          <w:szCs w:val="28"/>
        </w:rPr>
        <w:t xml:space="preserve"> поступило </w:t>
      </w:r>
      <w:r w:rsidRPr="00A27B6D">
        <w:rPr>
          <w:b/>
          <w:szCs w:val="28"/>
        </w:rPr>
        <w:t>631 обращение</w:t>
      </w:r>
      <w:r w:rsidRPr="00A27B6D">
        <w:rPr>
          <w:szCs w:val="28"/>
        </w:rPr>
        <w:t xml:space="preserve">, что более чем в 2 раза превышает количество обращений по данному разделу в 2015 году </w:t>
      </w:r>
      <w:r w:rsidRPr="00A27B6D">
        <w:rPr>
          <w:b/>
          <w:szCs w:val="28"/>
        </w:rPr>
        <w:t>(246).</w:t>
      </w:r>
      <w:r w:rsidRPr="00A27B6D">
        <w:rPr>
          <w:rFonts w:cs="Times New Roman"/>
          <w:b/>
          <w:i/>
          <w:szCs w:val="28"/>
          <w:u w:val="single"/>
        </w:rPr>
        <w:t xml:space="preserve"> </w:t>
      </w:r>
    </w:p>
    <w:p w:rsidR="007A5374" w:rsidRDefault="007A5374" w:rsidP="00B2651E">
      <w:pPr>
        <w:ind w:firstLine="540"/>
        <w:jc w:val="both"/>
        <w:rPr>
          <w:szCs w:val="28"/>
        </w:rPr>
      </w:pPr>
      <w:r w:rsidRPr="00A27B6D">
        <w:rPr>
          <w:szCs w:val="28"/>
        </w:rPr>
        <w:t xml:space="preserve">Причиной является неудовлетворительная работа по текущему ремонту асфальтобетонного покрытия, большие перепады температур и аномальные снегопады в зимний период, нарушение технологии ранее проводимых работ по ремонту асфальтобетонного </w:t>
      </w:r>
      <w:proofErr w:type="gramStart"/>
      <w:r w:rsidRPr="00A27B6D">
        <w:rPr>
          <w:szCs w:val="28"/>
        </w:rPr>
        <w:t>на большей части территории</w:t>
      </w:r>
      <w:proofErr w:type="gramEnd"/>
      <w:r w:rsidRPr="00A27B6D">
        <w:rPr>
          <w:szCs w:val="28"/>
        </w:rPr>
        <w:t>, а также рост связан с передачей на обслуживание ГБУ «</w:t>
      </w:r>
      <w:proofErr w:type="spellStart"/>
      <w:r w:rsidRPr="00A27B6D">
        <w:rPr>
          <w:szCs w:val="28"/>
        </w:rPr>
        <w:t>Жилищник</w:t>
      </w:r>
      <w:proofErr w:type="spellEnd"/>
      <w:r w:rsidRPr="00A27B6D">
        <w:rPr>
          <w:szCs w:val="28"/>
        </w:rPr>
        <w:t xml:space="preserve"> района</w:t>
      </w:r>
      <w:r w:rsidR="001235F8">
        <w:rPr>
          <w:szCs w:val="28"/>
        </w:rPr>
        <w:t xml:space="preserve"> Ломоносовский</w:t>
      </w:r>
      <w:r w:rsidRPr="00A27B6D">
        <w:rPr>
          <w:szCs w:val="28"/>
        </w:rPr>
        <w:t>» ряда улиц, расположенных в границах других районов.</w:t>
      </w:r>
      <w:r w:rsidR="00817A63">
        <w:rPr>
          <w:szCs w:val="28"/>
        </w:rPr>
        <w:t xml:space="preserve"> </w:t>
      </w:r>
    </w:p>
    <w:tbl>
      <w:tblPr>
        <w:tblW w:w="5335" w:type="dxa"/>
        <w:jc w:val="center"/>
        <w:tblInd w:w="93" w:type="dxa"/>
        <w:tblLook w:val="04A0" w:firstRow="1" w:lastRow="0" w:firstColumn="1" w:lastColumn="0" w:noHBand="0" w:noVBand="1"/>
      </w:tblPr>
      <w:tblGrid>
        <w:gridCol w:w="1376"/>
        <w:gridCol w:w="983"/>
        <w:gridCol w:w="880"/>
        <w:gridCol w:w="880"/>
        <w:gridCol w:w="1216"/>
      </w:tblGrid>
      <w:tr w:rsidR="00EA33D4" w:rsidRPr="00EA33D4" w:rsidTr="00003B73">
        <w:trPr>
          <w:trHeight w:val="261"/>
          <w:jc w:val="center"/>
        </w:trPr>
        <w:tc>
          <w:tcPr>
            <w:tcW w:w="139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Характер обращений</w:t>
            </w:r>
          </w:p>
        </w:tc>
        <w:tc>
          <w:tcPr>
            <w:tcW w:w="2955" w:type="dxa"/>
            <w:gridSpan w:val="3"/>
            <w:tcBorders>
              <w:top w:val="single" w:sz="8" w:space="0" w:color="auto"/>
              <w:left w:val="nil"/>
              <w:bottom w:val="single" w:sz="4" w:space="0" w:color="auto"/>
              <w:right w:val="nil"/>
            </w:tcBorders>
            <w:shd w:val="clear" w:color="auto" w:fill="auto"/>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Количество обращений</w:t>
            </w:r>
          </w:p>
        </w:tc>
        <w:tc>
          <w:tcPr>
            <w:tcW w:w="985"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EA33D4" w:rsidRPr="00EA33D4" w:rsidRDefault="00003B73" w:rsidP="00EA33D4">
            <w:pPr>
              <w:jc w:val="center"/>
              <w:rPr>
                <w:rFonts w:eastAsia="Times New Roman" w:cs="Times New Roman"/>
                <w:color w:val="000000"/>
                <w:sz w:val="22"/>
                <w:lang w:eastAsia="ru-RU"/>
              </w:rPr>
            </w:pPr>
            <w:r w:rsidRPr="00003B73">
              <w:rPr>
                <w:rFonts w:eastAsia="Times New Roman" w:cs="Times New Roman"/>
                <w:color w:val="000000"/>
                <w:sz w:val="22"/>
                <w:lang w:eastAsia="ru-RU"/>
              </w:rPr>
              <w:t xml:space="preserve">Динамика, </w:t>
            </w:r>
            <w:r w:rsidR="00EA33D4" w:rsidRPr="00EA33D4">
              <w:rPr>
                <w:rFonts w:eastAsia="Times New Roman" w:cs="Times New Roman"/>
                <w:color w:val="000000"/>
                <w:sz w:val="22"/>
                <w:lang w:eastAsia="ru-RU"/>
              </w:rPr>
              <w:t>%</w:t>
            </w:r>
          </w:p>
        </w:tc>
      </w:tr>
      <w:tr w:rsidR="00003B73" w:rsidRPr="00003B73" w:rsidTr="00003B73">
        <w:trPr>
          <w:trHeight w:val="295"/>
          <w:jc w:val="center"/>
        </w:trPr>
        <w:tc>
          <w:tcPr>
            <w:tcW w:w="1395" w:type="dxa"/>
            <w:vMerge/>
            <w:tcBorders>
              <w:top w:val="single" w:sz="8" w:space="0" w:color="auto"/>
              <w:left w:val="single" w:sz="8" w:space="0" w:color="auto"/>
              <w:bottom w:val="single" w:sz="8" w:space="0" w:color="000000"/>
              <w:right w:val="single" w:sz="4" w:space="0" w:color="auto"/>
            </w:tcBorders>
            <w:vAlign w:val="center"/>
            <w:hideMark/>
          </w:tcPr>
          <w:p w:rsidR="00EA33D4" w:rsidRPr="00EA33D4" w:rsidRDefault="00EA33D4" w:rsidP="00EA33D4">
            <w:pPr>
              <w:rPr>
                <w:rFonts w:eastAsia="Times New Roman" w:cs="Times New Roman"/>
                <w:b/>
                <w:bCs/>
                <w:color w:val="000000"/>
                <w:sz w:val="22"/>
                <w:lang w:eastAsia="ru-RU"/>
              </w:rPr>
            </w:pPr>
          </w:p>
        </w:tc>
        <w:tc>
          <w:tcPr>
            <w:tcW w:w="991" w:type="dxa"/>
            <w:tcBorders>
              <w:top w:val="nil"/>
              <w:left w:val="nil"/>
              <w:bottom w:val="single" w:sz="8" w:space="0" w:color="auto"/>
              <w:right w:val="single" w:sz="4" w:space="0" w:color="auto"/>
            </w:tcBorders>
            <w:shd w:val="clear" w:color="auto" w:fill="auto"/>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 </w:t>
            </w:r>
          </w:p>
        </w:tc>
        <w:tc>
          <w:tcPr>
            <w:tcW w:w="982" w:type="dxa"/>
            <w:tcBorders>
              <w:top w:val="nil"/>
              <w:left w:val="nil"/>
              <w:bottom w:val="single" w:sz="8" w:space="0" w:color="auto"/>
              <w:right w:val="single" w:sz="4" w:space="0" w:color="auto"/>
            </w:tcBorders>
            <w:shd w:val="clear" w:color="auto" w:fill="auto"/>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2015 год</w:t>
            </w:r>
          </w:p>
        </w:tc>
        <w:tc>
          <w:tcPr>
            <w:tcW w:w="982" w:type="dxa"/>
            <w:tcBorders>
              <w:top w:val="nil"/>
              <w:left w:val="nil"/>
              <w:bottom w:val="single" w:sz="8" w:space="0" w:color="auto"/>
              <w:right w:val="nil"/>
            </w:tcBorders>
            <w:shd w:val="clear" w:color="auto" w:fill="auto"/>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2016 год</w:t>
            </w:r>
          </w:p>
        </w:tc>
        <w:tc>
          <w:tcPr>
            <w:tcW w:w="985" w:type="dxa"/>
            <w:vMerge/>
            <w:tcBorders>
              <w:top w:val="single" w:sz="8" w:space="0" w:color="auto"/>
              <w:left w:val="single" w:sz="4" w:space="0" w:color="auto"/>
              <w:bottom w:val="single" w:sz="8" w:space="0" w:color="000000"/>
              <w:right w:val="single" w:sz="8" w:space="0" w:color="auto"/>
            </w:tcBorders>
            <w:vAlign w:val="center"/>
            <w:hideMark/>
          </w:tcPr>
          <w:p w:rsidR="00EA33D4" w:rsidRPr="00EA33D4" w:rsidRDefault="00EA33D4" w:rsidP="00EA33D4">
            <w:pPr>
              <w:rPr>
                <w:rFonts w:eastAsia="Times New Roman" w:cs="Times New Roman"/>
                <w:color w:val="000000"/>
                <w:sz w:val="22"/>
                <w:lang w:eastAsia="ru-RU"/>
              </w:rPr>
            </w:pPr>
          </w:p>
        </w:tc>
      </w:tr>
      <w:tr w:rsidR="00003B73" w:rsidRPr="00003B73" w:rsidTr="00003B73">
        <w:trPr>
          <w:trHeight w:val="274"/>
          <w:jc w:val="center"/>
        </w:trPr>
        <w:tc>
          <w:tcPr>
            <w:tcW w:w="1395" w:type="dxa"/>
            <w:tcBorders>
              <w:top w:val="nil"/>
              <w:left w:val="single" w:sz="8" w:space="0" w:color="auto"/>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Дворы</w:t>
            </w:r>
          </w:p>
        </w:tc>
        <w:tc>
          <w:tcPr>
            <w:tcW w:w="991"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 </w:t>
            </w:r>
          </w:p>
        </w:tc>
        <w:tc>
          <w:tcPr>
            <w:tcW w:w="982"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1199</w:t>
            </w:r>
          </w:p>
        </w:tc>
        <w:tc>
          <w:tcPr>
            <w:tcW w:w="982" w:type="dxa"/>
            <w:tcBorders>
              <w:top w:val="nil"/>
              <w:left w:val="nil"/>
              <w:bottom w:val="single" w:sz="4" w:space="0" w:color="auto"/>
              <w:right w:val="nil"/>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1895</w:t>
            </w:r>
          </w:p>
        </w:tc>
        <w:tc>
          <w:tcPr>
            <w:tcW w:w="985" w:type="dxa"/>
            <w:tcBorders>
              <w:top w:val="nil"/>
              <w:left w:val="single" w:sz="4" w:space="0" w:color="auto"/>
              <w:bottom w:val="single" w:sz="4" w:space="0" w:color="auto"/>
              <w:right w:val="single" w:sz="8" w:space="0" w:color="auto"/>
            </w:tcBorders>
            <w:shd w:val="clear" w:color="auto" w:fill="auto"/>
            <w:noWrap/>
            <w:vAlign w:val="bottom"/>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58,0</w:t>
            </w:r>
          </w:p>
        </w:tc>
      </w:tr>
      <w:tr w:rsidR="00003B73" w:rsidRPr="00003B73" w:rsidTr="00003B73">
        <w:trPr>
          <w:trHeight w:val="274"/>
          <w:jc w:val="center"/>
        </w:trPr>
        <w:tc>
          <w:tcPr>
            <w:tcW w:w="1395" w:type="dxa"/>
            <w:tcBorders>
              <w:top w:val="nil"/>
              <w:left w:val="single" w:sz="8" w:space="0" w:color="auto"/>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Дома</w:t>
            </w:r>
          </w:p>
        </w:tc>
        <w:tc>
          <w:tcPr>
            <w:tcW w:w="991"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 </w:t>
            </w:r>
          </w:p>
        </w:tc>
        <w:tc>
          <w:tcPr>
            <w:tcW w:w="982"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904</w:t>
            </w:r>
          </w:p>
        </w:tc>
        <w:tc>
          <w:tcPr>
            <w:tcW w:w="982" w:type="dxa"/>
            <w:tcBorders>
              <w:top w:val="nil"/>
              <w:left w:val="nil"/>
              <w:bottom w:val="single" w:sz="4" w:space="0" w:color="auto"/>
              <w:right w:val="nil"/>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1178</w:t>
            </w:r>
          </w:p>
        </w:tc>
        <w:tc>
          <w:tcPr>
            <w:tcW w:w="9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30,3</w:t>
            </w:r>
          </w:p>
        </w:tc>
      </w:tr>
      <w:tr w:rsidR="00003B73" w:rsidRPr="00003B73" w:rsidTr="00003B73">
        <w:trPr>
          <w:trHeight w:val="274"/>
          <w:jc w:val="center"/>
        </w:trPr>
        <w:tc>
          <w:tcPr>
            <w:tcW w:w="1395" w:type="dxa"/>
            <w:tcBorders>
              <w:top w:val="nil"/>
              <w:left w:val="single" w:sz="8" w:space="0" w:color="auto"/>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Дороги:</w:t>
            </w:r>
          </w:p>
        </w:tc>
        <w:tc>
          <w:tcPr>
            <w:tcW w:w="991"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Управа</w:t>
            </w:r>
          </w:p>
        </w:tc>
        <w:tc>
          <w:tcPr>
            <w:tcW w:w="982"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148</w:t>
            </w:r>
          </w:p>
        </w:tc>
        <w:tc>
          <w:tcPr>
            <w:tcW w:w="982" w:type="dxa"/>
            <w:tcBorders>
              <w:top w:val="nil"/>
              <w:left w:val="nil"/>
              <w:bottom w:val="single" w:sz="4" w:space="0" w:color="auto"/>
              <w:right w:val="nil"/>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132</w:t>
            </w:r>
          </w:p>
        </w:tc>
        <w:tc>
          <w:tcPr>
            <w:tcW w:w="9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-10,8</w:t>
            </w:r>
          </w:p>
        </w:tc>
      </w:tr>
      <w:tr w:rsidR="00003B73" w:rsidRPr="00003B73" w:rsidTr="00003B73">
        <w:trPr>
          <w:trHeight w:val="274"/>
          <w:jc w:val="center"/>
        </w:trPr>
        <w:tc>
          <w:tcPr>
            <w:tcW w:w="1395" w:type="dxa"/>
            <w:tcBorders>
              <w:top w:val="nil"/>
              <w:left w:val="single" w:sz="8" w:space="0" w:color="auto"/>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 </w:t>
            </w:r>
          </w:p>
        </w:tc>
        <w:tc>
          <w:tcPr>
            <w:tcW w:w="991"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ГБУ</w:t>
            </w:r>
          </w:p>
        </w:tc>
        <w:tc>
          <w:tcPr>
            <w:tcW w:w="982" w:type="dxa"/>
            <w:tcBorders>
              <w:top w:val="nil"/>
              <w:left w:val="nil"/>
              <w:bottom w:val="single" w:sz="4"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116</w:t>
            </w:r>
          </w:p>
        </w:tc>
        <w:tc>
          <w:tcPr>
            <w:tcW w:w="982" w:type="dxa"/>
            <w:tcBorders>
              <w:top w:val="nil"/>
              <w:left w:val="nil"/>
              <w:bottom w:val="single" w:sz="4" w:space="0" w:color="auto"/>
              <w:right w:val="nil"/>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499</w:t>
            </w:r>
          </w:p>
        </w:tc>
        <w:tc>
          <w:tcPr>
            <w:tcW w:w="9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330,2</w:t>
            </w:r>
          </w:p>
        </w:tc>
      </w:tr>
      <w:tr w:rsidR="00003B73" w:rsidRPr="00003B73" w:rsidTr="00003B73">
        <w:trPr>
          <w:trHeight w:val="274"/>
          <w:jc w:val="center"/>
        </w:trPr>
        <w:tc>
          <w:tcPr>
            <w:tcW w:w="1395" w:type="dxa"/>
            <w:tcBorders>
              <w:top w:val="nil"/>
              <w:left w:val="single" w:sz="8" w:space="0" w:color="auto"/>
              <w:bottom w:val="single" w:sz="8"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ВСЕГО</w:t>
            </w:r>
          </w:p>
        </w:tc>
        <w:tc>
          <w:tcPr>
            <w:tcW w:w="991" w:type="dxa"/>
            <w:tcBorders>
              <w:top w:val="nil"/>
              <w:left w:val="nil"/>
              <w:bottom w:val="single" w:sz="8"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 </w:t>
            </w:r>
          </w:p>
        </w:tc>
        <w:tc>
          <w:tcPr>
            <w:tcW w:w="982" w:type="dxa"/>
            <w:tcBorders>
              <w:top w:val="nil"/>
              <w:left w:val="nil"/>
              <w:bottom w:val="single" w:sz="8" w:space="0" w:color="auto"/>
              <w:right w:val="single" w:sz="4" w:space="0" w:color="auto"/>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2367</w:t>
            </w:r>
          </w:p>
        </w:tc>
        <w:tc>
          <w:tcPr>
            <w:tcW w:w="982" w:type="dxa"/>
            <w:tcBorders>
              <w:top w:val="nil"/>
              <w:left w:val="nil"/>
              <w:bottom w:val="single" w:sz="8" w:space="0" w:color="auto"/>
              <w:right w:val="nil"/>
            </w:tcBorders>
            <w:shd w:val="clear" w:color="000000" w:fill="FFFFFF"/>
            <w:vAlign w:val="center"/>
            <w:hideMark/>
          </w:tcPr>
          <w:p w:rsidR="00EA33D4" w:rsidRPr="00EA33D4" w:rsidRDefault="00EA33D4" w:rsidP="00EA33D4">
            <w:pPr>
              <w:jc w:val="center"/>
              <w:rPr>
                <w:rFonts w:eastAsia="Times New Roman" w:cs="Times New Roman"/>
                <w:b/>
                <w:bCs/>
                <w:color w:val="000000"/>
                <w:sz w:val="22"/>
                <w:lang w:eastAsia="ru-RU"/>
              </w:rPr>
            </w:pPr>
            <w:r w:rsidRPr="00EA33D4">
              <w:rPr>
                <w:rFonts w:eastAsia="Times New Roman" w:cs="Times New Roman"/>
                <w:b/>
                <w:bCs/>
                <w:color w:val="000000"/>
                <w:sz w:val="22"/>
                <w:lang w:eastAsia="ru-RU"/>
              </w:rPr>
              <w:t>3704</w:t>
            </w:r>
          </w:p>
        </w:tc>
        <w:tc>
          <w:tcPr>
            <w:tcW w:w="9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A33D4" w:rsidRPr="00EA33D4" w:rsidRDefault="00EA33D4" w:rsidP="00EA33D4">
            <w:pPr>
              <w:jc w:val="center"/>
              <w:rPr>
                <w:rFonts w:eastAsia="Times New Roman" w:cs="Times New Roman"/>
                <w:color w:val="000000"/>
                <w:sz w:val="22"/>
                <w:lang w:eastAsia="ru-RU"/>
              </w:rPr>
            </w:pPr>
            <w:r w:rsidRPr="00EA33D4">
              <w:rPr>
                <w:rFonts w:eastAsia="Times New Roman" w:cs="Times New Roman"/>
                <w:color w:val="000000"/>
                <w:sz w:val="22"/>
                <w:lang w:eastAsia="ru-RU"/>
              </w:rPr>
              <w:t>56,5</w:t>
            </w:r>
          </w:p>
        </w:tc>
      </w:tr>
    </w:tbl>
    <w:p w:rsidR="00817A63" w:rsidRDefault="00817A63" w:rsidP="00EA33D4">
      <w:pPr>
        <w:jc w:val="both"/>
        <w:rPr>
          <w:szCs w:val="28"/>
        </w:rPr>
      </w:pPr>
    </w:p>
    <w:tbl>
      <w:tblPr>
        <w:tblW w:w="9467" w:type="dxa"/>
        <w:jc w:val="center"/>
        <w:tblInd w:w="-1185" w:type="dxa"/>
        <w:tblLook w:val="04A0" w:firstRow="1" w:lastRow="0" w:firstColumn="1" w:lastColumn="0" w:noHBand="0" w:noVBand="1"/>
      </w:tblPr>
      <w:tblGrid>
        <w:gridCol w:w="6194"/>
        <w:gridCol w:w="1014"/>
        <w:gridCol w:w="861"/>
        <w:gridCol w:w="1398"/>
      </w:tblGrid>
      <w:tr w:rsidR="00817A63" w:rsidRPr="00817A63" w:rsidTr="00EA33D4">
        <w:trPr>
          <w:trHeight w:val="585"/>
          <w:jc w:val="center"/>
        </w:trPr>
        <w:tc>
          <w:tcPr>
            <w:tcW w:w="9467" w:type="dxa"/>
            <w:gridSpan w:val="4"/>
            <w:tcBorders>
              <w:top w:val="nil"/>
              <w:left w:val="nil"/>
              <w:bottom w:val="single" w:sz="4" w:space="0" w:color="auto"/>
              <w:right w:val="nil"/>
            </w:tcBorders>
            <w:shd w:val="clear" w:color="auto" w:fill="auto"/>
            <w:vAlign w:val="bottom"/>
            <w:hideMark/>
          </w:tcPr>
          <w:p w:rsidR="003A6391" w:rsidRDefault="00817A63" w:rsidP="00003B7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Анализ обращений граждан, поступивших на портал "Наш город"</w:t>
            </w:r>
          </w:p>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по разделу "Дворы"</w:t>
            </w:r>
          </w:p>
        </w:tc>
      </w:tr>
      <w:tr w:rsidR="00EA33D4" w:rsidRPr="00817A63" w:rsidTr="00003B73">
        <w:trPr>
          <w:trHeight w:val="300"/>
          <w:jc w:val="center"/>
        </w:trPr>
        <w:tc>
          <w:tcPr>
            <w:tcW w:w="6194" w:type="dxa"/>
            <w:vMerge w:val="restart"/>
            <w:tcBorders>
              <w:top w:val="nil"/>
              <w:left w:val="single" w:sz="4" w:space="0" w:color="auto"/>
              <w:bottom w:val="single" w:sz="4" w:space="0" w:color="auto"/>
              <w:right w:val="single" w:sz="4" w:space="0" w:color="auto"/>
            </w:tcBorders>
            <w:shd w:val="clear" w:color="auto" w:fill="auto"/>
            <w:vAlign w:val="center"/>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Категория вопроса</w:t>
            </w:r>
          </w:p>
        </w:tc>
        <w:tc>
          <w:tcPr>
            <w:tcW w:w="3273" w:type="dxa"/>
            <w:gridSpan w:val="3"/>
            <w:tcBorders>
              <w:top w:val="single" w:sz="4" w:space="0" w:color="auto"/>
              <w:left w:val="nil"/>
              <w:bottom w:val="single" w:sz="4" w:space="0" w:color="auto"/>
              <w:right w:val="single" w:sz="4" w:space="0" w:color="auto"/>
            </w:tcBorders>
            <w:shd w:val="clear" w:color="auto" w:fill="auto"/>
            <w:vAlign w:val="center"/>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Количество обращений</w:t>
            </w:r>
          </w:p>
        </w:tc>
      </w:tr>
      <w:tr w:rsidR="00EA33D4" w:rsidRPr="00817A63" w:rsidTr="00003B73">
        <w:trPr>
          <w:trHeight w:val="668"/>
          <w:jc w:val="center"/>
        </w:trPr>
        <w:tc>
          <w:tcPr>
            <w:tcW w:w="6194" w:type="dxa"/>
            <w:vMerge/>
            <w:tcBorders>
              <w:top w:val="nil"/>
              <w:left w:val="single" w:sz="4" w:space="0" w:color="auto"/>
              <w:bottom w:val="single" w:sz="4" w:space="0" w:color="auto"/>
              <w:right w:val="single" w:sz="4" w:space="0" w:color="auto"/>
            </w:tcBorders>
            <w:vAlign w:val="center"/>
            <w:hideMark/>
          </w:tcPr>
          <w:p w:rsidR="00817A63" w:rsidRPr="00817A63" w:rsidRDefault="00817A63" w:rsidP="00817A63">
            <w:pPr>
              <w:rPr>
                <w:rFonts w:eastAsia="Times New Roman" w:cs="Times New Roman"/>
                <w:b/>
                <w:bCs/>
                <w:color w:val="000000"/>
                <w:sz w:val="24"/>
                <w:szCs w:val="24"/>
                <w:lang w:eastAsia="ru-RU"/>
              </w:rPr>
            </w:pPr>
          </w:p>
        </w:tc>
        <w:tc>
          <w:tcPr>
            <w:tcW w:w="1014" w:type="dxa"/>
            <w:tcBorders>
              <w:top w:val="nil"/>
              <w:left w:val="nil"/>
              <w:bottom w:val="single" w:sz="4" w:space="0" w:color="auto"/>
              <w:right w:val="single" w:sz="4" w:space="0" w:color="auto"/>
            </w:tcBorders>
            <w:shd w:val="clear" w:color="auto" w:fill="auto"/>
            <w:vAlign w:val="center"/>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2015 год</w:t>
            </w:r>
          </w:p>
        </w:tc>
        <w:tc>
          <w:tcPr>
            <w:tcW w:w="861" w:type="dxa"/>
            <w:tcBorders>
              <w:top w:val="nil"/>
              <w:left w:val="nil"/>
              <w:bottom w:val="single" w:sz="4" w:space="0" w:color="auto"/>
              <w:right w:val="single" w:sz="4" w:space="0" w:color="auto"/>
            </w:tcBorders>
            <w:shd w:val="clear" w:color="auto" w:fill="auto"/>
            <w:vAlign w:val="center"/>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2016 год</w:t>
            </w:r>
          </w:p>
        </w:tc>
        <w:tc>
          <w:tcPr>
            <w:tcW w:w="1398" w:type="dxa"/>
            <w:tcBorders>
              <w:top w:val="nil"/>
              <w:left w:val="nil"/>
              <w:bottom w:val="single" w:sz="4" w:space="0" w:color="auto"/>
              <w:right w:val="single" w:sz="4" w:space="0" w:color="auto"/>
            </w:tcBorders>
            <w:shd w:val="clear" w:color="auto" w:fill="auto"/>
            <w:vAlign w:val="center"/>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Динамика, %</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Брошенный и разукомплектованный автомобиль</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54</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78</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44,4</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Гололед во дворе</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31</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88</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183,9</w:t>
            </w:r>
          </w:p>
        </w:tc>
      </w:tr>
      <w:tr w:rsidR="00817A63" w:rsidRPr="00817A63" w:rsidTr="00003B73">
        <w:trPr>
          <w:trHeight w:val="6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 xml:space="preserve">Наличие ям и выбоин на </w:t>
            </w:r>
            <w:proofErr w:type="spellStart"/>
            <w:r w:rsidRPr="00817A63">
              <w:rPr>
                <w:rFonts w:eastAsia="Times New Roman" w:cs="Times New Roman"/>
                <w:color w:val="000000"/>
                <w:sz w:val="24"/>
                <w:szCs w:val="24"/>
                <w:lang w:eastAsia="ru-RU"/>
              </w:rPr>
              <w:t>внутридворовых</w:t>
            </w:r>
            <w:proofErr w:type="spellEnd"/>
            <w:r w:rsidRPr="00817A63">
              <w:rPr>
                <w:rFonts w:eastAsia="Times New Roman" w:cs="Times New Roman"/>
                <w:color w:val="000000"/>
                <w:sz w:val="24"/>
                <w:szCs w:val="24"/>
                <w:lang w:eastAsia="ru-RU"/>
              </w:rPr>
              <w:t xml:space="preserve"> проездах и тротуарах</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283</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507</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79,2</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Нарушение сроков вывоза мусора</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6</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200,0</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proofErr w:type="spellStart"/>
            <w:r w:rsidRPr="00817A63">
              <w:rPr>
                <w:rFonts w:eastAsia="Times New Roman" w:cs="Times New Roman"/>
                <w:color w:val="000000"/>
                <w:sz w:val="24"/>
                <w:szCs w:val="24"/>
                <w:lang w:eastAsia="ru-RU"/>
              </w:rPr>
              <w:t>Незалитый</w:t>
            </w:r>
            <w:proofErr w:type="spellEnd"/>
            <w:r w:rsidRPr="00817A63">
              <w:rPr>
                <w:rFonts w:eastAsia="Times New Roman" w:cs="Times New Roman"/>
                <w:color w:val="000000"/>
                <w:sz w:val="24"/>
                <w:szCs w:val="24"/>
                <w:lang w:eastAsia="ru-RU"/>
              </w:rPr>
              <w:t xml:space="preserve"> или некачественно залитый каток</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9</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24</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166,7</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Неисправность элементов освещения</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27</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22,7</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Некачественное содержание детской площадки</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115</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145</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26,1</w:t>
            </w:r>
          </w:p>
        </w:tc>
      </w:tr>
      <w:tr w:rsidR="00817A63" w:rsidRPr="00817A63" w:rsidTr="00003B73">
        <w:trPr>
          <w:trHeight w:val="315"/>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Несвоевременное восстановление благоустройства территории после разрытий</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19</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19</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0,0</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Неубранная дворовая территория</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256</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534</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108,6</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Неубранная площадка для выгула собак</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150,0</w:t>
            </w:r>
          </w:p>
        </w:tc>
      </w:tr>
      <w:tr w:rsidR="00817A63" w:rsidRPr="00817A63" w:rsidTr="00003B73">
        <w:trPr>
          <w:trHeight w:val="307"/>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Размещение мусорных контейнеров с нарушением нормы</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27</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25</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-7,4</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Неубранная контейнерная площадка</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76</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53</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-30,3</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Отсутствие урн в положенных местах</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17</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26</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52,9</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Отсутствие песка в песочнице</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6</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22</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266,7</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Повреждение ограждения газонов</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33</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43</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30,3</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Подтопление придомовой территории</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23</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44</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91,3</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Работы выполнены с ненадлежащим качеством</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7</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0,0</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Работы не выполнены или частично выполнены</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8</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6</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-25,0</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Самовольная (незаконная) установка объектов</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8</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-33,3</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Ненадлежащий уход за зелеными насаждениями</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117</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137</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17,1</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Некачественное содержание спортивной площадки</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28</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33</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17,9</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Некачественное содержание МАФ</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33</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3,1</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Повреждение ИДН</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12</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12</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0,0</w:t>
            </w:r>
          </w:p>
        </w:tc>
      </w:tr>
      <w:tr w:rsidR="00817A63" w:rsidRPr="00817A63" w:rsidTr="00003B73">
        <w:trPr>
          <w:trHeight w:val="30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color w:val="000000"/>
                <w:sz w:val="24"/>
                <w:szCs w:val="24"/>
                <w:lang w:eastAsia="ru-RU"/>
              </w:rPr>
            </w:pPr>
            <w:r w:rsidRPr="00817A63">
              <w:rPr>
                <w:rFonts w:eastAsia="Times New Roman" w:cs="Times New Roman"/>
                <w:color w:val="000000"/>
                <w:sz w:val="24"/>
                <w:szCs w:val="24"/>
                <w:lang w:eastAsia="ru-RU"/>
              </w:rPr>
              <w:t>Несвоевременное удаление упавших деревьев</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8</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13</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62,5</w:t>
            </w:r>
          </w:p>
        </w:tc>
      </w:tr>
      <w:tr w:rsidR="00817A63" w:rsidRPr="00817A63" w:rsidTr="00003B73">
        <w:trPr>
          <w:trHeight w:val="360"/>
          <w:jc w:val="center"/>
        </w:trPr>
        <w:tc>
          <w:tcPr>
            <w:tcW w:w="6194" w:type="dxa"/>
            <w:tcBorders>
              <w:top w:val="nil"/>
              <w:left w:val="single" w:sz="4" w:space="0" w:color="auto"/>
              <w:bottom w:val="single" w:sz="4" w:space="0" w:color="auto"/>
              <w:right w:val="single" w:sz="4" w:space="0" w:color="auto"/>
            </w:tcBorders>
            <w:shd w:val="clear" w:color="000000" w:fill="FFFFFF"/>
            <w:vAlign w:val="bottom"/>
            <w:hideMark/>
          </w:tcPr>
          <w:p w:rsidR="00817A63" w:rsidRPr="00817A63" w:rsidRDefault="00817A63" w:rsidP="00817A63">
            <w:pP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ВСЕГО</w:t>
            </w:r>
          </w:p>
        </w:tc>
        <w:tc>
          <w:tcPr>
            <w:tcW w:w="1014"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1199</w:t>
            </w:r>
          </w:p>
        </w:tc>
        <w:tc>
          <w:tcPr>
            <w:tcW w:w="861"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1895</w:t>
            </w:r>
          </w:p>
        </w:tc>
        <w:tc>
          <w:tcPr>
            <w:tcW w:w="1398" w:type="dxa"/>
            <w:tcBorders>
              <w:top w:val="nil"/>
              <w:left w:val="nil"/>
              <w:bottom w:val="single" w:sz="4" w:space="0" w:color="auto"/>
              <w:right w:val="single" w:sz="4" w:space="0" w:color="auto"/>
            </w:tcBorders>
            <w:shd w:val="clear" w:color="000000" w:fill="FFFFFF"/>
            <w:vAlign w:val="bottom"/>
            <w:hideMark/>
          </w:tcPr>
          <w:p w:rsidR="00817A63" w:rsidRPr="00817A63" w:rsidRDefault="00817A63" w:rsidP="00817A63">
            <w:pPr>
              <w:jc w:val="center"/>
              <w:rPr>
                <w:rFonts w:eastAsia="Times New Roman" w:cs="Times New Roman"/>
                <w:b/>
                <w:bCs/>
                <w:color w:val="000000"/>
                <w:sz w:val="24"/>
                <w:szCs w:val="24"/>
                <w:lang w:eastAsia="ru-RU"/>
              </w:rPr>
            </w:pPr>
            <w:r w:rsidRPr="00817A63">
              <w:rPr>
                <w:rFonts w:eastAsia="Times New Roman" w:cs="Times New Roman"/>
                <w:b/>
                <w:bCs/>
                <w:color w:val="000000"/>
                <w:sz w:val="24"/>
                <w:szCs w:val="24"/>
                <w:lang w:eastAsia="ru-RU"/>
              </w:rPr>
              <w:t>58,0</w:t>
            </w:r>
          </w:p>
        </w:tc>
      </w:tr>
    </w:tbl>
    <w:p w:rsidR="009868B4" w:rsidRDefault="009868B4" w:rsidP="00003B73">
      <w:pPr>
        <w:autoSpaceDE w:val="0"/>
        <w:autoSpaceDN w:val="0"/>
        <w:adjustRightInd w:val="0"/>
        <w:rPr>
          <w:szCs w:val="28"/>
        </w:rPr>
      </w:pPr>
    </w:p>
    <w:p w:rsidR="00003B73" w:rsidRDefault="00003B73" w:rsidP="00003B73">
      <w:pPr>
        <w:autoSpaceDE w:val="0"/>
        <w:autoSpaceDN w:val="0"/>
        <w:adjustRightInd w:val="0"/>
        <w:rPr>
          <w:rFonts w:cs="Times New Roman"/>
          <w:b/>
          <w:szCs w:val="28"/>
        </w:rPr>
      </w:pPr>
    </w:p>
    <w:tbl>
      <w:tblPr>
        <w:tblW w:w="8968" w:type="dxa"/>
        <w:jc w:val="center"/>
        <w:tblLook w:val="04A0" w:firstRow="1" w:lastRow="0" w:firstColumn="1" w:lastColumn="0" w:noHBand="0" w:noVBand="1"/>
      </w:tblPr>
      <w:tblGrid>
        <w:gridCol w:w="5695"/>
        <w:gridCol w:w="893"/>
        <w:gridCol w:w="883"/>
        <w:gridCol w:w="1497"/>
      </w:tblGrid>
      <w:tr w:rsidR="003A6391" w:rsidRPr="003A6391" w:rsidTr="00EA33D4">
        <w:trPr>
          <w:trHeight w:val="570"/>
          <w:jc w:val="center"/>
        </w:trPr>
        <w:tc>
          <w:tcPr>
            <w:tcW w:w="8968" w:type="dxa"/>
            <w:gridSpan w:val="4"/>
            <w:tcBorders>
              <w:top w:val="nil"/>
              <w:left w:val="nil"/>
              <w:bottom w:val="single" w:sz="4" w:space="0" w:color="auto"/>
              <w:right w:val="nil"/>
            </w:tcBorders>
            <w:shd w:val="clear" w:color="auto" w:fill="auto"/>
            <w:vAlign w:val="bottom"/>
            <w:hideMark/>
          </w:tcPr>
          <w:p w:rsidR="003A6391" w:rsidRPr="00E20C03"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 xml:space="preserve">Анализ обращений граждан, поступивших на портал "Наш город" </w:t>
            </w:r>
          </w:p>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по разделу "Дома"</w:t>
            </w:r>
          </w:p>
        </w:tc>
      </w:tr>
      <w:tr w:rsidR="003A6391" w:rsidRPr="003A6391" w:rsidTr="00EA33D4">
        <w:trPr>
          <w:trHeight w:val="300"/>
          <w:jc w:val="center"/>
        </w:trPr>
        <w:tc>
          <w:tcPr>
            <w:tcW w:w="5783" w:type="dxa"/>
            <w:vMerge w:val="restart"/>
            <w:tcBorders>
              <w:top w:val="nil"/>
              <w:left w:val="single" w:sz="4" w:space="0" w:color="auto"/>
              <w:bottom w:val="single" w:sz="4" w:space="0" w:color="auto"/>
              <w:right w:val="single" w:sz="4" w:space="0" w:color="auto"/>
            </w:tcBorders>
            <w:shd w:val="clear" w:color="auto" w:fill="auto"/>
            <w:vAlign w:val="center"/>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Категория вопроса</w:t>
            </w:r>
          </w:p>
        </w:tc>
        <w:tc>
          <w:tcPr>
            <w:tcW w:w="3185" w:type="dxa"/>
            <w:gridSpan w:val="3"/>
            <w:tcBorders>
              <w:top w:val="single" w:sz="4" w:space="0" w:color="auto"/>
              <w:left w:val="nil"/>
              <w:bottom w:val="single" w:sz="4" w:space="0" w:color="auto"/>
              <w:right w:val="single" w:sz="4" w:space="0" w:color="auto"/>
            </w:tcBorders>
            <w:shd w:val="clear" w:color="auto" w:fill="auto"/>
            <w:vAlign w:val="center"/>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Количество обращений</w:t>
            </w:r>
          </w:p>
        </w:tc>
      </w:tr>
      <w:tr w:rsidR="003A6391" w:rsidRPr="00E20C03" w:rsidTr="00EA33D4">
        <w:trPr>
          <w:trHeight w:val="570"/>
          <w:jc w:val="center"/>
        </w:trPr>
        <w:tc>
          <w:tcPr>
            <w:tcW w:w="5783" w:type="dxa"/>
            <w:vMerge/>
            <w:tcBorders>
              <w:top w:val="nil"/>
              <w:left w:val="single" w:sz="4" w:space="0" w:color="auto"/>
              <w:bottom w:val="single" w:sz="4" w:space="0" w:color="auto"/>
              <w:right w:val="single" w:sz="4" w:space="0" w:color="auto"/>
            </w:tcBorders>
            <w:vAlign w:val="center"/>
            <w:hideMark/>
          </w:tcPr>
          <w:p w:rsidR="003A6391" w:rsidRPr="003A6391" w:rsidRDefault="003A6391" w:rsidP="00EA33D4">
            <w:pPr>
              <w:rPr>
                <w:rFonts w:eastAsia="Times New Roman" w:cs="Times New Roman"/>
                <w:b/>
                <w:bCs/>
                <w:color w:val="000000"/>
                <w:sz w:val="26"/>
                <w:szCs w:val="26"/>
                <w:lang w:eastAsia="ru-RU"/>
              </w:rPr>
            </w:pPr>
          </w:p>
        </w:tc>
        <w:tc>
          <w:tcPr>
            <w:tcW w:w="899" w:type="dxa"/>
            <w:tcBorders>
              <w:top w:val="nil"/>
              <w:left w:val="nil"/>
              <w:bottom w:val="single" w:sz="4" w:space="0" w:color="auto"/>
              <w:right w:val="single" w:sz="4" w:space="0" w:color="auto"/>
            </w:tcBorders>
            <w:shd w:val="clear" w:color="auto" w:fill="auto"/>
            <w:vAlign w:val="center"/>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2015 год</w:t>
            </w:r>
          </w:p>
        </w:tc>
        <w:tc>
          <w:tcPr>
            <w:tcW w:w="888" w:type="dxa"/>
            <w:tcBorders>
              <w:top w:val="nil"/>
              <w:left w:val="nil"/>
              <w:bottom w:val="single" w:sz="4" w:space="0" w:color="auto"/>
              <w:right w:val="single" w:sz="4" w:space="0" w:color="auto"/>
            </w:tcBorders>
            <w:shd w:val="clear" w:color="auto" w:fill="auto"/>
            <w:vAlign w:val="center"/>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2016 год</w:t>
            </w:r>
          </w:p>
        </w:tc>
        <w:tc>
          <w:tcPr>
            <w:tcW w:w="1398" w:type="dxa"/>
            <w:tcBorders>
              <w:top w:val="nil"/>
              <w:left w:val="nil"/>
              <w:bottom w:val="single" w:sz="4" w:space="0" w:color="auto"/>
              <w:right w:val="single" w:sz="4" w:space="0" w:color="auto"/>
            </w:tcBorders>
            <w:shd w:val="clear" w:color="auto" w:fill="auto"/>
            <w:vAlign w:val="center"/>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Динамика, %</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Нарушение порядка пользования общим имуществом</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24</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0</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-100,0</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Нарушение при предоставлении информации от управляющей организации</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217</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10750,0</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Неисправная входная дверь</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95</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99</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4,2</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Неисправное освещение в подъезде</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120</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153</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27,5</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Неисправный лифт</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128</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204</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59,4</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Неисправное освещение в лифте</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17</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13</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-23,5</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Неисправный мусоропровод</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53</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37</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-30,2</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Неубранный подъезд</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218</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123</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-43,6</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Протечка кровли (крыши)</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15</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200,0</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Разбитые окна</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31</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42</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35,5</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Холод в подъезде</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66,7</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center"/>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Отсутствие/повреждение указателя с наименованием улицы и номера дома</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9</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48</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433,3</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Сломанные почтовые ящики</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10</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8</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-20,0</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Поврежденный козырек подъезда</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0,0</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Неубранный карниз над подъездом</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100,0</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Повреждение лестницы</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39</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53</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35,9</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Неисправный пандус</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17</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18</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5,9</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Незаконное проживание мигрантов в местах общего пользования (подвалы, чердаки)</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66,7</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Некачественный текущий ремонт</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37</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21</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-43,2</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Неисправность систем пожаробезопасности</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50,0</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 xml:space="preserve">Повреждение элементов: продухи, </w:t>
            </w:r>
            <w:proofErr w:type="spellStart"/>
            <w:r w:rsidRPr="003A6391">
              <w:rPr>
                <w:rFonts w:eastAsia="Times New Roman" w:cs="Times New Roman"/>
                <w:color w:val="000000"/>
                <w:sz w:val="26"/>
                <w:szCs w:val="26"/>
                <w:lang w:eastAsia="ru-RU"/>
              </w:rPr>
              <w:t>отмостки</w:t>
            </w:r>
            <w:proofErr w:type="spellEnd"/>
            <w:r w:rsidRPr="003A6391">
              <w:rPr>
                <w:rFonts w:eastAsia="Times New Roman" w:cs="Times New Roman"/>
                <w:color w:val="000000"/>
                <w:sz w:val="26"/>
                <w:szCs w:val="26"/>
                <w:lang w:eastAsia="ru-RU"/>
              </w:rPr>
              <w:t>, фундамент, стены</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40</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51</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27,5</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Повреждение электропроводки/щитового оборудования</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17</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12</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-29,4</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Неубранные сосульки, наледь и снег, свисающие с крыши и карнизов</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11</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1000,0</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Несоблюдение сроков отключения/подключения горячего водоснабжения</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5</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66,7</w:t>
            </w:r>
          </w:p>
        </w:tc>
      </w:tr>
      <w:tr w:rsidR="003A6391" w:rsidRPr="00E20C03" w:rsidTr="00EA33D4">
        <w:trPr>
          <w:trHeight w:val="6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color w:val="000000"/>
                <w:sz w:val="26"/>
                <w:szCs w:val="26"/>
                <w:lang w:eastAsia="ru-RU"/>
              </w:rPr>
            </w:pPr>
            <w:r w:rsidRPr="003A6391">
              <w:rPr>
                <w:rFonts w:eastAsia="Times New Roman" w:cs="Times New Roman"/>
                <w:color w:val="000000"/>
                <w:sz w:val="26"/>
                <w:szCs w:val="26"/>
                <w:lang w:eastAsia="ru-RU"/>
              </w:rPr>
              <w:t>Несанкционированные объявления, надписи, рисунки на фасаде</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24</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28</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16,7</w:t>
            </w:r>
          </w:p>
        </w:tc>
      </w:tr>
      <w:tr w:rsidR="003A6391" w:rsidRPr="00E20C03" w:rsidTr="00EA33D4">
        <w:trPr>
          <w:trHeight w:val="300"/>
          <w:jc w:val="center"/>
        </w:trPr>
        <w:tc>
          <w:tcPr>
            <w:tcW w:w="5783" w:type="dxa"/>
            <w:tcBorders>
              <w:top w:val="nil"/>
              <w:left w:val="single" w:sz="4" w:space="0" w:color="auto"/>
              <w:bottom w:val="single" w:sz="4" w:space="0" w:color="auto"/>
              <w:right w:val="single" w:sz="4" w:space="0" w:color="auto"/>
            </w:tcBorders>
            <w:shd w:val="clear" w:color="000000" w:fill="FFFFFF"/>
            <w:vAlign w:val="bottom"/>
            <w:hideMark/>
          </w:tcPr>
          <w:p w:rsidR="003A6391" w:rsidRPr="003A6391" w:rsidRDefault="003A6391" w:rsidP="00EA33D4">
            <w:pP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ВСЕГО</w:t>
            </w:r>
          </w:p>
        </w:tc>
        <w:tc>
          <w:tcPr>
            <w:tcW w:w="899"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904</w:t>
            </w:r>
          </w:p>
        </w:tc>
        <w:tc>
          <w:tcPr>
            <w:tcW w:w="88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1178</w:t>
            </w:r>
          </w:p>
        </w:tc>
        <w:tc>
          <w:tcPr>
            <w:tcW w:w="1398" w:type="dxa"/>
            <w:tcBorders>
              <w:top w:val="nil"/>
              <w:left w:val="nil"/>
              <w:bottom w:val="single" w:sz="4" w:space="0" w:color="auto"/>
              <w:right w:val="single" w:sz="4" w:space="0" w:color="auto"/>
            </w:tcBorders>
            <w:shd w:val="clear" w:color="000000" w:fill="FFFFFF"/>
            <w:vAlign w:val="bottom"/>
            <w:hideMark/>
          </w:tcPr>
          <w:p w:rsidR="003A6391" w:rsidRPr="003A6391" w:rsidRDefault="003A6391" w:rsidP="00EA33D4">
            <w:pPr>
              <w:jc w:val="center"/>
              <w:rPr>
                <w:rFonts w:eastAsia="Times New Roman" w:cs="Times New Roman"/>
                <w:b/>
                <w:bCs/>
                <w:color w:val="000000"/>
                <w:sz w:val="26"/>
                <w:szCs w:val="26"/>
                <w:lang w:eastAsia="ru-RU"/>
              </w:rPr>
            </w:pPr>
            <w:r w:rsidRPr="003A6391">
              <w:rPr>
                <w:rFonts w:eastAsia="Times New Roman" w:cs="Times New Roman"/>
                <w:b/>
                <w:bCs/>
                <w:color w:val="000000"/>
                <w:sz w:val="26"/>
                <w:szCs w:val="26"/>
                <w:lang w:eastAsia="ru-RU"/>
              </w:rPr>
              <w:t>30,3</w:t>
            </w:r>
          </w:p>
        </w:tc>
      </w:tr>
    </w:tbl>
    <w:p w:rsidR="003A6391" w:rsidRDefault="003A6391" w:rsidP="00AB1A85">
      <w:pPr>
        <w:autoSpaceDE w:val="0"/>
        <w:autoSpaceDN w:val="0"/>
        <w:adjustRightInd w:val="0"/>
        <w:jc w:val="center"/>
        <w:rPr>
          <w:rFonts w:cs="Times New Roman"/>
          <w:b/>
          <w:szCs w:val="28"/>
        </w:rPr>
      </w:pPr>
    </w:p>
    <w:p w:rsidR="003A6391" w:rsidRDefault="003A6391" w:rsidP="00AB1A85">
      <w:pPr>
        <w:autoSpaceDE w:val="0"/>
        <w:autoSpaceDN w:val="0"/>
        <w:adjustRightInd w:val="0"/>
        <w:jc w:val="center"/>
        <w:rPr>
          <w:rFonts w:cs="Times New Roman"/>
          <w:b/>
          <w:szCs w:val="28"/>
        </w:rPr>
      </w:pPr>
    </w:p>
    <w:p w:rsidR="003A6391" w:rsidRDefault="003A6391" w:rsidP="00AB1A85">
      <w:pPr>
        <w:autoSpaceDE w:val="0"/>
        <w:autoSpaceDN w:val="0"/>
        <w:adjustRightInd w:val="0"/>
        <w:jc w:val="center"/>
        <w:rPr>
          <w:rFonts w:cs="Times New Roman"/>
          <w:b/>
          <w:szCs w:val="28"/>
        </w:rPr>
      </w:pPr>
    </w:p>
    <w:p w:rsidR="003A6391" w:rsidRDefault="003A6391" w:rsidP="00AB1A85">
      <w:pPr>
        <w:autoSpaceDE w:val="0"/>
        <w:autoSpaceDN w:val="0"/>
        <w:adjustRightInd w:val="0"/>
        <w:jc w:val="center"/>
        <w:rPr>
          <w:rFonts w:cs="Times New Roman"/>
          <w:b/>
          <w:szCs w:val="28"/>
        </w:rPr>
      </w:pPr>
    </w:p>
    <w:p w:rsidR="003A6391" w:rsidRDefault="003A6391" w:rsidP="00AB1A85">
      <w:pPr>
        <w:autoSpaceDE w:val="0"/>
        <w:autoSpaceDN w:val="0"/>
        <w:adjustRightInd w:val="0"/>
        <w:jc w:val="center"/>
        <w:rPr>
          <w:rFonts w:cs="Times New Roman"/>
          <w:b/>
          <w:szCs w:val="28"/>
        </w:rPr>
      </w:pPr>
    </w:p>
    <w:p w:rsidR="003A6391" w:rsidRDefault="003A6391" w:rsidP="00AB1A85">
      <w:pPr>
        <w:autoSpaceDE w:val="0"/>
        <w:autoSpaceDN w:val="0"/>
        <w:adjustRightInd w:val="0"/>
        <w:jc w:val="center"/>
        <w:rPr>
          <w:rFonts w:cs="Times New Roman"/>
          <w:b/>
          <w:szCs w:val="28"/>
        </w:rPr>
      </w:pPr>
    </w:p>
    <w:p w:rsidR="003438C3" w:rsidRDefault="003438C3" w:rsidP="00E20C03">
      <w:pPr>
        <w:autoSpaceDE w:val="0"/>
        <w:autoSpaceDN w:val="0"/>
        <w:adjustRightInd w:val="0"/>
        <w:rPr>
          <w:rFonts w:cs="Times New Roman"/>
          <w:b/>
          <w:szCs w:val="28"/>
        </w:rPr>
      </w:pPr>
    </w:p>
    <w:p w:rsidR="003A6391" w:rsidRPr="003A6391" w:rsidRDefault="003A6391" w:rsidP="003A6391">
      <w:pPr>
        <w:autoSpaceDE w:val="0"/>
        <w:autoSpaceDN w:val="0"/>
        <w:adjustRightInd w:val="0"/>
        <w:jc w:val="center"/>
        <w:rPr>
          <w:rFonts w:cs="Times New Roman"/>
          <w:b/>
          <w:szCs w:val="28"/>
        </w:rPr>
      </w:pPr>
      <w:r w:rsidRPr="008E34C0">
        <w:rPr>
          <w:rFonts w:cs="Times New Roman"/>
          <w:b/>
          <w:szCs w:val="28"/>
        </w:rPr>
        <w:lastRenderedPageBreak/>
        <w:t>Встречи с населением</w:t>
      </w:r>
    </w:p>
    <w:p w:rsidR="003A6391" w:rsidRDefault="003A6391" w:rsidP="00131410">
      <w:pPr>
        <w:ind w:firstLine="708"/>
        <w:jc w:val="both"/>
        <w:rPr>
          <w:rFonts w:cs="Times New Roman"/>
          <w:szCs w:val="28"/>
        </w:rPr>
      </w:pPr>
    </w:p>
    <w:p w:rsidR="00131410" w:rsidRPr="008E34C0" w:rsidRDefault="00131410" w:rsidP="00131410">
      <w:pPr>
        <w:ind w:firstLine="708"/>
        <w:jc w:val="both"/>
        <w:rPr>
          <w:rFonts w:cs="Times New Roman"/>
          <w:szCs w:val="28"/>
        </w:rPr>
      </w:pPr>
      <w:r w:rsidRPr="008E34C0">
        <w:rPr>
          <w:rFonts w:cs="Times New Roman"/>
          <w:szCs w:val="28"/>
        </w:rPr>
        <w:t xml:space="preserve">Традиционно встречи главы управы с населением проходят каждую третью среду месяца. </w:t>
      </w:r>
      <w:proofErr w:type="gramStart"/>
      <w:r w:rsidRPr="008E34C0">
        <w:rPr>
          <w:rFonts w:cs="Times New Roman"/>
          <w:szCs w:val="28"/>
        </w:rPr>
        <w:t xml:space="preserve">В 2016 году прошло </w:t>
      </w:r>
      <w:r w:rsidRPr="008E34C0">
        <w:rPr>
          <w:rFonts w:cs="Times New Roman"/>
          <w:b/>
          <w:szCs w:val="28"/>
        </w:rPr>
        <w:t>12 встреч</w:t>
      </w:r>
      <w:r w:rsidRPr="008E34C0">
        <w:rPr>
          <w:rFonts w:cs="Times New Roman"/>
          <w:szCs w:val="28"/>
        </w:rPr>
        <w:t>, на которых обсуждались самые актуальные вопросы района: благоустройство территории района, программа капитального ремонта общего имущества МКД, работа управляющих организаций, обеспечение пожарной безопасности и антитеррористической защищенности в районе, снижение задолженности за ЖКУ, пресечение несанкционированной торговли на территории района, призыв на военную службу граждан, не пребывающих в запасе, работа с льготными категориями граждан, досуговая, социально-воспитательная, физкультурно-оздоровительная</w:t>
      </w:r>
      <w:proofErr w:type="gramEnd"/>
      <w:r w:rsidRPr="008E34C0">
        <w:rPr>
          <w:rFonts w:cs="Times New Roman"/>
          <w:szCs w:val="28"/>
        </w:rPr>
        <w:t xml:space="preserve"> работа с населением и другие. </w:t>
      </w:r>
    </w:p>
    <w:p w:rsidR="00131410" w:rsidRPr="008E34C0" w:rsidRDefault="00131410" w:rsidP="00131410">
      <w:pPr>
        <w:ind w:firstLine="284"/>
        <w:jc w:val="both"/>
        <w:rPr>
          <w:rFonts w:cs="Times New Roman"/>
          <w:szCs w:val="28"/>
        </w:rPr>
      </w:pPr>
      <w:r w:rsidRPr="008E34C0">
        <w:rPr>
          <w:rFonts w:cs="Times New Roman"/>
          <w:szCs w:val="28"/>
        </w:rPr>
        <w:t xml:space="preserve"> </w:t>
      </w:r>
      <w:r w:rsidRPr="008E34C0">
        <w:rPr>
          <w:rFonts w:cs="Times New Roman"/>
          <w:szCs w:val="28"/>
        </w:rPr>
        <w:tab/>
      </w:r>
      <w:proofErr w:type="gramStart"/>
      <w:r w:rsidRPr="008E34C0">
        <w:rPr>
          <w:rFonts w:cs="Times New Roman"/>
          <w:szCs w:val="28"/>
        </w:rPr>
        <w:t xml:space="preserve">В 2016 году в ходе встреч поступило </w:t>
      </w:r>
      <w:r w:rsidR="00963E2E" w:rsidRPr="008E34C0">
        <w:rPr>
          <w:rFonts w:cs="Times New Roman"/>
          <w:b/>
          <w:szCs w:val="28"/>
        </w:rPr>
        <w:t>22</w:t>
      </w:r>
      <w:r w:rsidR="00A34049" w:rsidRPr="008E34C0">
        <w:rPr>
          <w:rFonts w:cs="Times New Roman"/>
          <w:b/>
          <w:szCs w:val="28"/>
        </w:rPr>
        <w:t>6</w:t>
      </w:r>
      <w:r w:rsidR="005543F3" w:rsidRPr="008E34C0">
        <w:rPr>
          <w:rFonts w:cs="Times New Roman"/>
          <w:b/>
          <w:szCs w:val="28"/>
        </w:rPr>
        <w:t xml:space="preserve"> </w:t>
      </w:r>
      <w:r w:rsidRPr="008E34C0">
        <w:rPr>
          <w:rFonts w:cs="Times New Roman"/>
          <w:b/>
          <w:szCs w:val="28"/>
        </w:rPr>
        <w:t>вопросов</w:t>
      </w:r>
      <w:r w:rsidRPr="008E34C0">
        <w:rPr>
          <w:rFonts w:cs="Times New Roman"/>
          <w:szCs w:val="28"/>
        </w:rPr>
        <w:t xml:space="preserve"> и обращений от жителей, что на </w:t>
      </w:r>
      <w:r w:rsidR="006F231F" w:rsidRPr="008E34C0">
        <w:rPr>
          <w:rFonts w:cs="Times New Roman"/>
          <w:b/>
          <w:szCs w:val="28"/>
        </w:rPr>
        <w:t>10</w:t>
      </w:r>
      <w:r w:rsidRPr="008E34C0">
        <w:rPr>
          <w:rFonts w:cs="Times New Roman"/>
          <w:b/>
          <w:szCs w:val="28"/>
        </w:rPr>
        <w:t xml:space="preserve"> % больше</w:t>
      </w:r>
      <w:r w:rsidRPr="008E34C0">
        <w:rPr>
          <w:rFonts w:cs="Times New Roman"/>
          <w:szCs w:val="28"/>
        </w:rPr>
        <w:t xml:space="preserve">, чем в 2015 году </w:t>
      </w:r>
      <w:r w:rsidRPr="008E34C0">
        <w:rPr>
          <w:rFonts w:cs="Times New Roman"/>
          <w:b/>
          <w:szCs w:val="28"/>
        </w:rPr>
        <w:t>(</w:t>
      </w:r>
      <w:r w:rsidR="006F231F" w:rsidRPr="008E34C0">
        <w:rPr>
          <w:rFonts w:cs="Times New Roman"/>
          <w:b/>
          <w:szCs w:val="28"/>
        </w:rPr>
        <w:t>218</w:t>
      </w:r>
      <w:r w:rsidRPr="008E34C0">
        <w:rPr>
          <w:rFonts w:cs="Times New Roman"/>
          <w:b/>
          <w:szCs w:val="28"/>
        </w:rPr>
        <w:t>)</w:t>
      </w:r>
      <w:r w:rsidRPr="008E34C0">
        <w:rPr>
          <w:rFonts w:cs="Times New Roman"/>
          <w:szCs w:val="28"/>
        </w:rPr>
        <w:t xml:space="preserve">, из них: по вопросам ЖКХ – </w:t>
      </w:r>
      <w:r w:rsidR="00027217" w:rsidRPr="008E34C0">
        <w:rPr>
          <w:rFonts w:cs="Times New Roman"/>
          <w:b/>
          <w:szCs w:val="28"/>
        </w:rPr>
        <w:t>8</w:t>
      </w:r>
      <w:r w:rsidRPr="008E34C0">
        <w:rPr>
          <w:rFonts w:cs="Times New Roman"/>
          <w:b/>
          <w:szCs w:val="28"/>
        </w:rPr>
        <w:t>8 обращени</w:t>
      </w:r>
      <w:r w:rsidR="00B6512E" w:rsidRPr="008E34C0">
        <w:rPr>
          <w:rFonts w:cs="Times New Roman"/>
          <w:b/>
          <w:szCs w:val="28"/>
        </w:rPr>
        <w:t>й</w:t>
      </w:r>
      <w:r w:rsidRPr="008E34C0">
        <w:rPr>
          <w:rFonts w:cs="Times New Roman"/>
          <w:szCs w:val="28"/>
        </w:rPr>
        <w:t xml:space="preserve">; благоустройства – </w:t>
      </w:r>
      <w:r w:rsidR="00027217" w:rsidRPr="008E34C0">
        <w:rPr>
          <w:rFonts w:cs="Times New Roman"/>
          <w:b/>
          <w:szCs w:val="28"/>
        </w:rPr>
        <w:t>6</w:t>
      </w:r>
      <w:r w:rsidRPr="008E34C0">
        <w:rPr>
          <w:rFonts w:cs="Times New Roman"/>
          <w:b/>
          <w:szCs w:val="28"/>
        </w:rPr>
        <w:t>9</w:t>
      </w:r>
      <w:r w:rsidRPr="008E34C0">
        <w:rPr>
          <w:rFonts w:cs="Times New Roman"/>
          <w:szCs w:val="28"/>
        </w:rPr>
        <w:t xml:space="preserve">; потребительского рынка и услуг – </w:t>
      </w:r>
      <w:r w:rsidR="00EF0FE7" w:rsidRPr="008E34C0">
        <w:rPr>
          <w:rFonts w:cs="Times New Roman"/>
          <w:b/>
          <w:szCs w:val="28"/>
        </w:rPr>
        <w:t>1</w:t>
      </w:r>
      <w:r w:rsidRPr="008E34C0">
        <w:rPr>
          <w:rFonts w:cs="Times New Roman"/>
          <w:b/>
          <w:szCs w:val="28"/>
        </w:rPr>
        <w:t>5</w:t>
      </w:r>
      <w:r w:rsidRPr="008E34C0">
        <w:rPr>
          <w:rFonts w:cs="Times New Roman"/>
          <w:szCs w:val="28"/>
        </w:rPr>
        <w:t xml:space="preserve">; транспорта, гаражного хозяйства и парковок – </w:t>
      </w:r>
      <w:r w:rsidR="00EF0FE7" w:rsidRPr="008E34C0">
        <w:rPr>
          <w:rFonts w:cs="Times New Roman"/>
          <w:b/>
          <w:szCs w:val="28"/>
        </w:rPr>
        <w:t>11</w:t>
      </w:r>
      <w:r w:rsidRPr="008E34C0">
        <w:rPr>
          <w:rFonts w:cs="Times New Roman"/>
          <w:szCs w:val="28"/>
        </w:rPr>
        <w:t xml:space="preserve">; строительства и землепользования – </w:t>
      </w:r>
      <w:r w:rsidRPr="008E34C0">
        <w:rPr>
          <w:rFonts w:cs="Times New Roman"/>
          <w:b/>
          <w:szCs w:val="28"/>
        </w:rPr>
        <w:t>9</w:t>
      </w:r>
      <w:r w:rsidRPr="008E34C0">
        <w:rPr>
          <w:rFonts w:cs="Times New Roman"/>
          <w:szCs w:val="28"/>
        </w:rPr>
        <w:t xml:space="preserve">; социальной защиты – </w:t>
      </w:r>
      <w:r w:rsidRPr="008E34C0">
        <w:rPr>
          <w:rFonts w:cs="Times New Roman"/>
          <w:b/>
          <w:szCs w:val="28"/>
        </w:rPr>
        <w:t>12</w:t>
      </w:r>
      <w:r w:rsidRPr="008E34C0">
        <w:rPr>
          <w:rFonts w:cs="Times New Roman"/>
          <w:szCs w:val="28"/>
        </w:rPr>
        <w:t xml:space="preserve">; иных обращений – </w:t>
      </w:r>
      <w:r w:rsidR="00EF0FE7" w:rsidRPr="008E34C0">
        <w:rPr>
          <w:rFonts w:cs="Times New Roman"/>
          <w:b/>
          <w:szCs w:val="28"/>
        </w:rPr>
        <w:t>22</w:t>
      </w:r>
      <w:r w:rsidRPr="008E34C0">
        <w:rPr>
          <w:rFonts w:cs="Times New Roman"/>
          <w:szCs w:val="28"/>
        </w:rPr>
        <w:t xml:space="preserve">. </w:t>
      </w:r>
      <w:proofErr w:type="gramEnd"/>
    </w:p>
    <w:p w:rsidR="00E42E9C" w:rsidRPr="008E34C0" w:rsidRDefault="00E42E9C" w:rsidP="00131410">
      <w:pPr>
        <w:ind w:firstLine="284"/>
        <w:jc w:val="both"/>
        <w:rPr>
          <w:rFonts w:cs="Times New Roman"/>
          <w:szCs w:val="28"/>
        </w:rPr>
      </w:pPr>
    </w:p>
    <w:p w:rsidR="000442A6" w:rsidRPr="008E34C0" w:rsidRDefault="000442A6" w:rsidP="000442A6">
      <w:pPr>
        <w:ind w:firstLine="284"/>
        <w:jc w:val="center"/>
        <w:rPr>
          <w:rFonts w:cs="Times New Roman"/>
          <w:b/>
          <w:szCs w:val="28"/>
        </w:rPr>
      </w:pPr>
      <w:r w:rsidRPr="008E34C0">
        <w:rPr>
          <w:rFonts w:cs="Times New Roman"/>
          <w:b/>
          <w:szCs w:val="28"/>
        </w:rPr>
        <w:t>Бл</w:t>
      </w:r>
      <w:r w:rsidR="00754C22" w:rsidRPr="008E34C0">
        <w:rPr>
          <w:rFonts w:cs="Times New Roman"/>
          <w:b/>
          <w:szCs w:val="28"/>
        </w:rPr>
        <w:t>агоустройство территории района</w:t>
      </w:r>
    </w:p>
    <w:p w:rsidR="00E42E9C" w:rsidRPr="008E34C0" w:rsidRDefault="00E42E9C" w:rsidP="000442A6">
      <w:pPr>
        <w:ind w:firstLine="284"/>
        <w:jc w:val="center"/>
        <w:rPr>
          <w:rFonts w:cs="Times New Roman"/>
          <w:b/>
          <w:szCs w:val="28"/>
        </w:rPr>
      </w:pPr>
    </w:p>
    <w:p w:rsidR="00BC7A4D" w:rsidRPr="008E34C0" w:rsidRDefault="00BC7A4D" w:rsidP="00AB2CE5">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В рамках реализации программ</w:t>
      </w:r>
      <w:r w:rsidR="00F65A21" w:rsidRPr="008E34C0">
        <w:rPr>
          <w:rFonts w:ascii="Times New Roman" w:hAnsi="Times New Roman" w:cs="Times New Roman"/>
          <w:sz w:val="28"/>
          <w:szCs w:val="28"/>
        </w:rPr>
        <w:t>ы</w:t>
      </w:r>
      <w:r w:rsidRPr="008E34C0">
        <w:rPr>
          <w:rFonts w:ascii="Times New Roman" w:hAnsi="Times New Roman" w:cs="Times New Roman"/>
          <w:sz w:val="28"/>
          <w:szCs w:val="28"/>
        </w:rPr>
        <w:t xml:space="preserve"> «Благоустройств</w:t>
      </w:r>
      <w:r w:rsidR="00105B9C" w:rsidRPr="008E34C0">
        <w:rPr>
          <w:rFonts w:ascii="Times New Roman" w:hAnsi="Times New Roman" w:cs="Times New Roman"/>
          <w:sz w:val="28"/>
          <w:szCs w:val="28"/>
        </w:rPr>
        <w:t>о</w:t>
      </w:r>
      <w:r w:rsidRPr="008E34C0">
        <w:rPr>
          <w:rFonts w:ascii="Times New Roman" w:hAnsi="Times New Roman" w:cs="Times New Roman"/>
          <w:sz w:val="28"/>
          <w:szCs w:val="28"/>
        </w:rPr>
        <w:t xml:space="preserve"> дворовых территорий» </w:t>
      </w:r>
      <w:r w:rsidR="00105B9C" w:rsidRPr="008E34C0">
        <w:rPr>
          <w:rFonts w:ascii="Times New Roman" w:hAnsi="Times New Roman" w:cs="Times New Roman"/>
          <w:sz w:val="28"/>
          <w:szCs w:val="28"/>
        </w:rPr>
        <w:t xml:space="preserve">в 2016 году </w:t>
      </w:r>
      <w:r w:rsidRPr="008E34C0">
        <w:rPr>
          <w:rFonts w:ascii="Times New Roman" w:hAnsi="Times New Roman" w:cs="Times New Roman"/>
          <w:sz w:val="28"/>
          <w:szCs w:val="28"/>
        </w:rPr>
        <w:t xml:space="preserve">выполнены работы по благоустройству </w:t>
      </w:r>
      <w:r w:rsidRPr="008E34C0">
        <w:rPr>
          <w:rFonts w:ascii="Times New Roman" w:hAnsi="Times New Roman" w:cs="Times New Roman"/>
          <w:b/>
          <w:sz w:val="28"/>
          <w:szCs w:val="28"/>
        </w:rPr>
        <w:t>36</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дворовых территорий</w:t>
      </w:r>
      <w:r w:rsidRPr="008E34C0">
        <w:rPr>
          <w:rFonts w:ascii="Times New Roman" w:hAnsi="Times New Roman" w:cs="Times New Roman"/>
          <w:sz w:val="28"/>
          <w:szCs w:val="28"/>
        </w:rPr>
        <w:t xml:space="preserve"> на сумму </w:t>
      </w:r>
      <w:r w:rsidR="00A71AA3" w:rsidRPr="008E34C0">
        <w:rPr>
          <w:rFonts w:ascii="Times New Roman" w:hAnsi="Times New Roman" w:cs="Times New Roman"/>
          <w:b/>
          <w:sz w:val="28"/>
          <w:szCs w:val="28"/>
        </w:rPr>
        <w:t>3</w:t>
      </w:r>
      <w:r w:rsidRPr="008E34C0">
        <w:rPr>
          <w:rFonts w:ascii="Times New Roman" w:hAnsi="Times New Roman" w:cs="Times New Roman"/>
          <w:b/>
          <w:sz w:val="28"/>
          <w:szCs w:val="28"/>
        </w:rPr>
        <w:t>4 976,5 тыс. руб</w:t>
      </w:r>
      <w:r w:rsidRPr="008E34C0">
        <w:rPr>
          <w:rFonts w:ascii="Times New Roman" w:hAnsi="Times New Roman" w:cs="Times New Roman"/>
          <w:sz w:val="28"/>
          <w:szCs w:val="28"/>
        </w:rPr>
        <w:t xml:space="preserve">. </w:t>
      </w:r>
    </w:p>
    <w:p w:rsidR="00BC7A4D" w:rsidRPr="008E34C0" w:rsidRDefault="00BC7A4D" w:rsidP="0026604D">
      <w:pPr>
        <w:pStyle w:val="af1"/>
        <w:ind w:firstLine="708"/>
        <w:jc w:val="both"/>
        <w:rPr>
          <w:rFonts w:ascii="Times New Roman" w:hAnsi="Times New Roman" w:cs="Times New Roman"/>
          <w:b/>
          <w:sz w:val="28"/>
          <w:szCs w:val="28"/>
        </w:rPr>
      </w:pPr>
      <w:r w:rsidRPr="008E34C0">
        <w:rPr>
          <w:rFonts w:ascii="Times New Roman" w:hAnsi="Times New Roman" w:cs="Times New Roman"/>
          <w:sz w:val="28"/>
          <w:szCs w:val="28"/>
        </w:rPr>
        <w:t xml:space="preserve">Одной из наиболее актуальных проблем в районе остается состояние асфальтобетонного покрытия во дворах.  В 2016 году выполнены работы по </w:t>
      </w:r>
      <w:r w:rsidRPr="008E34C0">
        <w:rPr>
          <w:rFonts w:ascii="Times New Roman" w:hAnsi="Times New Roman" w:cs="Times New Roman"/>
          <w:b/>
          <w:sz w:val="28"/>
          <w:szCs w:val="28"/>
        </w:rPr>
        <w:t>ремонту АБП</w:t>
      </w:r>
      <w:r w:rsidRPr="008E34C0">
        <w:rPr>
          <w:rFonts w:ascii="Times New Roman" w:hAnsi="Times New Roman" w:cs="Times New Roman"/>
          <w:sz w:val="28"/>
          <w:szCs w:val="28"/>
        </w:rPr>
        <w:t xml:space="preserve"> с частичной заменой бортового камня по </w:t>
      </w:r>
      <w:r w:rsidRPr="008E34C0">
        <w:rPr>
          <w:rFonts w:ascii="Times New Roman" w:hAnsi="Times New Roman" w:cs="Times New Roman"/>
          <w:b/>
          <w:sz w:val="28"/>
          <w:szCs w:val="28"/>
        </w:rPr>
        <w:t xml:space="preserve">20 </w:t>
      </w:r>
      <w:r w:rsidRPr="008E34C0">
        <w:rPr>
          <w:rFonts w:ascii="Times New Roman" w:hAnsi="Times New Roman" w:cs="Times New Roman"/>
          <w:sz w:val="28"/>
          <w:szCs w:val="28"/>
        </w:rPr>
        <w:t xml:space="preserve">адресам в объеме </w:t>
      </w:r>
      <w:r w:rsidRPr="008E34C0">
        <w:rPr>
          <w:rFonts w:ascii="Times New Roman" w:hAnsi="Times New Roman" w:cs="Times New Roman"/>
          <w:b/>
          <w:sz w:val="28"/>
          <w:szCs w:val="28"/>
        </w:rPr>
        <w:t xml:space="preserve">8 494,31 кв. м. </w:t>
      </w:r>
      <w:r w:rsidRPr="008E34C0">
        <w:rPr>
          <w:rFonts w:ascii="Times New Roman" w:hAnsi="Times New Roman" w:cs="Times New Roman"/>
          <w:sz w:val="28"/>
          <w:szCs w:val="28"/>
        </w:rPr>
        <w:t xml:space="preserve">Проведен </w:t>
      </w:r>
      <w:r w:rsidRPr="008E34C0">
        <w:rPr>
          <w:rFonts w:ascii="Times New Roman" w:hAnsi="Times New Roman" w:cs="Times New Roman"/>
          <w:b/>
          <w:sz w:val="28"/>
          <w:szCs w:val="28"/>
        </w:rPr>
        <w:t>ремонт дорожно-</w:t>
      </w:r>
      <w:proofErr w:type="spellStart"/>
      <w:r w:rsidRPr="008E34C0">
        <w:rPr>
          <w:rFonts w:ascii="Times New Roman" w:hAnsi="Times New Roman" w:cs="Times New Roman"/>
          <w:b/>
          <w:sz w:val="28"/>
          <w:szCs w:val="28"/>
        </w:rPr>
        <w:t>тропиночной</w:t>
      </w:r>
      <w:proofErr w:type="spellEnd"/>
      <w:r w:rsidRPr="008E34C0">
        <w:rPr>
          <w:rFonts w:ascii="Times New Roman" w:hAnsi="Times New Roman" w:cs="Times New Roman"/>
          <w:b/>
          <w:sz w:val="28"/>
          <w:szCs w:val="28"/>
        </w:rPr>
        <w:t xml:space="preserve"> сети</w:t>
      </w:r>
      <w:r w:rsidRPr="008E34C0">
        <w:rPr>
          <w:rFonts w:ascii="Times New Roman" w:hAnsi="Times New Roman" w:cs="Times New Roman"/>
          <w:sz w:val="28"/>
          <w:szCs w:val="28"/>
        </w:rPr>
        <w:t xml:space="preserve"> по </w:t>
      </w:r>
      <w:r w:rsidRPr="008E34C0">
        <w:rPr>
          <w:rFonts w:ascii="Times New Roman" w:hAnsi="Times New Roman" w:cs="Times New Roman"/>
          <w:b/>
          <w:sz w:val="28"/>
          <w:szCs w:val="28"/>
        </w:rPr>
        <w:t>7</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адресам</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1 250,6 кв. м.)</w:t>
      </w:r>
      <w:r w:rsidRPr="008E34C0">
        <w:rPr>
          <w:rFonts w:ascii="Times New Roman" w:hAnsi="Times New Roman" w:cs="Times New Roman"/>
          <w:sz w:val="28"/>
          <w:szCs w:val="28"/>
        </w:rPr>
        <w:t>, расширение проезжей части по</w:t>
      </w:r>
      <w:r w:rsidRPr="008E34C0">
        <w:rPr>
          <w:rFonts w:ascii="Times New Roman" w:hAnsi="Times New Roman" w:cs="Times New Roman"/>
          <w:b/>
          <w:sz w:val="28"/>
          <w:szCs w:val="28"/>
        </w:rPr>
        <w:t xml:space="preserve"> 1</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адресу</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 xml:space="preserve">(270 </w:t>
      </w:r>
      <w:proofErr w:type="spellStart"/>
      <w:r w:rsidRPr="008E34C0">
        <w:rPr>
          <w:rFonts w:ascii="Times New Roman" w:hAnsi="Times New Roman" w:cs="Times New Roman"/>
          <w:b/>
          <w:sz w:val="28"/>
          <w:szCs w:val="28"/>
        </w:rPr>
        <w:t>кв.м</w:t>
      </w:r>
      <w:proofErr w:type="spellEnd"/>
      <w:r w:rsidRPr="008E34C0">
        <w:rPr>
          <w:rFonts w:ascii="Times New Roman" w:hAnsi="Times New Roman" w:cs="Times New Roman"/>
          <w:b/>
          <w:sz w:val="28"/>
          <w:szCs w:val="28"/>
        </w:rPr>
        <w:t>.)</w:t>
      </w:r>
    </w:p>
    <w:p w:rsidR="00072204" w:rsidRPr="008E34C0" w:rsidRDefault="00072204" w:rsidP="0026604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Объем текущего (ямочного) ремонта АБП за зимний период 2016-2017 гг. составил</w:t>
      </w:r>
      <w:r w:rsidRPr="008E34C0">
        <w:rPr>
          <w:rFonts w:ascii="Times New Roman" w:hAnsi="Times New Roman" w:cs="Times New Roman"/>
          <w:b/>
          <w:sz w:val="28"/>
          <w:szCs w:val="28"/>
        </w:rPr>
        <w:t xml:space="preserve"> 201 тонну литого асфальта.</w:t>
      </w:r>
    </w:p>
    <w:p w:rsidR="00BC7A4D" w:rsidRPr="008E34C0" w:rsidRDefault="00BC7A4D" w:rsidP="0011224C">
      <w:pPr>
        <w:pStyle w:val="af1"/>
        <w:ind w:firstLine="708"/>
        <w:jc w:val="both"/>
        <w:rPr>
          <w:rFonts w:ascii="Times New Roman" w:hAnsi="Times New Roman" w:cs="Times New Roman"/>
          <w:b/>
          <w:sz w:val="28"/>
          <w:szCs w:val="28"/>
        </w:rPr>
      </w:pPr>
      <w:r w:rsidRPr="008E34C0">
        <w:rPr>
          <w:rFonts w:ascii="Times New Roman" w:hAnsi="Times New Roman" w:cs="Times New Roman"/>
          <w:sz w:val="28"/>
          <w:szCs w:val="28"/>
        </w:rPr>
        <w:t xml:space="preserve">В связи с особенностями планировки района и нехваткой парковочных мест </w:t>
      </w:r>
      <w:r w:rsidR="0011224C" w:rsidRPr="008E34C0">
        <w:rPr>
          <w:rFonts w:ascii="Times New Roman" w:hAnsi="Times New Roman" w:cs="Times New Roman"/>
          <w:sz w:val="28"/>
          <w:szCs w:val="28"/>
        </w:rPr>
        <w:t xml:space="preserve">в 2016 году </w:t>
      </w:r>
      <w:r w:rsidRPr="008E34C0">
        <w:rPr>
          <w:rFonts w:ascii="Times New Roman" w:hAnsi="Times New Roman" w:cs="Times New Roman"/>
          <w:sz w:val="28"/>
          <w:szCs w:val="28"/>
        </w:rPr>
        <w:t>продолжались работы по устройству парковочных карманов</w:t>
      </w:r>
      <w:r w:rsidR="0011224C" w:rsidRPr="008E34C0">
        <w:rPr>
          <w:rFonts w:ascii="Times New Roman" w:hAnsi="Times New Roman" w:cs="Times New Roman"/>
          <w:sz w:val="28"/>
          <w:szCs w:val="28"/>
        </w:rPr>
        <w:t xml:space="preserve"> на улично-дорожной сети</w:t>
      </w:r>
      <w:r w:rsidRPr="008E34C0">
        <w:rPr>
          <w:rFonts w:ascii="Times New Roman" w:hAnsi="Times New Roman" w:cs="Times New Roman"/>
          <w:sz w:val="28"/>
          <w:szCs w:val="28"/>
        </w:rPr>
        <w:t xml:space="preserve">, оборудовано </w:t>
      </w:r>
      <w:r w:rsidRPr="008E34C0">
        <w:rPr>
          <w:rFonts w:ascii="Times New Roman" w:hAnsi="Times New Roman" w:cs="Times New Roman"/>
          <w:b/>
          <w:sz w:val="28"/>
          <w:szCs w:val="28"/>
        </w:rPr>
        <w:t>15 м/мест (180 кв. м.)</w:t>
      </w:r>
      <w:r w:rsidRPr="008E34C0">
        <w:rPr>
          <w:rFonts w:ascii="Times New Roman" w:hAnsi="Times New Roman" w:cs="Times New Roman"/>
          <w:sz w:val="28"/>
          <w:szCs w:val="28"/>
        </w:rPr>
        <w:t>.</w:t>
      </w:r>
    </w:p>
    <w:p w:rsidR="00BC7A4D" w:rsidRPr="008E34C0" w:rsidRDefault="001235F8" w:rsidP="00AB2CE5">
      <w:pPr>
        <w:pStyle w:val="af1"/>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программы </w:t>
      </w:r>
      <w:r w:rsidR="00BC7A4D" w:rsidRPr="008E34C0">
        <w:rPr>
          <w:rFonts w:ascii="Times New Roman" w:hAnsi="Times New Roman" w:cs="Times New Roman"/>
          <w:sz w:val="28"/>
          <w:szCs w:val="28"/>
        </w:rPr>
        <w:t xml:space="preserve">благоустройства большой акцент был сделан на обустройство и ремонт детских площадок. Проведены работы по обустройству ограждений детских площадок, устройству искусственного покрытия, замены старого детского оборудования на новые современные комплексы и городки различного направления. </w:t>
      </w:r>
    </w:p>
    <w:p w:rsidR="00BC7A4D" w:rsidRPr="008E34C0" w:rsidRDefault="00BC7A4D" w:rsidP="00AB2CE5">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Выполнены следующие виды работ по благоустройству территории района:</w:t>
      </w:r>
    </w:p>
    <w:p w:rsidR="00BC7A4D" w:rsidRPr="008E34C0" w:rsidRDefault="00BC7A4D"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 xml:space="preserve">– </w:t>
      </w:r>
      <w:r w:rsidRPr="008E34C0">
        <w:rPr>
          <w:rFonts w:ascii="Times New Roman" w:eastAsia="Times New Roman" w:hAnsi="Times New Roman" w:cs="Times New Roman"/>
          <w:sz w:val="28"/>
          <w:szCs w:val="28"/>
        </w:rPr>
        <w:t xml:space="preserve"> устройство ограждений</w:t>
      </w:r>
      <w:r w:rsidRPr="008E34C0">
        <w:rPr>
          <w:rFonts w:ascii="Times New Roman" w:eastAsia="Times New Roman" w:hAnsi="Times New Roman" w:cs="Times New Roman"/>
          <w:b/>
          <w:sz w:val="28"/>
          <w:szCs w:val="28"/>
        </w:rPr>
        <w:t xml:space="preserve"> по 2 детским площадкам </w:t>
      </w:r>
      <w:r w:rsidRPr="008E34C0">
        <w:rPr>
          <w:rFonts w:ascii="Times New Roman" w:hAnsi="Times New Roman" w:cs="Times New Roman"/>
          <w:sz w:val="28"/>
          <w:szCs w:val="28"/>
        </w:rPr>
        <w:t xml:space="preserve">– </w:t>
      </w:r>
      <w:r w:rsidR="00034BD6">
        <w:rPr>
          <w:rFonts w:ascii="Times New Roman" w:eastAsia="Times New Roman" w:hAnsi="Times New Roman" w:cs="Times New Roman"/>
          <w:b/>
          <w:sz w:val="28"/>
          <w:szCs w:val="28"/>
        </w:rPr>
        <w:t xml:space="preserve">181,3 </w:t>
      </w:r>
      <w:proofErr w:type="spellStart"/>
      <w:r w:rsidR="00034BD6">
        <w:rPr>
          <w:rFonts w:ascii="Times New Roman" w:eastAsia="Times New Roman" w:hAnsi="Times New Roman" w:cs="Times New Roman"/>
          <w:b/>
          <w:sz w:val="28"/>
          <w:szCs w:val="28"/>
        </w:rPr>
        <w:t>п.</w:t>
      </w:r>
      <w:proofErr w:type="gramStart"/>
      <w:r w:rsidRPr="008E34C0">
        <w:rPr>
          <w:rFonts w:ascii="Times New Roman" w:eastAsia="Times New Roman" w:hAnsi="Times New Roman" w:cs="Times New Roman"/>
          <w:b/>
          <w:sz w:val="28"/>
          <w:szCs w:val="28"/>
        </w:rPr>
        <w:t>м</w:t>
      </w:r>
      <w:proofErr w:type="spellEnd"/>
      <w:proofErr w:type="gramEnd"/>
      <w:r w:rsidRPr="008E34C0">
        <w:rPr>
          <w:rFonts w:ascii="Times New Roman" w:eastAsia="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 xml:space="preserve">–  установка спортивных МАФ – </w:t>
      </w:r>
      <w:r w:rsidRPr="008E34C0">
        <w:rPr>
          <w:rFonts w:ascii="Times New Roman" w:hAnsi="Times New Roman" w:cs="Times New Roman"/>
          <w:b/>
          <w:sz w:val="28"/>
          <w:szCs w:val="28"/>
        </w:rPr>
        <w:t>10 шт. на 5 площадках;</w:t>
      </w:r>
    </w:p>
    <w:p w:rsidR="00BC7A4D" w:rsidRPr="008E34C0" w:rsidRDefault="00BC7A4D"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установка игровых МАФ – </w:t>
      </w:r>
      <w:r w:rsidRPr="008E34C0">
        <w:rPr>
          <w:rFonts w:ascii="Times New Roman" w:hAnsi="Times New Roman" w:cs="Times New Roman"/>
          <w:b/>
          <w:sz w:val="28"/>
          <w:szCs w:val="28"/>
        </w:rPr>
        <w:t>20 шт. на 5 детских площадках;</w:t>
      </w:r>
    </w:p>
    <w:p w:rsidR="00BC7A4D" w:rsidRPr="008E34C0" w:rsidRDefault="00882AC0"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w:t>
      </w:r>
      <w:r w:rsidR="00BC7A4D" w:rsidRPr="008E34C0">
        <w:rPr>
          <w:rFonts w:ascii="Times New Roman" w:hAnsi="Times New Roman" w:cs="Times New Roman"/>
          <w:sz w:val="28"/>
          <w:szCs w:val="28"/>
        </w:rPr>
        <w:t xml:space="preserve">устройство покрытия из гранитной крошки на </w:t>
      </w:r>
      <w:r w:rsidR="00BC7A4D" w:rsidRPr="008E34C0">
        <w:rPr>
          <w:rFonts w:ascii="Times New Roman" w:hAnsi="Times New Roman" w:cs="Times New Roman"/>
          <w:b/>
          <w:sz w:val="28"/>
          <w:szCs w:val="28"/>
        </w:rPr>
        <w:t xml:space="preserve">3 </w:t>
      </w:r>
      <w:r w:rsidRPr="008E34C0">
        <w:rPr>
          <w:rFonts w:ascii="Times New Roman" w:hAnsi="Times New Roman" w:cs="Times New Roman"/>
          <w:b/>
          <w:sz w:val="28"/>
          <w:szCs w:val="28"/>
        </w:rPr>
        <w:t>детских площадках</w:t>
      </w:r>
      <w:r w:rsidRPr="008E34C0">
        <w:rPr>
          <w:rFonts w:ascii="Times New Roman" w:hAnsi="Times New Roman" w:cs="Times New Roman"/>
          <w:sz w:val="28"/>
          <w:szCs w:val="28"/>
        </w:rPr>
        <w:t>–</w:t>
      </w:r>
      <w:r w:rsidRPr="008E34C0">
        <w:rPr>
          <w:rFonts w:ascii="Times New Roman" w:hAnsi="Times New Roman" w:cs="Times New Roman"/>
          <w:b/>
          <w:sz w:val="28"/>
          <w:szCs w:val="28"/>
        </w:rPr>
        <w:t xml:space="preserve">357 </w:t>
      </w:r>
      <w:proofErr w:type="spellStart"/>
      <w:r w:rsidRPr="008E34C0">
        <w:rPr>
          <w:rFonts w:ascii="Times New Roman" w:hAnsi="Times New Roman" w:cs="Times New Roman"/>
          <w:b/>
          <w:sz w:val="28"/>
          <w:szCs w:val="28"/>
        </w:rPr>
        <w:t>кв.</w:t>
      </w:r>
      <w:r w:rsidR="00BC7A4D" w:rsidRPr="008E34C0">
        <w:rPr>
          <w:rFonts w:ascii="Times New Roman" w:hAnsi="Times New Roman" w:cs="Times New Roman"/>
          <w:b/>
          <w:sz w:val="28"/>
          <w:szCs w:val="28"/>
        </w:rPr>
        <w:t>м</w:t>
      </w:r>
      <w:proofErr w:type="spellEnd"/>
      <w:r w:rsidR="00BC7A4D" w:rsidRPr="008E34C0">
        <w:rPr>
          <w:rFonts w:ascii="Times New Roman" w:hAnsi="Times New Roman" w:cs="Times New Roman"/>
          <w:b/>
          <w:sz w:val="28"/>
          <w:szCs w:val="28"/>
        </w:rPr>
        <w:t>.;</w:t>
      </w:r>
    </w:p>
    <w:p w:rsidR="00BC7A4D" w:rsidRPr="008E34C0" w:rsidRDefault="001D34F6"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w:t>
      </w:r>
      <w:r w:rsidR="00BC7A4D" w:rsidRPr="008E34C0">
        <w:rPr>
          <w:rFonts w:ascii="Times New Roman" w:hAnsi="Times New Roman" w:cs="Times New Roman"/>
          <w:sz w:val="28"/>
          <w:szCs w:val="28"/>
        </w:rPr>
        <w:t xml:space="preserve"> устройство резинового покрытия</w:t>
      </w:r>
      <w:r w:rsidR="00BC7A4D" w:rsidRPr="008E34C0">
        <w:rPr>
          <w:rFonts w:ascii="Times New Roman" w:hAnsi="Times New Roman" w:cs="Times New Roman"/>
          <w:b/>
          <w:sz w:val="28"/>
          <w:szCs w:val="28"/>
        </w:rPr>
        <w:t xml:space="preserve"> на 4 детских площадках – 1 633 </w:t>
      </w:r>
      <w:proofErr w:type="spellStart"/>
      <w:r w:rsidR="00BC7A4D" w:rsidRPr="008E34C0">
        <w:rPr>
          <w:rFonts w:ascii="Times New Roman" w:hAnsi="Times New Roman" w:cs="Times New Roman"/>
          <w:b/>
          <w:sz w:val="28"/>
          <w:szCs w:val="28"/>
        </w:rPr>
        <w:t>кв.м</w:t>
      </w:r>
      <w:proofErr w:type="spellEnd"/>
      <w:r w:rsidR="00BC7A4D" w:rsidRPr="008E34C0">
        <w:rPr>
          <w:rFonts w:ascii="Times New Roman" w:hAnsi="Times New Roman" w:cs="Times New Roman"/>
          <w:b/>
          <w:sz w:val="28"/>
          <w:szCs w:val="28"/>
        </w:rPr>
        <w:t>.</w:t>
      </w:r>
    </w:p>
    <w:p w:rsidR="00BC7A4D" w:rsidRPr="008E34C0" w:rsidRDefault="001D34F6"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w:t>
      </w:r>
      <w:r w:rsidR="00BC7A4D" w:rsidRPr="008E34C0">
        <w:rPr>
          <w:rFonts w:ascii="Times New Roman" w:hAnsi="Times New Roman" w:cs="Times New Roman"/>
          <w:sz w:val="28"/>
          <w:szCs w:val="28"/>
        </w:rPr>
        <w:t xml:space="preserve"> устройство плиточного покрытия</w:t>
      </w:r>
      <w:r w:rsidR="00BC7A4D" w:rsidRPr="008E34C0">
        <w:rPr>
          <w:rFonts w:ascii="Times New Roman" w:hAnsi="Times New Roman" w:cs="Times New Roman"/>
          <w:b/>
          <w:sz w:val="28"/>
          <w:szCs w:val="28"/>
        </w:rPr>
        <w:t xml:space="preserve"> по 2 адресам – 563 </w:t>
      </w:r>
      <w:proofErr w:type="spellStart"/>
      <w:r w:rsidR="00BC7A4D" w:rsidRPr="008E34C0">
        <w:rPr>
          <w:rFonts w:ascii="Times New Roman" w:hAnsi="Times New Roman" w:cs="Times New Roman"/>
          <w:b/>
          <w:sz w:val="28"/>
          <w:szCs w:val="28"/>
        </w:rPr>
        <w:t>кв.м</w:t>
      </w:r>
      <w:proofErr w:type="spellEnd"/>
      <w:r w:rsidR="00BC7A4D" w:rsidRPr="008E34C0">
        <w:rPr>
          <w:rFonts w:ascii="Times New Roman" w:hAnsi="Times New Roman" w:cs="Times New Roman"/>
          <w:b/>
          <w:sz w:val="28"/>
          <w:szCs w:val="28"/>
        </w:rPr>
        <w:t>.</w:t>
      </w:r>
      <w:r w:rsidR="00584488" w:rsidRPr="008E34C0">
        <w:rPr>
          <w:rFonts w:ascii="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 xml:space="preserve">–  ремонт дворовых лестниц – </w:t>
      </w:r>
      <w:r w:rsidRPr="008E34C0">
        <w:rPr>
          <w:rFonts w:ascii="Times New Roman" w:hAnsi="Times New Roman" w:cs="Times New Roman"/>
          <w:b/>
          <w:sz w:val="28"/>
          <w:szCs w:val="28"/>
        </w:rPr>
        <w:t>12 шт. по 8 адресам</w:t>
      </w:r>
      <w:r w:rsidR="00584488" w:rsidRPr="008E34C0">
        <w:rPr>
          <w:rFonts w:ascii="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 xml:space="preserve">–  устройство скамеек и урн – </w:t>
      </w:r>
      <w:r w:rsidRPr="008E34C0">
        <w:rPr>
          <w:rFonts w:ascii="Times New Roman" w:hAnsi="Times New Roman" w:cs="Times New Roman"/>
          <w:b/>
          <w:sz w:val="28"/>
          <w:szCs w:val="28"/>
        </w:rPr>
        <w:t>9/9 шт. по 1 адресу</w:t>
      </w:r>
      <w:r w:rsidR="00584488" w:rsidRPr="008E34C0">
        <w:rPr>
          <w:rFonts w:ascii="Times New Roman" w:hAnsi="Times New Roman" w:cs="Times New Roman"/>
          <w:b/>
          <w:sz w:val="28"/>
          <w:szCs w:val="28"/>
        </w:rPr>
        <w:t>;</w:t>
      </w:r>
      <w:r w:rsidRPr="008E34C0">
        <w:rPr>
          <w:rFonts w:ascii="Times New Roman" w:hAnsi="Times New Roman" w:cs="Times New Roman"/>
          <w:b/>
          <w:sz w:val="28"/>
          <w:szCs w:val="28"/>
        </w:rPr>
        <w:t xml:space="preserve"> </w:t>
      </w:r>
    </w:p>
    <w:p w:rsidR="00BC7A4D" w:rsidRPr="008E34C0" w:rsidRDefault="00BC7A4D"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устройство тротуаров – </w:t>
      </w:r>
      <w:r w:rsidRPr="008E34C0">
        <w:rPr>
          <w:rFonts w:ascii="Times New Roman" w:hAnsi="Times New Roman" w:cs="Times New Roman"/>
          <w:b/>
          <w:sz w:val="28"/>
          <w:szCs w:val="28"/>
        </w:rPr>
        <w:t>511 кв. м. по 6 адресам</w:t>
      </w:r>
      <w:r w:rsidR="00584488" w:rsidRPr="008E34C0">
        <w:rPr>
          <w:rFonts w:ascii="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lastRenderedPageBreak/>
        <w:t>–  реко</w:t>
      </w:r>
      <w:r w:rsidR="001235F8">
        <w:rPr>
          <w:rFonts w:ascii="Times New Roman" w:hAnsi="Times New Roman" w:cs="Times New Roman"/>
          <w:sz w:val="28"/>
          <w:szCs w:val="28"/>
        </w:rPr>
        <w:t>нструкция контейнерных площадок</w:t>
      </w:r>
      <w:r w:rsidRPr="008E34C0">
        <w:rPr>
          <w:rFonts w:ascii="Times New Roman" w:hAnsi="Times New Roman" w:cs="Times New Roman"/>
          <w:sz w:val="28"/>
          <w:szCs w:val="28"/>
        </w:rPr>
        <w:t xml:space="preserve"> – </w:t>
      </w:r>
      <w:r w:rsidRPr="008E34C0">
        <w:rPr>
          <w:rFonts w:ascii="Times New Roman" w:hAnsi="Times New Roman" w:cs="Times New Roman"/>
          <w:b/>
          <w:sz w:val="28"/>
          <w:szCs w:val="28"/>
        </w:rPr>
        <w:t>10 шт. по 10 адресам</w:t>
      </w:r>
      <w:r w:rsidR="00584488" w:rsidRPr="008E34C0">
        <w:rPr>
          <w:rFonts w:ascii="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устройство подпорной стены – </w:t>
      </w:r>
      <w:r w:rsidRPr="008E34C0">
        <w:rPr>
          <w:rFonts w:ascii="Times New Roman" w:hAnsi="Times New Roman" w:cs="Times New Roman"/>
          <w:b/>
          <w:sz w:val="28"/>
          <w:szCs w:val="28"/>
        </w:rPr>
        <w:t xml:space="preserve">30 </w:t>
      </w:r>
      <w:proofErr w:type="spellStart"/>
      <w:r w:rsidRPr="008E34C0">
        <w:rPr>
          <w:rFonts w:ascii="Times New Roman" w:hAnsi="Times New Roman" w:cs="Times New Roman"/>
          <w:b/>
          <w:sz w:val="28"/>
          <w:szCs w:val="28"/>
        </w:rPr>
        <w:t>п.м</w:t>
      </w:r>
      <w:proofErr w:type="spellEnd"/>
      <w:r w:rsidRPr="008E34C0">
        <w:rPr>
          <w:rFonts w:ascii="Times New Roman" w:hAnsi="Times New Roman" w:cs="Times New Roman"/>
          <w:b/>
          <w:sz w:val="28"/>
          <w:szCs w:val="28"/>
        </w:rPr>
        <w:t>. по 1 адресу</w:t>
      </w:r>
      <w:r w:rsidR="00584488" w:rsidRPr="008E34C0">
        <w:rPr>
          <w:rFonts w:ascii="Times New Roman" w:hAnsi="Times New Roman" w:cs="Times New Roman"/>
          <w:b/>
          <w:sz w:val="28"/>
          <w:szCs w:val="28"/>
        </w:rPr>
        <w:t>;</w:t>
      </w:r>
    </w:p>
    <w:p w:rsidR="00BC7A4D" w:rsidRPr="008E34C0" w:rsidRDefault="0059191C"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устройство площадки отдыха</w:t>
      </w:r>
      <w:r w:rsidR="0065604D" w:rsidRPr="008E34C0">
        <w:rPr>
          <w:rFonts w:ascii="Times New Roman" w:hAnsi="Times New Roman" w:cs="Times New Roman"/>
          <w:b/>
          <w:sz w:val="28"/>
          <w:szCs w:val="28"/>
        </w:rPr>
        <w:t xml:space="preserve"> </w:t>
      </w:r>
      <w:r w:rsidR="00BC7A4D" w:rsidRPr="008E34C0">
        <w:rPr>
          <w:rFonts w:ascii="Times New Roman" w:hAnsi="Times New Roman" w:cs="Times New Roman"/>
          <w:b/>
          <w:sz w:val="28"/>
          <w:szCs w:val="28"/>
        </w:rPr>
        <w:t>по 1 адресу</w:t>
      </w:r>
      <w:r w:rsidR="00584488" w:rsidRPr="008E34C0">
        <w:rPr>
          <w:rFonts w:ascii="Times New Roman" w:hAnsi="Times New Roman" w:cs="Times New Roman"/>
          <w:b/>
          <w:sz w:val="28"/>
          <w:szCs w:val="28"/>
        </w:rPr>
        <w:t>;</w:t>
      </w:r>
    </w:p>
    <w:p w:rsidR="00BC7A4D" w:rsidRPr="008E34C0" w:rsidRDefault="00BC7A4D"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установка опор наружного освещения – </w:t>
      </w:r>
      <w:r w:rsidRPr="008E34C0">
        <w:rPr>
          <w:rFonts w:ascii="Times New Roman" w:hAnsi="Times New Roman" w:cs="Times New Roman"/>
          <w:b/>
          <w:sz w:val="28"/>
          <w:szCs w:val="28"/>
        </w:rPr>
        <w:t>38 опор по 5 адресам</w:t>
      </w:r>
      <w:r w:rsidR="00584488" w:rsidRPr="008E34C0">
        <w:rPr>
          <w:rFonts w:ascii="Times New Roman" w:hAnsi="Times New Roman" w:cs="Times New Roman"/>
          <w:b/>
          <w:sz w:val="28"/>
          <w:szCs w:val="28"/>
        </w:rPr>
        <w:t>;</w:t>
      </w:r>
    </w:p>
    <w:p w:rsidR="00633992" w:rsidRPr="008E34C0" w:rsidRDefault="00633992" w:rsidP="001F00D9">
      <w:pPr>
        <w:pStyle w:val="af1"/>
        <w:ind w:left="1417" w:hanging="709"/>
        <w:jc w:val="both"/>
        <w:rPr>
          <w:rFonts w:ascii="Times New Roman" w:hAnsi="Times New Roman" w:cs="Times New Roman"/>
          <w:b/>
          <w:sz w:val="28"/>
          <w:szCs w:val="28"/>
        </w:rPr>
      </w:pPr>
      <w:r w:rsidRPr="008E34C0">
        <w:rPr>
          <w:rFonts w:ascii="Times New Roman" w:hAnsi="Times New Roman" w:cs="Times New Roman"/>
          <w:sz w:val="28"/>
          <w:szCs w:val="28"/>
        </w:rPr>
        <w:t xml:space="preserve">– ремонт газонов – </w:t>
      </w:r>
      <w:r w:rsidRPr="008E34C0">
        <w:rPr>
          <w:rFonts w:ascii="Times New Roman" w:hAnsi="Times New Roman" w:cs="Times New Roman"/>
          <w:b/>
          <w:sz w:val="28"/>
          <w:szCs w:val="28"/>
        </w:rPr>
        <w:t xml:space="preserve">300 </w:t>
      </w:r>
      <w:proofErr w:type="spellStart"/>
      <w:r w:rsidRPr="008E34C0">
        <w:rPr>
          <w:rFonts w:ascii="Times New Roman" w:hAnsi="Times New Roman" w:cs="Times New Roman"/>
          <w:b/>
          <w:sz w:val="28"/>
          <w:szCs w:val="28"/>
        </w:rPr>
        <w:t>кв.м</w:t>
      </w:r>
      <w:proofErr w:type="spellEnd"/>
      <w:r w:rsidRPr="008E34C0">
        <w:rPr>
          <w:rFonts w:ascii="Times New Roman" w:hAnsi="Times New Roman" w:cs="Times New Roman"/>
          <w:b/>
          <w:sz w:val="28"/>
          <w:szCs w:val="28"/>
        </w:rPr>
        <w:t>.</w:t>
      </w:r>
      <w:r w:rsidR="00584488" w:rsidRPr="008E34C0">
        <w:rPr>
          <w:rFonts w:ascii="Times New Roman" w:hAnsi="Times New Roman" w:cs="Times New Roman"/>
          <w:b/>
          <w:sz w:val="28"/>
          <w:szCs w:val="28"/>
        </w:rPr>
        <w:t>;</w:t>
      </w:r>
    </w:p>
    <w:p w:rsidR="00BC7A4D" w:rsidRPr="008E34C0" w:rsidRDefault="00F3727F" w:rsidP="001F00D9">
      <w:pPr>
        <w:pStyle w:val="af1"/>
        <w:ind w:left="1417" w:hanging="709"/>
        <w:jc w:val="both"/>
        <w:rPr>
          <w:rFonts w:ascii="Times New Roman" w:hAnsi="Times New Roman" w:cs="Times New Roman"/>
          <w:sz w:val="28"/>
          <w:szCs w:val="28"/>
        </w:rPr>
      </w:pPr>
      <w:r w:rsidRPr="008E34C0">
        <w:rPr>
          <w:rFonts w:ascii="Times New Roman" w:hAnsi="Times New Roman" w:cs="Times New Roman"/>
          <w:sz w:val="28"/>
          <w:szCs w:val="28"/>
        </w:rPr>
        <w:t>–</w:t>
      </w:r>
      <w:r w:rsidR="00BC7A4D" w:rsidRPr="008E34C0">
        <w:rPr>
          <w:rFonts w:ascii="Times New Roman" w:hAnsi="Times New Roman" w:cs="Times New Roman"/>
          <w:sz w:val="28"/>
          <w:szCs w:val="28"/>
        </w:rPr>
        <w:t xml:space="preserve"> устройство «Народного парка по месту </w:t>
      </w:r>
      <w:proofErr w:type="gramStart"/>
      <w:r w:rsidR="00BC7A4D" w:rsidRPr="008E34C0">
        <w:rPr>
          <w:rFonts w:ascii="Times New Roman" w:hAnsi="Times New Roman" w:cs="Times New Roman"/>
          <w:sz w:val="28"/>
          <w:szCs w:val="28"/>
        </w:rPr>
        <w:t>жительства</w:t>
      </w:r>
      <w:r w:rsidR="008752F6" w:rsidRPr="008E34C0">
        <w:rPr>
          <w:rFonts w:ascii="Times New Roman" w:hAnsi="Times New Roman" w:cs="Times New Roman"/>
          <w:sz w:val="28"/>
          <w:szCs w:val="28"/>
        </w:rPr>
        <w:t>-</w:t>
      </w:r>
      <w:r w:rsidR="00BC7A4D" w:rsidRPr="008E34C0">
        <w:rPr>
          <w:rFonts w:ascii="Times New Roman" w:hAnsi="Times New Roman" w:cs="Times New Roman"/>
          <w:sz w:val="28"/>
          <w:szCs w:val="28"/>
        </w:rPr>
        <w:t>Ленинский</w:t>
      </w:r>
      <w:proofErr w:type="gramEnd"/>
      <w:r w:rsidR="00BC7A4D" w:rsidRPr="008E34C0">
        <w:rPr>
          <w:rFonts w:ascii="Times New Roman" w:hAnsi="Times New Roman" w:cs="Times New Roman"/>
          <w:sz w:val="28"/>
          <w:szCs w:val="28"/>
        </w:rPr>
        <w:t xml:space="preserve"> пр</w:t>
      </w:r>
      <w:r w:rsidR="00D7425D" w:rsidRPr="008E34C0">
        <w:rPr>
          <w:rFonts w:ascii="Times New Roman" w:hAnsi="Times New Roman" w:cs="Times New Roman"/>
          <w:sz w:val="28"/>
          <w:szCs w:val="28"/>
        </w:rPr>
        <w:t xml:space="preserve">-т, </w:t>
      </w:r>
      <w:r w:rsidR="00BC7A4D" w:rsidRPr="008E34C0">
        <w:rPr>
          <w:rFonts w:ascii="Times New Roman" w:hAnsi="Times New Roman" w:cs="Times New Roman"/>
          <w:sz w:val="28"/>
          <w:szCs w:val="28"/>
        </w:rPr>
        <w:t>д.85</w:t>
      </w:r>
      <w:r w:rsidR="00D7425D" w:rsidRPr="008E34C0">
        <w:rPr>
          <w:rFonts w:ascii="Times New Roman" w:hAnsi="Times New Roman" w:cs="Times New Roman"/>
          <w:sz w:val="28"/>
          <w:szCs w:val="28"/>
        </w:rPr>
        <w:t>,</w:t>
      </w:r>
      <w:r w:rsidR="00BC7A4D" w:rsidRPr="008E34C0">
        <w:rPr>
          <w:rFonts w:ascii="Times New Roman" w:hAnsi="Times New Roman" w:cs="Times New Roman"/>
          <w:sz w:val="28"/>
          <w:szCs w:val="28"/>
        </w:rPr>
        <w:t xml:space="preserve"> к.6»</w:t>
      </w:r>
      <w:r w:rsidR="0024348B" w:rsidRPr="008E34C0">
        <w:rPr>
          <w:rFonts w:ascii="Times New Roman" w:hAnsi="Times New Roman" w:cs="Times New Roman"/>
          <w:sz w:val="28"/>
          <w:szCs w:val="28"/>
        </w:rPr>
        <w:t>.</w:t>
      </w:r>
      <w:r w:rsidR="00BC7A4D" w:rsidRPr="008E34C0">
        <w:rPr>
          <w:rFonts w:ascii="Times New Roman" w:hAnsi="Times New Roman" w:cs="Times New Roman"/>
          <w:sz w:val="28"/>
          <w:szCs w:val="28"/>
        </w:rPr>
        <w:t xml:space="preserve"> </w:t>
      </w:r>
    </w:p>
    <w:p w:rsidR="00CE1E96" w:rsidRPr="008E34C0" w:rsidRDefault="00BC7A4D"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В рамках программы </w:t>
      </w:r>
      <w:r w:rsidRPr="008E34C0">
        <w:rPr>
          <w:rFonts w:ascii="Times New Roman" w:hAnsi="Times New Roman" w:cs="Times New Roman"/>
          <w:b/>
          <w:sz w:val="28"/>
          <w:szCs w:val="28"/>
        </w:rPr>
        <w:t>благоустройства территорий образовательных учреждений в 2016 году</w:t>
      </w:r>
      <w:r w:rsidRPr="008E34C0">
        <w:rPr>
          <w:rFonts w:ascii="Times New Roman" w:hAnsi="Times New Roman" w:cs="Times New Roman"/>
          <w:sz w:val="28"/>
          <w:szCs w:val="28"/>
        </w:rPr>
        <w:t xml:space="preserve"> на территории Ломоносовского района выполнены работы по благоустройству </w:t>
      </w:r>
      <w:r w:rsidRPr="008E34C0">
        <w:rPr>
          <w:rFonts w:ascii="Times New Roman" w:hAnsi="Times New Roman" w:cs="Times New Roman"/>
          <w:b/>
          <w:sz w:val="28"/>
          <w:szCs w:val="28"/>
        </w:rPr>
        <w:t>2</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образовательных учреждений</w:t>
      </w:r>
      <w:r w:rsidRPr="008E34C0">
        <w:rPr>
          <w:rFonts w:ascii="Times New Roman" w:hAnsi="Times New Roman" w:cs="Times New Roman"/>
          <w:sz w:val="28"/>
          <w:szCs w:val="28"/>
        </w:rPr>
        <w:t xml:space="preserve"> по </w:t>
      </w:r>
      <w:r w:rsidRPr="008E34C0">
        <w:rPr>
          <w:rFonts w:ascii="Times New Roman" w:hAnsi="Times New Roman" w:cs="Times New Roman"/>
          <w:b/>
          <w:sz w:val="28"/>
          <w:szCs w:val="28"/>
        </w:rPr>
        <w:t>9 адресам</w:t>
      </w:r>
      <w:r w:rsidRPr="008E34C0">
        <w:rPr>
          <w:rFonts w:ascii="Times New Roman" w:hAnsi="Times New Roman" w:cs="Times New Roman"/>
          <w:sz w:val="28"/>
          <w:szCs w:val="28"/>
        </w:rPr>
        <w:t xml:space="preserve"> на общую сумму </w:t>
      </w:r>
      <w:r w:rsidRPr="008E34C0">
        <w:rPr>
          <w:rFonts w:ascii="Times New Roman" w:hAnsi="Times New Roman" w:cs="Times New Roman"/>
          <w:b/>
          <w:sz w:val="28"/>
          <w:szCs w:val="28"/>
        </w:rPr>
        <w:t>24 724,44 тыс.</w:t>
      </w:r>
      <w:r w:rsidR="0059191C"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r w:rsidR="000C7B2A" w:rsidRPr="008E34C0">
        <w:rPr>
          <w:rFonts w:ascii="Times New Roman" w:hAnsi="Times New Roman" w:cs="Times New Roman"/>
          <w:b/>
          <w:sz w:val="28"/>
          <w:szCs w:val="28"/>
        </w:rPr>
        <w:t>:</w:t>
      </w:r>
      <w:r w:rsidR="00FD1362" w:rsidRPr="008E34C0">
        <w:rPr>
          <w:rFonts w:ascii="Times New Roman" w:hAnsi="Times New Roman" w:cs="Times New Roman"/>
          <w:b/>
          <w:sz w:val="28"/>
          <w:szCs w:val="28"/>
        </w:rPr>
        <w:t xml:space="preserve"> </w:t>
      </w:r>
      <w:r w:rsidR="00FD1362" w:rsidRPr="008E34C0">
        <w:rPr>
          <w:rFonts w:ascii="Times New Roman" w:hAnsi="Times New Roman" w:cs="Times New Roman"/>
          <w:sz w:val="28"/>
          <w:szCs w:val="28"/>
        </w:rPr>
        <w:t xml:space="preserve"> </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ГБОУ </w:t>
      </w:r>
      <w:r w:rsidR="00CE1E96" w:rsidRPr="008E34C0">
        <w:rPr>
          <w:rFonts w:ascii="Times New Roman" w:hAnsi="Times New Roman" w:cs="Times New Roman"/>
          <w:sz w:val="28"/>
          <w:szCs w:val="28"/>
        </w:rPr>
        <w:t>Школа</w:t>
      </w:r>
      <w:r w:rsidRPr="008E34C0">
        <w:rPr>
          <w:rFonts w:ascii="Times New Roman" w:hAnsi="Times New Roman" w:cs="Times New Roman"/>
          <w:sz w:val="28"/>
          <w:szCs w:val="28"/>
        </w:rPr>
        <w:t xml:space="preserve"> №7 </w:t>
      </w:r>
      <w:r w:rsidR="00CE1E96" w:rsidRPr="008E34C0">
        <w:rPr>
          <w:rFonts w:ascii="Times New Roman" w:hAnsi="Times New Roman" w:cs="Times New Roman"/>
          <w:sz w:val="28"/>
          <w:szCs w:val="28"/>
        </w:rPr>
        <w:t xml:space="preserve">по </w:t>
      </w:r>
      <w:r w:rsidRPr="008E34C0">
        <w:rPr>
          <w:rFonts w:ascii="Times New Roman" w:hAnsi="Times New Roman" w:cs="Times New Roman"/>
          <w:sz w:val="28"/>
          <w:szCs w:val="28"/>
        </w:rPr>
        <w:t>адреса</w:t>
      </w:r>
      <w:r w:rsidR="00CE1E96" w:rsidRPr="008E34C0">
        <w:rPr>
          <w:rFonts w:ascii="Times New Roman" w:hAnsi="Times New Roman" w:cs="Times New Roman"/>
          <w:sz w:val="28"/>
          <w:szCs w:val="28"/>
        </w:rPr>
        <w:t>м</w:t>
      </w:r>
      <w:r w:rsidRPr="008E34C0">
        <w:rPr>
          <w:rFonts w:ascii="Times New Roman" w:hAnsi="Times New Roman" w:cs="Times New Roman"/>
          <w:sz w:val="28"/>
          <w:szCs w:val="28"/>
        </w:rPr>
        <w:t xml:space="preserve">: </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59191C" w:rsidRPr="008E34C0">
        <w:rPr>
          <w:rFonts w:ascii="Times New Roman" w:hAnsi="Times New Roman" w:cs="Times New Roman"/>
          <w:sz w:val="28"/>
          <w:szCs w:val="28"/>
        </w:rPr>
        <w:t xml:space="preserve"> Ленинский пр-т,</w:t>
      </w:r>
      <w:r w:rsidRPr="008E34C0">
        <w:rPr>
          <w:rFonts w:ascii="Times New Roman" w:hAnsi="Times New Roman" w:cs="Times New Roman"/>
          <w:sz w:val="28"/>
          <w:szCs w:val="28"/>
        </w:rPr>
        <w:t xml:space="preserve"> д.88А;</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ул. Кравченко</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w:t>
      </w:r>
      <w:r w:rsidR="0059191C" w:rsidRPr="008E34C0">
        <w:rPr>
          <w:rFonts w:ascii="Times New Roman" w:hAnsi="Times New Roman" w:cs="Times New Roman"/>
          <w:sz w:val="28"/>
          <w:szCs w:val="28"/>
        </w:rPr>
        <w:t>д.12;</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w:t>
      </w:r>
      <w:r w:rsidRPr="008E34C0">
        <w:rPr>
          <w:rFonts w:ascii="Times New Roman" w:hAnsi="Times New Roman" w:cs="Times New Roman"/>
          <w:sz w:val="28"/>
          <w:szCs w:val="28"/>
        </w:rPr>
        <w:t>ул. Крупской</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д.3;</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w:t>
      </w:r>
      <w:r w:rsidRPr="008E34C0">
        <w:rPr>
          <w:rFonts w:ascii="Times New Roman" w:hAnsi="Times New Roman" w:cs="Times New Roman"/>
          <w:sz w:val="28"/>
          <w:szCs w:val="28"/>
        </w:rPr>
        <w:t xml:space="preserve">ул. </w:t>
      </w:r>
      <w:r w:rsidR="00CE1E96" w:rsidRPr="008E34C0">
        <w:rPr>
          <w:rFonts w:ascii="Times New Roman" w:hAnsi="Times New Roman" w:cs="Times New Roman"/>
          <w:sz w:val="28"/>
          <w:szCs w:val="28"/>
        </w:rPr>
        <w:t>Крупской</w:t>
      </w:r>
      <w:r w:rsidR="0059191C"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д.5.</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ГБОУ Школа №117 </w:t>
      </w:r>
      <w:r w:rsidR="00CE1E96" w:rsidRPr="008E34C0">
        <w:rPr>
          <w:rFonts w:ascii="Times New Roman" w:hAnsi="Times New Roman" w:cs="Times New Roman"/>
          <w:sz w:val="28"/>
          <w:szCs w:val="28"/>
        </w:rPr>
        <w:t xml:space="preserve">по </w:t>
      </w:r>
      <w:r w:rsidRPr="008E34C0">
        <w:rPr>
          <w:rFonts w:ascii="Times New Roman" w:hAnsi="Times New Roman" w:cs="Times New Roman"/>
          <w:sz w:val="28"/>
          <w:szCs w:val="28"/>
        </w:rPr>
        <w:t>адреса</w:t>
      </w:r>
      <w:r w:rsidR="00CE1E96" w:rsidRPr="008E34C0">
        <w:rPr>
          <w:rFonts w:ascii="Times New Roman" w:hAnsi="Times New Roman" w:cs="Times New Roman"/>
          <w:sz w:val="28"/>
          <w:szCs w:val="28"/>
        </w:rPr>
        <w:t>м</w:t>
      </w:r>
      <w:r w:rsidRPr="008E34C0">
        <w:rPr>
          <w:rFonts w:ascii="Times New Roman" w:hAnsi="Times New Roman" w:cs="Times New Roman"/>
          <w:sz w:val="28"/>
          <w:szCs w:val="28"/>
        </w:rPr>
        <w:t>:</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59191C" w:rsidRPr="008E34C0">
        <w:rPr>
          <w:rFonts w:ascii="Times New Roman" w:hAnsi="Times New Roman" w:cs="Times New Roman"/>
          <w:sz w:val="28"/>
          <w:szCs w:val="28"/>
        </w:rPr>
        <w:t xml:space="preserve"> Ленинский пр-т,</w:t>
      </w:r>
      <w:r w:rsidRPr="008E34C0">
        <w:rPr>
          <w:rFonts w:ascii="Times New Roman" w:hAnsi="Times New Roman" w:cs="Times New Roman"/>
          <w:sz w:val="28"/>
          <w:szCs w:val="28"/>
        </w:rPr>
        <w:t xml:space="preserve"> д.91А;</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ул. Ак. Пилюгина</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д.26</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корп.4;</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ул. Гарибальди</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д.4А;</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ул. Гарибальди</w:t>
      </w:r>
      <w:r w:rsidR="0059191C" w:rsidRPr="008E34C0">
        <w:rPr>
          <w:rFonts w:ascii="Times New Roman" w:hAnsi="Times New Roman" w:cs="Times New Roman"/>
          <w:sz w:val="28"/>
          <w:szCs w:val="28"/>
        </w:rPr>
        <w:t>,</w:t>
      </w:r>
      <w:r w:rsidRPr="008E34C0">
        <w:rPr>
          <w:rFonts w:ascii="Times New Roman" w:hAnsi="Times New Roman" w:cs="Times New Roman"/>
          <w:sz w:val="28"/>
          <w:szCs w:val="28"/>
        </w:rPr>
        <w:t xml:space="preserve"> д.10А;</w:t>
      </w:r>
    </w:p>
    <w:p w:rsidR="00FD1362" w:rsidRPr="008E34C0" w:rsidRDefault="00FD1362" w:rsidP="00FD136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ул. Гарибальди</w:t>
      </w:r>
      <w:r w:rsidR="0059191C"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д.14</w:t>
      </w:r>
      <w:r w:rsidR="0059191C" w:rsidRPr="008E34C0">
        <w:rPr>
          <w:rFonts w:ascii="Times New Roman" w:hAnsi="Times New Roman" w:cs="Times New Roman"/>
          <w:sz w:val="28"/>
          <w:szCs w:val="28"/>
        </w:rPr>
        <w:t>,</w:t>
      </w:r>
      <w:r w:rsidR="00CE1E96" w:rsidRPr="008E34C0">
        <w:rPr>
          <w:rFonts w:ascii="Times New Roman" w:hAnsi="Times New Roman" w:cs="Times New Roman"/>
          <w:sz w:val="28"/>
          <w:szCs w:val="28"/>
        </w:rPr>
        <w:t xml:space="preserve"> корп.3</w:t>
      </w:r>
      <w:r w:rsidRPr="008E34C0">
        <w:rPr>
          <w:rFonts w:ascii="Times New Roman" w:hAnsi="Times New Roman" w:cs="Times New Roman"/>
          <w:sz w:val="28"/>
          <w:szCs w:val="28"/>
        </w:rPr>
        <w:t>.</w:t>
      </w:r>
    </w:p>
    <w:p w:rsidR="00BC7A4D" w:rsidRPr="008E34C0" w:rsidRDefault="00BC7A4D" w:rsidP="00AB2CE5">
      <w:pPr>
        <w:pStyle w:val="af1"/>
        <w:ind w:firstLine="708"/>
        <w:jc w:val="both"/>
        <w:rPr>
          <w:rFonts w:ascii="Times New Roman" w:hAnsi="Times New Roman" w:cs="Times New Roman"/>
          <w:color w:val="FF0000"/>
          <w:sz w:val="28"/>
          <w:szCs w:val="28"/>
        </w:rPr>
      </w:pPr>
      <w:r w:rsidRPr="008E34C0">
        <w:rPr>
          <w:rFonts w:ascii="Times New Roman" w:hAnsi="Times New Roman" w:cs="Times New Roman"/>
          <w:sz w:val="28"/>
          <w:szCs w:val="28"/>
        </w:rPr>
        <w:t>Планирование работ и тематическое оформление объектов выполнялось при согласовании с администрацией учреждений и родительскими комитетами.</w:t>
      </w:r>
      <w:r w:rsidR="00AF048D" w:rsidRPr="008E34C0">
        <w:rPr>
          <w:rFonts w:ascii="Times New Roman" w:hAnsi="Times New Roman" w:cs="Times New Roman"/>
          <w:sz w:val="28"/>
          <w:szCs w:val="28"/>
        </w:rPr>
        <w:t xml:space="preserve"> </w:t>
      </w:r>
    </w:p>
    <w:p w:rsidR="005766FC" w:rsidRPr="008E34C0" w:rsidRDefault="00BC7A4D" w:rsidP="005501BA">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Кроме того,</w:t>
      </w:r>
      <w:r w:rsidRPr="008E34C0">
        <w:rPr>
          <w:rFonts w:ascii="Times New Roman" w:eastAsia="Calibri" w:hAnsi="Times New Roman" w:cs="Times New Roman"/>
          <w:sz w:val="28"/>
          <w:szCs w:val="28"/>
        </w:rPr>
        <w:t xml:space="preserve"> ГБУ </w:t>
      </w:r>
      <w:r w:rsidRPr="008E34C0">
        <w:rPr>
          <w:rFonts w:ascii="Times New Roman" w:hAnsi="Times New Roman" w:cs="Times New Roman"/>
          <w:sz w:val="28"/>
          <w:szCs w:val="28"/>
        </w:rPr>
        <w:t>«</w:t>
      </w:r>
      <w:proofErr w:type="spellStart"/>
      <w:r w:rsidRPr="008E34C0">
        <w:rPr>
          <w:rFonts w:ascii="Times New Roman" w:hAnsi="Times New Roman" w:cs="Times New Roman"/>
          <w:sz w:val="28"/>
          <w:szCs w:val="28"/>
        </w:rPr>
        <w:t>Жилищник</w:t>
      </w:r>
      <w:proofErr w:type="spellEnd"/>
      <w:r w:rsidR="00FE4153" w:rsidRPr="008E34C0">
        <w:rPr>
          <w:rFonts w:ascii="Times New Roman" w:hAnsi="Times New Roman" w:cs="Times New Roman"/>
          <w:sz w:val="28"/>
          <w:szCs w:val="28"/>
        </w:rPr>
        <w:t xml:space="preserve"> района </w:t>
      </w:r>
      <w:proofErr w:type="gramStart"/>
      <w:r w:rsidR="00FE4153" w:rsidRPr="008E34C0">
        <w:rPr>
          <w:rFonts w:ascii="Times New Roman" w:hAnsi="Times New Roman" w:cs="Times New Roman"/>
          <w:sz w:val="28"/>
          <w:szCs w:val="28"/>
        </w:rPr>
        <w:t>Ломоносовский</w:t>
      </w:r>
      <w:proofErr w:type="gramEnd"/>
      <w:r w:rsidRPr="008E34C0">
        <w:rPr>
          <w:rFonts w:ascii="Times New Roman" w:hAnsi="Times New Roman" w:cs="Times New Roman"/>
          <w:sz w:val="28"/>
          <w:szCs w:val="28"/>
        </w:rPr>
        <w:t xml:space="preserve">» </w:t>
      </w:r>
      <w:r w:rsidR="00FE4153" w:rsidRPr="008E34C0">
        <w:rPr>
          <w:rFonts w:ascii="Times New Roman" w:hAnsi="Times New Roman" w:cs="Times New Roman"/>
          <w:sz w:val="28"/>
          <w:szCs w:val="28"/>
        </w:rPr>
        <w:t>в 2016</w:t>
      </w:r>
      <w:r w:rsidR="00BD1337" w:rsidRPr="008E34C0">
        <w:rPr>
          <w:rFonts w:ascii="Times New Roman" w:hAnsi="Times New Roman" w:cs="Times New Roman"/>
          <w:sz w:val="28"/>
          <w:szCs w:val="28"/>
        </w:rPr>
        <w:t xml:space="preserve"> </w:t>
      </w:r>
      <w:r w:rsidR="00FE4153" w:rsidRPr="008E34C0">
        <w:rPr>
          <w:rFonts w:ascii="Times New Roman" w:hAnsi="Times New Roman" w:cs="Times New Roman"/>
          <w:sz w:val="28"/>
          <w:szCs w:val="28"/>
        </w:rPr>
        <w:t>году</w:t>
      </w:r>
      <w:r w:rsidR="00FE4153" w:rsidRPr="008E34C0">
        <w:rPr>
          <w:rFonts w:ascii="Times New Roman" w:eastAsia="Calibri" w:hAnsi="Times New Roman" w:cs="Times New Roman"/>
          <w:sz w:val="28"/>
          <w:szCs w:val="28"/>
        </w:rPr>
        <w:t xml:space="preserve"> </w:t>
      </w:r>
      <w:r w:rsidRPr="008E34C0">
        <w:rPr>
          <w:rFonts w:ascii="Times New Roman" w:hAnsi="Times New Roman" w:cs="Times New Roman"/>
          <w:sz w:val="28"/>
          <w:szCs w:val="28"/>
        </w:rPr>
        <w:t xml:space="preserve">выполнял </w:t>
      </w:r>
      <w:r w:rsidRPr="008E34C0">
        <w:rPr>
          <w:rFonts w:ascii="Times New Roman" w:eastAsia="Calibri" w:hAnsi="Times New Roman" w:cs="Times New Roman"/>
          <w:sz w:val="28"/>
          <w:szCs w:val="28"/>
        </w:rPr>
        <w:t>работы по комплексному содержанию и эксплуатации объектов дорожного хозяйства</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3 категории</w:t>
      </w:r>
      <w:r w:rsidR="001235F8">
        <w:rPr>
          <w:rFonts w:ascii="Times New Roman" w:eastAsia="Calibri" w:hAnsi="Times New Roman" w:cs="Times New Roman"/>
          <w:sz w:val="28"/>
          <w:szCs w:val="28"/>
        </w:rPr>
        <w:t xml:space="preserve"> </w:t>
      </w:r>
      <w:r w:rsidRPr="008E34C0">
        <w:rPr>
          <w:rFonts w:ascii="Times New Roman" w:eastAsia="Calibri" w:hAnsi="Times New Roman" w:cs="Times New Roman"/>
          <w:sz w:val="28"/>
          <w:szCs w:val="28"/>
        </w:rPr>
        <w:t>улично-дорожной сети города Москвы, по благоустройству территорий, прил</w:t>
      </w:r>
      <w:r w:rsidRPr="008E34C0">
        <w:rPr>
          <w:rFonts w:ascii="Times New Roman" w:hAnsi="Times New Roman" w:cs="Times New Roman"/>
          <w:sz w:val="28"/>
          <w:szCs w:val="28"/>
        </w:rPr>
        <w:t xml:space="preserve">егающих к автомобильным дорогам на территории трех районов: Коньково, </w:t>
      </w:r>
      <w:proofErr w:type="gramStart"/>
      <w:r w:rsidRPr="008E34C0">
        <w:rPr>
          <w:rFonts w:ascii="Times New Roman" w:hAnsi="Times New Roman" w:cs="Times New Roman"/>
          <w:sz w:val="28"/>
          <w:szCs w:val="28"/>
        </w:rPr>
        <w:t>Ломоносовский</w:t>
      </w:r>
      <w:proofErr w:type="gramEnd"/>
      <w:r w:rsidR="00C27FE1" w:rsidRPr="008E34C0">
        <w:rPr>
          <w:rFonts w:ascii="Times New Roman" w:hAnsi="Times New Roman" w:cs="Times New Roman"/>
          <w:sz w:val="28"/>
          <w:szCs w:val="28"/>
        </w:rPr>
        <w:t xml:space="preserve"> и</w:t>
      </w:r>
      <w:r w:rsidRPr="008E34C0">
        <w:rPr>
          <w:rFonts w:ascii="Times New Roman" w:hAnsi="Times New Roman" w:cs="Times New Roman"/>
          <w:sz w:val="28"/>
          <w:szCs w:val="28"/>
        </w:rPr>
        <w:t xml:space="preserve"> </w:t>
      </w:r>
      <w:proofErr w:type="spellStart"/>
      <w:r w:rsidRPr="008E34C0">
        <w:rPr>
          <w:rFonts w:ascii="Times New Roman" w:hAnsi="Times New Roman" w:cs="Times New Roman"/>
          <w:sz w:val="28"/>
          <w:szCs w:val="28"/>
        </w:rPr>
        <w:t>Обручевский</w:t>
      </w:r>
      <w:proofErr w:type="spellEnd"/>
      <w:r w:rsidRPr="008E34C0">
        <w:rPr>
          <w:rFonts w:ascii="Times New Roman" w:hAnsi="Times New Roman" w:cs="Times New Roman"/>
          <w:sz w:val="28"/>
          <w:szCs w:val="28"/>
        </w:rPr>
        <w:t>. Для реализации указанных целей в ГБУ «</w:t>
      </w:r>
      <w:proofErr w:type="spellStart"/>
      <w:r w:rsidRPr="008E34C0">
        <w:rPr>
          <w:rFonts w:ascii="Times New Roman" w:hAnsi="Times New Roman" w:cs="Times New Roman"/>
          <w:sz w:val="28"/>
          <w:szCs w:val="28"/>
        </w:rPr>
        <w:t>Жилищник</w:t>
      </w:r>
      <w:proofErr w:type="spellEnd"/>
      <w:r w:rsidR="0011485D" w:rsidRPr="008E34C0">
        <w:rPr>
          <w:rFonts w:ascii="Times New Roman" w:hAnsi="Times New Roman" w:cs="Times New Roman"/>
          <w:sz w:val="28"/>
          <w:szCs w:val="28"/>
        </w:rPr>
        <w:t xml:space="preserve"> района Ломоносовский</w:t>
      </w:r>
      <w:r w:rsidRPr="008E34C0">
        <w:rPr>
          <w:rFonts w:ascii="Times New Roman" w:hAnsi="Times New Roman" w:cs="Times New Roman"/>
          <w:sz w:val="28"/>
          <w:szCs w:val="28"/>
        </w:rPr>
        <w:t xml:space="preserve">» </w:t>
      </w:r>
      <w:proofErr w:type="gramStart"/>
      <w:r w:rsidRPr="008E34C0">
        <w:rPr>
          <w:rFonts w:ascii="Times New Roman" w:hAnsi="Times New Roman" w:cs="Times New Roman"/>
          <w:sz w:val="28"/>
          <w:szCs w:val="28"/>
        </w:rPr>
        <w:t xml:space="preserve">имеется </w:t>
      </w:r>
      <w:r w:rsidRPr="008E34C0">
        <w:rPr>
          <w:rFonts w:ascii="Times New Roman" w:hAnsi="Times New Roman" w:cs="Times New Roman"/>
          <w:b/>
          <w:sz w:val="28"/>
          <w:szCs w:val="28"/>
        </w:rPr>
        <w:t>90 единиц</w:t>
      </w:r>
      <w:r w:rsidRPr="008E34C0">
        <w:rPr>
          <w:rFonts w:ascii="Times New Roman" w:hAnsi="Times New Roman" w:cs="Times New Roman"/>
          <w:sz w:val="28"/>
          <w:szCs w:val="28"/>
        </w:rPr>
        <w:t xml:space="preserve"> различной техн</w:t>
      </w:r>
      <w:r w:rsidR="005501BA" w:rsidRPr="008E34C0">
        <w:rPr>
          <w:rFonts w:ascii="Times New Roman" w:hAnsi="Times New Roman" w:cs="Times New Roman"/>
          <w:sz w:val="28"/>
          <w:szCs w:val="28"/>
        </w:rPr>
        <w:t>ики и было</w:t>
      </w:r>
      <w:proofErr w:type="gramEnd"/>
      <w:r w:rsidR="005501BA" w:rsidRPr="008E34C0">
        <w:rPr>
          <w:rFonts w:ascii="Times New Roman" w:hAnsi="Times New Roman" w:cs="Times New Roman"/>
          <w:sz w:val="28"/>
          <w:szCs w:val="28"/>
        </w:rPr>
        <w:t xml:space="preserve"> выделено из бюджета </w:t>
      </w:r>
      <w:r w:rsidRPr="008E34C0">
        <w:rPr>
          <w:rFonts w:ascii="Times New Roman" w:hAnsi="Times New Roman" w:cs="Times New Roman"/>
          <w:sz w:val="28"/>
          <w:szCs w:val="28"/>
        </w:rPr>
        <w:t xml:space="preserve">на 2016 год </w:t>
      </w:r>
      <w:r w:rsidR="00531916" w:rsidRPr="008E34C0">
        <w:rPr>
          <w:rFonts w:ascii="Times New Roman" w:hAnsi="Times New Roman" w:cs="Times New Roman"/>
          <w:b/>
          <w:sz w:val="28"/>
          <w:szCs w:val="28"/>
        </w:rPr>
        <w:t>на содержание и эксплуатацию объектов дорожного хозяйства 50 135 740 рублей</w:t>
      </w:r>
      <w:r w:rsidR="00531916" w:rsidRPr="008E34C0">
        <w:rPr>
          <w:rFonts w:ascii="Times New Roman" w:hAnsi="Times New Roman" w:cs="Times New Roman"/>
          <w:sz w:val="28"/>
          <w:szCs w:val="28"/>
        </w:rPr>
        <w:t>.</w:t>
      </w:r>
    </w:p>
    <w:p w:rsidR="00DE53FD" w:rsidRPr="008E34C0" w:rsidRDefault="00763D5B" w:rsidP="00DE53F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В 2016 году проводились работы по </w:t>
      </w:r>
      <w:r w:rsidRPr="008E34C0">
        <w:rPr>
          <w:rFonts w:ascii="Times New Roman" w:hAnsi="Times New Roman" w:cs="Times New Roman"/>
          <w:b/>
          <w:sz w:val="28"/>
          <w:szCs w:val="28"/>
        </w:rPr>
        <w:t>установке опор наружного освещения на территории района в количестве 38 опор</w:t>
      </w:r>
      <w:r w:rsidR="00DE53FD" w:rsidRPr="008E34C0">
        <w:rPr>
          <w:rFonts w:ascii="Times New Roman" w:hAnsi="Times New Roman" w:cs="Times New Roman"/>
          <w:b/>
          <w:sz w:val="28"/>
          <w:szCs w:val="28"/>
        </w:rPr>
        <w:t xml:space="preserve"> </w:t>
      </w:r>
      <w:r w:rsidR="00DE53FD" w:rsidRPr="008E34C0">
        <w:rPr>
          <w:rFonts w:ascii="Times New Roman" w:hAnsi="Times New Roman" w:cs="Times New Roman"/>
          <w:sz w:val="28"/>
          <w:szCs w:val="28"/>
        </w:rPr>
        <w:t>по адресам:</w:t>
      </w:r>
    </w:p>
    <w:p w:rsidR="00BF3A5C" w:rsidRDefault="00BF3A5C" w:rsidP="00DE53FD">
      <w:pPr>
        <w:pStyle w:val="af1"/>
        <w:ind w:firstLine="708"/>
        <w:jc w:val="both"/>
        <w:rPr>
          <w:szCs w:val="28"/>
        </w:rPr>
      </w:pPr>
      <w:r w:rsidRPr="008E34C0">
        <w:rPr>
          <w:rFonts w:ascii="Times New Roman" w:hAnsi="Times New Roman" w:cs="Times New Roman"/>
          <w:sz w:val="28"/>
          <w:szCs w:val="28"/>
        </w:rPr>
        <w:t>–</w:t>
      </w:r>
      <w:r>
        <w:rPr>
          <w:rFonts w:ascii="Times New Roman" w:hAnsi="Times New Roman" w:cs="Times New Roman"/>
          <w:sz w:val="28"/>
          <w:szCs w:val="28"/>
        </w:rPr>
        <w:t xml:space="preserve"> </w:t>
      </w:r>
      <w:r w:rsidRPr="00BF3A5C">
        <w:rPr>
          <w:rFonts w:ascii="Times New Roman" w:hAnsi="Times New Roman" w:cs="Times New Roman"/>
          <w:sz w:val="28"/>
          <w:szCs w:val="28"/>
        </w:rPr>
        <w:t>Ленинский пр-т, д.85, к.6 (народный парк по месту жительства);</w:t>
      </w:r>
    </w:p>
    <w:p w:rsidR="00DE53FD" w:rsidRPr="008E34C0" w:rsidRDefault="00DE53FD" w:rsidP="00DE53F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 </w:t>
      </w:r>
      <w:r w:rsidR="00563E07" w:rsidRPr="008E34C0">
        <w:rPr>
          <w:rFonts w:ascii="Times New Roman" w:hAnsi="Times New Roman" w:cs="Times New Roman"/>
          <w:sz w:val="28"/>
          <w:szCs w:val="28"/>
        </w:rPr>
        <w:t xml:space="preserve">ул. Панферова, </w:t>
      </w:r>
      <w:r w:rsidRPr="008E34C0">
        <w:rPr>
          <w:rFonts w:ascii="Times New Roman" w:hAnsi="Times New Roman" w:cs="Times New Roman"/>
          <w:sz w:val="28"/>
          <w:szCs w:val="28"/>
        </w:rPr>
        <w:t>д.16</w:t>
      </w:r>
      <w:r w:rsidR="00563E07" w:rsidRPr="008E34C0">
        <w:rPr>
          <w:rFonts w:ascii="Times New Roman" w:hAnsi="Times New Roman" w:cs="Times New Roman"/>
          <w:sz w:val="28"/>
          <w:szCs w:val="28"/>
        </w:rPr>
        <w:t>,</w:t>
      </w:r>
      <w:r w:rsidRPr="008E34C0">
        <w:rPr>
          <w:rFonts w:ascii="Times New Roman" w:hAnsi="Times New Roman" w:cs="Times New Roman"/>
          <w:sz w:val="28"/>
          <w:szCs w:val="28"/>
        </w:rPr>
        <w:t xml:space="preserve"> корп.1;</w:t>
      </w:r>
    </w:p>
    <w:p w:rsidR="00DE53FD" w:rsidRPr="008E34C0" w:rsidRDefault="00DE53FD" w:rsidP="00DE53F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ул. Панферова</w:t>
      </w:r>
      <w:r w:rsidR="00563E07" w:rsidRPr="008E34C0">
        <w:rPr>
          <w:rFonts w:ascii="Times New Roman" w:hAnsi="Times New Roman" w:cs="Times New Roman"/>
          <w:sz w:val="28"/>
          <w:szCs w:val="28"/>
        </w:rPr>
        <w:t>,</w:t>
      </w:r>
      <w:r w:rsidRPr="008E34C0">
        <w:rPr>
          <w:rFonts w:ascii="Times New Roman" w:hAnsi="Times New Roman" w:cs="Times New Roman"/>
          <w:sz w:val="28"/>
          <w:szCs w:val="28"/>
        </w:rPr>
        <w:t xml:space="preserve"> д.16</w:t>
      </w:r>
      <w:r w:rsidR="00563E07" w:rsidRPr="008E34C0">
        <w:rPr>
          <w:rFonts w:ascii="Times New Roman" w:hAnsi="Times New Roman" w:cs="Times New Roman"/>
          <w:sz w:val="28"/>
          <w:szCs w:val="28"/>
        </w:rPr>
        <w:t>,</w:t>
      </w:r>
      <w:r w:rsidRPr="008E34C0">
        <w:rPr>
          <w:rFonts w:ascii="Times New Roman" w:hAnsi="Times New Roman" w:cs="Times New Roman"/>
          <w:sz w:val="28"/>
          <w:szCs w:val="28"/>
        </w:rPr>
        <w:t xml:space="preserve"> корп.2;</w:t>
      </w:r>
    </w:p>
    <w:p w:rsidR="00763D5B" w:rsidRPr="008E34C0" w:rsidRDefault="00DE53FD" w:rsidP="00DE53F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w:t>
      </w:r>
      <w:r w:rsidR="00D34793" w:rsidRPr="008E34C0">
        <w:rPr>
          <w:rFonts w:ascii="Times New Roman" w:hAnsi="Times New Roman" w:cs="Times New Roman"/>
          <w:sz w:val="28"/>
          <w:szCs w:val="28"/>
        </w:rPr>
        <w:t xml:space="preserve"> ул. Панферова</w:t>
      </w:r>
      <w:r w:rsidR="00563E07" w:rsidRPr="008E34C0">
        <w:rPr>
          <w:rFonts w:ascii="Times New Roman" w:hAnsi="Times New Roman" w:cs="Times New Roman"/>
          <w:sz w:val="28"/>
          <w:szCs w:val="28"/>
        </w:rPr>
        <w:t>,</w:t>
      </w:r>
      <w:r w:rsidR="00D34793" w:rsidRPr="008E34C0">
        <w:rPr>
          <w:rFonts w:ascii="Times New Roman" w:hAnsi="Times New Roman" w:cs="Times New Roman"/>
          <w:sz w:val="28"/>
          <w:szCs w:val="28"/>
        </w:rPr>
        <w:t xml:space="preserve"> д.16</w:t>
      </w:r>
      <w:r w:rsidR="00563E07" w:rsidRPr="008E34C0">
        <w:rPr>
          <w:rFonts w:ascii="Times New Roman" w:hAnsi="Times New Roman" w:cs="Times New Roman"/>
          <w:sz w:val="28"/>
          <w:szCs w:val="28"/>
        </w:rPr>
        <w:t>,</w:t>
      </w:r>
      <w:r w:rsidR="00D34793" w:rsidRPr="008E34C0">
        <w:rPr>
          <w:rFonts w:ascii="Times New Roman" w:hAnsi="Times New Roman" w:cs="Times New Roman"/>
          <w:sz w:val="28"/>
          <w:szCs w:val="28"/>
        </w:rPr>
        <w:t xml:space="preserve"> корп.3</w:t>
      </w:r>
      <w:r w:rsidRPr="008E34C0">
        <w:rPr>
          <w:rFonts w:ascii="Times New Roman" w:hAnsi="Times New Roman" w:cs="Times New Roman"/>
          <w:sz w:val="28"/>
          <w:szCs w:val="28"/>
        </w:rPr>
        <w:t>.</w:t>
      </w:r>
    </w:p>
    <w:p w:rsidR="00607A48" w:rsidRPr="008E34C0" w:rsidRDefault="00607A48" w:rsidP="00607A48">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На сегодняшний день существует </w:t>
      </w:r>
      <w:r w:rsidRPr="008E34C0">
        <w:rPr>
          <w:rFonts w:ascii="Times New Roman" w:hAnsi="Times New Roman" w:cs="Times New Roman"/>
          <w:b/>
          <w:sz w:val="28"/>
          <w:szCs w:val="28"/>
        </w:rPr>
        <w:t>потребность в установке 446 опор</w:t>
      </w:r>
      <w:r w:rsidRPr="008E34C0">
        <w:rPr>
          <w:rFonts w:ascii="Times New Roman" w:hAnsi="Times New Roman" w:cs="Times New Roman"/>
          <w:sz w:val="28"/>
          <w:szCs w:val="28"/>
        </w:rPr>
        <w:t xml:space="preserve"> </w:t>
      </w:r>
      <w:r w:rsidR="005823F6" w:rsidRPr="008E34C0">
        <w:rPr>
          <w:rFonts w:ascii="Times New Roman" w:hAnsi="Times New Roman" w:cs="Times New Roman"/>
          <w:b/>
          <w:sz w:val="28"/>
          <w:szCs w:val="28"/>
        </w:rPr>
        <w:t xml:space="preserve">наружного освещения </w:t>
      </w:r>
      <w:r w:rsidR="005823F6" w:rsidRPr="008E34C0">
        <w:rPr>
          <w:rFonts w:ascii="Times New Roman" w:hAnsi="Times New Roman" w:cs="Times New Roman"/>
          <w:sz w:val="28"/>
          <w:szCs w:val="28"/>
        </w:rPr>
        <w:t>на территории района.</w:t>
      </w:r>
    </w:p>
    <w:p w:rsidR="00763D5B" w:rsidRPr="008E34C0" w:rsidRDefault="00763D5B" w:rsidP="00763D5B">
      <w:pPr>
        <w:pStyle w:val="af1"/>
        <w:jc w:val="both"/>
        <w:rPr>
          <w:rFonts w:ascii="Times New Roman" w:hAnsi="Times New Roman" w:cs="Times New Roman"/>
          <w:sz w:val="28"/>
          <w:szCs w:val="28"/>
        </w:rPr>
      </w:pPr>
      <w:r w:rsidRPr="008E34C0">
        <w:rPr>
          <w:rFonts w:ascii="Times New Roman" w:hAnsi="Times New Roman" w:cs="Times New Roman"/>
          <w:sz w:val="28"/>
          <w:szCs w:val="28"/>
        </w:rPr>
        <w:tab/>
        <w:t xml:space="preserve">На 2017 год запланированы работы по установке </w:t>
      </w:r>
      <w:r w:rsidRPr="008E34C0">
        <w:rPr>
          <w:rFonts w:ascii="Times New Roman" w:hAnsi="Times New Roman" w:cs="Times New Roman"/>
          <w:b/>
          <w:sz w:val="28"/>
          <w:szCs w:val="28"/>
        </w:rPr>
        <w:t>79 опор</w:t>
      </w:r>
      <w:r w:rsidRPr="008E34C0">
        <w:rPr>
          <w:rFonts w:ascii="Times New Roman" w:hAnsi="Times New Roman" w:cs="Times New Roman"/>
          <w:sz w:val="28"/>
          <w:szCs w:val="28"/>
        </w:rPr>
        <w:t xml:space="preserve"> наружного освещения, в том числе: </w:t>
      </w:r>
    </w:p>
    <w:p w:rsidR="00763D5B" w:rsidRPr="008E34C0" w:rsidRDefault="00763D5B" w:rsidP="00763D5B">
      <w:pPr>
        <w:pStyle w:val="af1"/>
        <w:jc w:val="both"/>
        <w:rPr>
          <w:rFonts w:ascii="Times New Roman" w:hAnsi="Times New Roman" w:cs="Times New Roman"/>
          <w:sz w:val="28"/>
          <w:szCs w:val="28"/>
        </w:rPr>
      </w:pPr>
      <w:r w:rsidRPr="008E34C0">
        <w:rPr>
          <w:rFonts w:ascii="Times New Roman" w:hAnsi="Times New Roman" w:cs="Times New Roman"/>
          <w:sz w:val="28"/>
          <w:szCs w:val="28"/>
        </w:rPr>
        <w:tab/>
        <w:t xml:space="preserve">– на дворовых территориях – </w:t>
      </w:r>
      <w:r w:rsidRPr="008E34C0">
        <w:rPr>
          <w:rFonts w:ascii="Times New Roman" w:hAnsi="Times New Roman" w:cs="Times New Roman"/>
          <w:b/>
          <w:sz w:val="28"/>
          <w:szCs w:val="28"/>
        </w:rPr>
        <w:t>42 опоры;</w:t>
      </w:r>
    </w:p>
    <w:p w:rsidR="00763D5B" w:rsidRPr="008E34C0" w:rsidRDefault="00763D5B" w:rsidP="00763D5B">
      <w:pPr>
        <w:pStyle w:val="af1"/>
        <w:jc w:val="both"/>
        <w:rPr>
          <w:rFonts w:ascii="Times New Roman" w:hAnsi="Times New Roman" w:cs="Times New Roman"/>
          <w:b/>
          <w:sz w:val="28"/>
          <w:szCs w:val="28"/>
        </w:rPr>
      </w:pPr>
      <w:r w:rsidRPr="008E34C0">
        <w:rPr>
          <w:rFonts w:ascii="Times New Roman" w:hAnsi="Times New Roman" w:cs="Times New Roman"/>
          <w:sz w:val="28"/>
          <w:szCs w:val="28"/>
        </w:rPr>
        <w:tab/>
        <w:t xml:space="preserve">– на территориях образовательных учреждений – </w:t>
      </w:r>
      <w:r w:rsidRPr="008E34C0">
        <w:rPr>
          <w:rFonts w:ascii="Times New Roman" w:hAnsi="Times New Roman" w:cs="Times New Roman"/>
          <w:b/>
          <w:sz w:val="28"/>
          <w:szCs w:val="28"/>
        </w:rPr>
        <w:t>37 опор.</w:t>
      </w:r>
    </w:p>
    <w:p w:rsidR="00607A48" w:rsidRPr="008E34C0" w:rsidRDefault="00607A48" w:rsidP="00763D5B">
      <w:pPr>
        <w:pStyle w:val="af1"/>
        <w:jc w:val="both"/>
        <w:rPr>
          <w:rFonts w:ascii="Times New Roman" w:hAnsi="Times New Roman" w:cs="Times New Roman"/>
          <w:b/>
          <w:sz w:val="28"/>
          <w:szCs w:val="28"/>
        </w:rPr>
      </w:pPr>
    </w:p>
    <w:p w:rsidR="00213550" w:rsidRPr="008E34C0" w:rsidRDefault="00213550" w:rsidP="00886928">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В зимний период 2016-2017 гг. было выполнено новогоднее </w:t>
      </w:r>
      <w:r w:rsidRPr="008E34C0">
        <w:rPr>
          <w:rFonts w:ascii="Times New Roman" w:hAnsi="Times New Roman" w:cs="Times New Roman"/>
          <w:b/>
          <w:sz w:val="28"/>
          <w:szCs w:val="28"/>
        </w:rPr>
        <w:t>праздничное оформление района.</w:t>
      </w:r>
      <w:r w:rsidRPr="008E34C0">
        <w:rPr>
          <w:rFonts w:ascii="Times New Roman" w:hAnsi="Times New Roman" w:cs="Times New Roman"/>
          <w:sz w:val="28"/>
          <w:szCs w:val="28"/>
        </w:rPr>
        <w:t xml:space="preserve"> Всего оформлено </w:t>
      </w:r>
      <w:r w:rsidRPr="008E34C0">
        <w:rPr>
          <w:rFonts w:ascii="Times New Roman" w:hAnsi="Times New Roman" w:cs="Times New Roman"/>
          <w:b/>
          <w:sz w:val="28"/>
          <w:szCs w:val="28"/>
        </w:rPr>
        <w:t>184 объекта</w:t>
      </w:r>
      <w:r w:rsidRPr="008E34C0">
        <w:rPr>
          <w:rFonts w:ascii="Times New Roman" w:hAnsi="Times New Roman" w:cs="Times New Roman"/>
          <w:sz w:val="28"/>
          <w:szCs w:val="28"/>
        </w:rPr>
        <w:t xml:space="preserve">, из них </w:t>
      </w:r>
      <w:r w:rsidRPr="008E34C0">
        <w:rPr>
          <w:rFonts w:ascii="Times New Roman" w:hAnsi="Times New Roman" w:cs="Times New Roman"/>
          <w:b/>
          <w:sz w:val="28"/>
          <w:szCs w:val="28"/>
        </w:rPr>
        <w:t>40 деревьев</w:t>
      </w:r>
      <w:r w:rsidRPr="008E34C0">
        <w:rPr>
          <w:rFonts w:ascii="Times New Roman" w:hAnsi="Times New Roman" w:cs="Times New Roman"/>
          <w:sz w:val="28"/>
          <w:szCs w:val="28"/>
        </w:rPr>
        <w:t xml:space="preserve">, контуры </w:t>
      </w:r>
      <w:r w:rsidRPr="008E34C0">
        <w:rPr>
          <w:rFonts w:ascii="Times New Roman" w:hAnsi="Times New Roman" w:cs="Times New Roman"/>
          <w:sz w:val="28"/>
          <w:szCs w:val="28"/>
        </w:rPr>
        <w:lastRenderedPageBreak/>
        <w:t xml:space="preserve">крыш домов по </w:t>
      </w:r>
      <w:r w:rsidRPr="008E34C0">
        <w:rPr>
          <w:rFonts w:ascii="Times New Roman" w:hAnsi="Times New Roman" w:cs="Times New Roman"/>
          <w:b/>
          <w:sz w:val="28"/>
          <w:szCs w:val="28"/>
        </w:rPr>
        <w:t>23</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адресам</w:t>
      </w:r>
      <w:r w:rsidRPr="008E34C0">
        <w:rPr>
          <w:rFonts w:ascii="Times New Roman" w:hAnsi="Times New Roman" w:cs="Times New Roman"/>
          <w:sz w:val="28"/>
          <w:szCs w:val="28"/>
        </w:rPr>
        <w:t xml:space="preserve">, контуры подъездов по </w:t>
      </w:r>
      <w:r w:rsidRPr="008E34C0">
        <w:rPr>
          <w:rFonts w:ascii="Times New Roman" w:hAnsi="Times New Roman" w:cs="Times New Roman"/>
          <w:b/>
          <w:sz w:val="28"/>
          <w:szCs w:val="28"/>
        </w:rPr>
        <w:t>25</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адресам</w:t>
      </w:r>
      <w:r w:rsidRPr="008E34C0">
        <w:rPr>
          <w:rFonts w:ascii="Times New Roman" w:hAnsi="Times New Roman" w:cs="Times New Roman"/>
          <w:sz w:val="28"/>
          <w:szCs w:val="28"/>
        </w:rPr>
        <w:t>, а также</w:t>
      </w:r>
      <w:r w:rsidR="001235F8">
        <w:rPr>
          <w:rFonts w:ascii="Times New Roman" w:hAnsi="Times New Roman" w:cs="Times New Roman"/>
          <w:sz w:val="28"/>
          <w:szCs w:val="28"/>
        </w:rPr>
        <w:t xml:space="preserve"> школы, детские сады и объекты </w:t>
      </w:r>
      <w:r w:rsidRPr="008E34C0">
        <w:rPr>
          <w:rFonts w:ascii="Times New Roman" w:hAnsi="Times New Roman" w:cs="Times New Roman"/>
          <w:sz w:val="28"/>
          <w:szCs w:val="28"/>
        </w:rPr>
        <w:t>потребительского рынка.</w:t>
      </w:r>
    </w:p>
    <w:p w:rsidR="00A52CF4" w:rsidRPr="008E34C0" w:rsidRDefault="00A52CF4" w:rsidP="00FE4153">
      <w:pPr>
        <w:pStyle w:val="af1"/>
        <w:ind w:firstLine="708"/>
        <w:jc w:val="both"/>
        <w:rPr>
          <w:rFonts w:ascii="Times New Roman" w:hAnsi="Times New Roman" w:cs="Times New Roman"/>
          <w:color w:val="FF0000"/>
          <w:sz w:val="28"/>
          <w:szCs w:val="28"/>
        </w:rPr>
      </w:pPr>
    </w:p>
    <w:p w:rsidR="007606FF" w:rsidRPr="008E34C0" w:rsidRDefault="007606FF" w:rsidP="007606FF">
      <w:pPr>
        <w:pStyle w:val="af1"/>
        <w:ind w:firstLine="708"/>
        <w:jc w:val="center"/>
        <w:rPr>
          <w:rFonts w:ascii="Times New Roman" w:hAnsi="Times New Roman" w:cs="Times New Roman"/>
          <w:b/>
          <w:sz w:val="28"/>
          <w:szCs w:val="28"/>
        </w:rPr>
      </w:pPr>
      <w:r w:rsidRPr="008E34C0">
        <w:rPr>
          <w:rFonts w:ascii="Times New Roman" w:hAnsi="Times New Roman" w:cs="Times New Roman"/>
          <w:b/>
          <w:sz w:val="28"/>
          <w:szCs w:val="28"/>
        </w:rPr>
        <w:t>Уборка территории</w:t>
      </w:r>
      <w:r w:rsidR="00025E09" w:rsidRPr="008E34C0">
        <w:rPr>
          <w:rFonts w:ascii="Times New Roman" w:hAnsi="Times New Roman" w:cs="Times New Roman"/>
          <w:b/>
          <w:sz w:val="28"/>
          <w:szCs w:val="28"/>
        </w:rPr>
        <w:t xml:space="preserve"> района</w:t>
      </w:r>
    </w:p>
    <w:p w:rsidR="00A52CF4" w:rsidRPr="008E34C0" w:rsidRDefault="00A52CF4" w:rsidP="007606FF">
      <w:pPr>
        <w:pStyle w:val="af1"/>
        <w:ind w:firstLine="708"/>
        <w:jc w:val="center"/>
        <w:rPr>
          <w:rFonts w:ascii="Times New Roman" w:hAnsi="Times New Roman" w:cs="Times New Roman"/>
          <w:b/>
          <w:sz w:val="28"/>
          <w:szCs w:val="28"/>
        </w:rPr>
      </w:pP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ab/>
        <w:t>Уборочная площадь дворовых территорий</w:t>
      </w:r>
      <w:r w:rsidR="007D51C4" w:rsidRPr="008E34C0">
        <w:rPr>
          <w:rFonts w:ascii="Times New Roman" w:hAnsi="Times New Roman" w:cs="Times New Roman"/>
          <w:sz w:val="28"/>
          <w:szCs w:val="28"/>
        </w:rPr>
        <w:t xml:space="preserve"> района</w:t>
      </w:r>
      <w:r w:rsidRPr="008E34C0">
        <w:rPr>
          <w:rFonts w:ascii="Times New Roman" w:hAnsi="Times New Roman" w:cs="Times New Roman"/>
          <w:sz w:val="28"/>
          <w:szCs w:val="28"/>
        </w:rPr>
        <w:t xml:space="preserve"> составляет </w:t>
      </w:r>
      <w:r w:rsidRPr="008E34C0">
        <w:rPr>
          <w:rFonts w:ascii="Times New Roman" w:hAnsi="Times New Roman" w:cs="Times New Roman"/>
          <w:b/>
          <w:sz w:val="28"/>
          <w:szCs w:val="28"/>
        </w:rPr>
        <w:t xml:space="preserve">664,62 </w:t>
      </w:r>
      <w:proofErr w:type="spellStart"/>
      <w:r w:rsidRPr="008E34C0">
        <w:rPr>
          <w:rFonts w:ascii="Times New Roman" w:hAnsi="Times New Roman" w:cs="Times New Roman"/>
          <w:b/>
          <w:sz w:val="28"/>
          <w:szCs w:val="28"/>
        </w:rPr>
        <w:t>тыс.кв.м</w:t>
      </w:r>
      <w:proofErr w:type="spellEnd"/>
      <w:r w:rsidRPr="008E34C0">
        <w:rPr>
          <w:rFonts w:ascii="Times New Roman" w:hAnsi="Times New Roman" w:cs="Times New Roman"/>
          <w:b/>
          <w:sz w:val="28"/>
          <w:szCs w:val="28"/>
        </w:rPr>
        <w:t>.</w:t>
      </w:r>
    </w:p>
    <w:p w:rsidR="00CD7349" w:rsidRPr="00CD7349" w:rsidRDefault="00BC7A4D" w:rsidP="00CD7349">
      <w:pPr>
        <w:pStyle w:val="af1"/>
        <w:jc w:val="both"/>
        <w:rPr>
          <w:rFonts w:ascii="Times New Roman" w:hAnsi="Times New Roman" w:cs="Times New Roman"/>
          <w:sz w:val="28"/>
          <w:szCs w:val="28"/>
        </w:rPr>
      </w:pPr>
      <w:r w:rsidRPr="008E34C0">
        <w:rPr>
          <w:rFonts w:ascii="Times New Roman" w:hAnsi="Times New Roman" w:cs="Times New Roman"/>
          <w:sz w:val="28"/>
          <w:szCs w:val="28"/>
        </w:rPr>
        <w:tab/>
        <w:t>В период обильных снегопадов по 4-м участкам были разработаны мобилизационные планы первоочеред</w:t>
      </w:r>
      <w:r w:rsidR="00A773B3" w:rsidRPr="008E34C0">
        <w:rPr>
          <w:rFonts w:ascii="Times New Roman" w:hAnsi="Times New Roman" w:cs="Times New Roman"/>
          <w:sz w:val="28"/>
          <w:szCs w:val="28"/>
        </w:rPr>
        <w:t>ной уборки дворовых территорий.</w:t>
      </w:r>
      <w:r w:rsidR="00BC32C0" w:rsidRPr="008E34C0">
        <w:rPr>
          <w:rFonts w:ascii="Times New Roman" w:hAnsi="Times New Roman" w:cs="Times New Roman"/>
          <w:sz w:val="28"/>
          <w:szCs w:val="28"/>
        </w:rPr>
        <w:t xml:space="preserve"> </w:t>
      </w:r>
      <w:r w:rsidRPr="008E34C0">
        <w:rPr>
          <w:rFonts w:ascii="Times New Roman" w:hAnsi="Times New Roman" w:cs="Times New Roman"/>
          <w:sz w:val="28"/>
          <w:szCs w:val="28"/>
        </w:rPr>
        <w:t xml:space="preserve">Уборка </w:t>
      </w:r>
      <w:proofErr w:type="spellStart"/>
      <w:r w:rsidRPr="008E34C0">
        <w:rPr>
          <w:rFonts w:ascii="Times New Roman" w:hAnsi="Times New Roman" w:cs="Times New Roman"/>
          <w:sz w:val="28"/>
          <w:szCs w:val="28"/>
        </w:rPr>
        <w:t>внутридворовых</w:t>
      </w:r>
      <w:proofErr w:type="spellEnd"/>
      <w:r w:rsidRPr="008E34C0">
        <w:rPr>
          <w:rFonts w:ascii="Times New Roman" w:hAnsi="Times New Roman" w:cs="Times New Roman"/>
          <w:sz w:val="28"/>
          <w:szCs w:val="28"/>
        </w:rPr>
        <w:t xml:space="preserve"> территорий и проездов осуществлялась силами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w:t>
      </w:r>
      <w:proofErr w:type="gramStart"/>
      <w:r w:rsidRPr="008E34C0">
        <w:rPr>
          <w:rFonts w:ascii="Times New Roman" w:hAnsi="Times New Roman" w:cs="Times New Roman"/>
          <w:sz w:val="28"/>
          <w:szCs w:val="28"/>
        </w:rPr>
        <w:t>Ломоносовский</w:t>
      </w:r>
      <w:proofErr w:type="gramEnd"/>
      <w:r w:rsidRPr="008E34C0">
        <w:rPr>
          <w:rFonts w:ascii="Times New Roman" w:hAnsi="Times New Roman" w:cs="Times New Roman"/>
          <w:sz w:val="28"/>
          <w:szCs w:val="28"/>
        </w:rPr>
        <w:t xml:space="preserve">» с применением уборочной техники </w:t>
      </w:r>
      <w:r w:rsidR="00D03B9F">
        <w:rPr>
          <w:rFonts w:ascii="Times New Roman" w:hAnsi="Times New Roman" w:cs="Times New Roman"/>
          <w:sz w:val="28"/>
          <w:szCs w:val="28"/>
        </w:rPr>
        <w:t xml:space="preserve">в </w:t>
      </w:r>
      <w:r w:rsidR="00CD7349" w:rsidRPr="00D03B9F">
        <w:rPr>
          <w:rFonts w:ascii="Times New Roman" w:hAnsi="Times New Roman" w:cs="Times New Roman"/>
          <w:sz w:val="28"/>
          <w:szCs w:val="28"/>
        </w:rPr>
        <w:t xml:space="preserve">количестве </w:t>
      </w:r>
      <w:r w:rsidR="00CD7349" w:rsidRPr="00D03B9F">
        <w:rPr>
          <w:rFonts w:ascii="Times New Roman" w:hAnsi="Times New Roman" w:cs="Times New Roman"/>
          <w:b/>
          <w:sz w:val="28"/>
          <w:szCs w:val="28"/>
        </w:rPr>
        <w:t>16 ед</w:t>
      </w:r>
      <w:r w:rsidR="00D03B9F">
        <w:rPr>
          <w:rFonts w:ascii="Times New Roman" w:hAnsi="Times New Roman" w:cs="Times New Roman"/>
          <w:sz w:val="28"/>
          <w:szCs w:val="28"/>
        </w:rPr>
        <w:t>.</w:t>
      </w:r>
      <w:r w:rsidR="00CD7349" w:rsidRPr="00D03B9F">
        <w:rPr>
          <w:rFonts w:ascii="Times New Roman" w:hAnsi="Times New Roman" w:cs="Times New Roman"/>
          <w:sz w:val="28"/>
          <w:szCs w:val="28"/>
        </w:rPr>
        <w:t xml:space="preserve">, самосвалов для вывоза снега в количестве </w:t>
      </w:r>
      <w:r w:rsidR="00CD7349" w:rsidRPr="00D03B9F">
        <w:rPr>
          <w:rFonts w:ascii="Times New Roman" w:hAnsi="Times New Roman" w:cs="Times New Roman"/>
          <w:b/>
          <w:sz w:val="28"/>
          <w:szCs w:val="28"/>
        </w:rPr>
        <w:t>4 единиц</w:t>
      </w:r>
      <w:r w:rsidR="00D03B9F">
        <w:rPr>
          <w:rFonts w:ascii="Times New Roman" w:hAnsi="Times New Roman" w:cs="Times New Roman"/>
          <w:b/>
          <w:sz w:val="28"/>
          <w:szCs w:val="28"/>
        </w:rPr>
        <w:t>ы</w:t>
      </w:r>
      <w:r w:rsidR="00CD7349" w:rsidRPr="00D03B9F">
        <w:rPr>
          <w:rFonts w:ascii="Times New Roman" w:hAnsi="Times New Roman" w:cs="Times New Roman"/>
          <w:sz w:val="28"/>
          <w:szCs w:val="28"/>
        </w:rPr>
        <w:t xml:space="preserve"> и </w:t>
      </w:r>
      <w:r w:rsidR="00CD7349" w:rsidRPr="00D03B9F">
        <w:rPr>
          <w:rFonts w:ascii="Times New Roman" w:hAnsi="Times New Roman" w:cs="Times New Roman"/>
          <w:b/>
          <w:sz w:val="28"/>
          <w:szCs w:val="28"/>
        </w:rPr>
        <w:t>183 работника</w:t>
      </w:r>
      <w:r w:rsidR="00CD7349" w:rsidRPr="00D03B9F">
        <w:rPr>
          <w:rFonts w:ascii="Times New Roman" w:hAnsi="Times New Roman" w:cs="Times New Roman"/>
          <w:sz w:val="28"/>
          <w:szCs w:val="28"/>
        </w:rPr>
        <w:t xml:space="preserve"> сферы ЖКХ.</w:t>
      </w: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ab/>
        <w:t>Производственные базы для хранения и обслуживания уборочной техники расположены по адресам: ул. Арх. Власова, вл.21-25 и ул. Обручева, вл.28.</w:t>
      </w:r>
    </w:p>
    <w:p w:rsidR="00BC7A4D" w:rsidRPr="008E34C0" w:rsidRDefault="00BC7A4D" w:rsidP="00AB2CE5">
      <w:pPr>
        <w:pStyle w:val="af1"/>
        <w:jc w:val="both"/>
        <w:rPr>
          <w:rFonts w:ascii="Times New Roman" w:eastAsia="Times New Roman" w:hAnsi="Times New Roman" w:cs="Times New Roman"/>
          <w:sz w:val="28"/>
          <w:szCs w:val="28"/>
        </w:rPr>
      </w:pPr>
      <w:r w:rsidRPr="008E34C0">
        <w:rPr>
          <w:rFonts w:ascii="Times New Roman" w:hAnsi="Times New Roman" w:cs="Times New Roman"/>
          <w:sz w:val="28"/>
          <w:szCs w:val="28"/>
        </w:rPr>
        <w:tab/>
        <w:t xml:space="preserve">Для складирования и хранения </w:t>
      </w:r>
      <w:proofErr w:type="spellStart"/>
      <w:r w:rsidRPr="008E34C0">
        <w:rPr>
          <w:rFonts w:ascii="Times New Roman" w:hAnsi="Times New Roman" w:cs="Times New Roman"/>
          <w:sz w:val="28"/>
          <w:szCs w:val="28"/>
        </w:rPr>
        <w:t>противогололедных</w:t>
      </w:r>
      <w:proofErr w:type="spellEnd"/>
      <w:r w:rsidRPr="008E34C0">
        <w:rPr>
          <w:rFonts w:ascii="Times New Roman" w:hAnsi="Times New Roman" w:cs="Times New Roman"/>
          <w:sz w:val="28"/>
          <w:szCs w:val="28"/>
        </w:rPr>
        <w:t xml:space="preserve"> материалов (ПГМ) используются:</w:t>
      </w:r>
    </w:p>
    <w:p w:rsidR="00BC7A4D" w:rsidRPr="008E34C0" w:rsidRDefault="00BC7A4D" w:rsidP="004B3130">
      <w:pPr>
        <w:pStyle w:val="af1"/>
        <w:ind w:left="708"/>
        <w:jc w:val="both"/>
        <w:rPr>
          <w:rFonts w:ascii="Times New Roman" w:eastAsia="Times New Roman" w:hAnsi="Times New Roman" w:cs="Times New Roman"/>
          <w:sz w:val="28"/>
          <w:szCs w:val="28"/>
        </w:rPr>
      </w:pPr>
      <w:r w:rsidRPr="008E34C0">
        <w:rPr>
          <w:rFonts w:ascii="Times New Roman" w:hAnsi="Times New Roman" w:cs="Times New Roman"/>
          <w:sz w:val="28"/>
          <w:szCs w:val="28"/>
        </w:rPr>
        <w:t>–</w:t>
      </w:r>
      <w:r w:rsidRPr="008E34C0">
        <w:rPr>
          <w:rFonts w:ascii="Times New Roman" w:eastAsia="Times New Roman" w:hAnsi="Times New Roman" w:cs="Times New Roman"/>
          <w:sz w:val="28"/>
          <w:szCs w:val="28"/>
        </w:rPr>
        <w:t xml:space="preserve"> база хранения ПГМ (ул. Обручева, вл.28);</w:t>
      </w:r>
    </w:p>
    <w:p w:rsidR="00BC7A4D" w:rsidRPr="008E34C0" w:rsidRDefault="00BC7A4D" w:rsidP="004B3130">
      <w:pPr>
        <w:pStyle w:val="af1"/>
        <w:ind w:left="708"/>
        <w:jc w:val="both"/>
        <w:rPr>
          <w:rFonts w:ascii="Times New Roman" w:eastAsia="Times New Roman" w:hAnsi="Times New Roman" w:cs="Times New Roman"/>
          <w:sz w:val="28"/>
          <w:szCs w:val="28"/>
        </w:rPr>
      </w:pPr>
      <w:r w:rsidRPr="008E34C0">
        <w:rPr>
          <w:rFonts w:ascii="Times New Roman" w:hAnsi="Times New Roman" w:cs="Times New Roman"/>
          <w:sz w:val="28"/>
          <w:szCs w:val="28"/>
        </w:rPr>
        <w:t>–</w:t>
      </w:r>
      <w:r w:rsidRPr="008E34C0">
        <w:rPr>
          <w:rFonts w:ascii="Times New Roman" w:eastAsia="Times New Roman" w:hAnsi="Times New Roman" w:cs="Times New Roman"/>
          <w:sz w:val="28"/>
          <w:szCs w:val="28"/>
        </w:rPr>
        <w:t xml:space="preserve"> база для хранения реагентов (ул. </w:t>
      </w:r>
      <w:r w:rsidRPr="008E34C0">
        <w:rPr>
          <w:rFonts w:ascii="Times New Roman" w:hAnsi="Times New Roman" w:cs="Times New Roman"/>
          <w:sz w:val="28"/>
          <w:szCs w:val="28"/>
        </w:rPr>
        <w:t>Арх. Власова, вл.21-25)</w:t>
      </w:r>
      <w:r w:rsidRPr="008E34C0">
        <w:rPr>
          <w:rFonts w:ascii="Times New Roman" w:eastAsia="Times New Roman" w:hAnsi="Times New Roman" w:cs="Times New Roman"/>
          <w:sz w:val="28"/>
          <w:szCs w:val="28"/>
        </w:rPr>
        <w:t>;</w:t>
      </w:r>
    </w:p>
    <w:p w:rsidR="00BC7A4D" w:rsidRPr="008E34C0" w:rsidRDefault="00BC7A4D" w:rsidP="004B3130">
      <w:pPr>
        <w:pStyle w:val="af1"/>
        <w:ind w:left="708"/>
        <w:jc w:val="both"/>
        <w:rPr>
          <w:rFonts w:ascii="Times New Roman" w:eastAsia="Times New Roman" w:hAnsi="Times New Roman" w:cs="Times New Roman"/>
          <w:sz w:val="28"/>
          <w:szCs w:val="28"/>
        </w:rPr>
      </w:pPr>
      <w:r w:rsidRPr="008E34C0">
        <w:rPr>
          <w:rFonts w:ascii="Times New Roman" w:hAnsi="Times New Roman" w:cs="Times New Roman"/>
          <w:sz w:val="28"/>
          <w:szCs w:val="28"/>
        </w:rPr>
        <w:t xml:space="preserve">– </w:t>
      </w:r>
      <w:r w:rsidRPr="008E34C0">
        <w:rPr>
          <w:rFonts w:ascii="Times New Roman" w:eastAsia="Times New Roman" w:hAnsi="Times New Roman" w:cs="Times New Roman"/>
          <w:sz w:val="28"/>
          <w:szCs w:val="28"/>
        </w:rPr>
        <w:t>4 основных ме</w:t>
      </w:r>
      <w:proofErr w:type="gramStart"/>
      <w:r w:rsidRPr="008E34C0">
        <w:rPr>
          <w:rFonts w:ascii="Times New Roman" w:eastAsia="Times New Roman" w:hAnsi="Times New Roman" w:cs="Times New Roman"/>
          <w:sz w:val="28"/>
          <w:szCs w:val="28"/>
        </w:rPr>
        <w:t>ст скл</w:t>
      </w:r>
      <w:proofErr w:type="gramEnd"/>
      <w:r w:rsidRPr="008E34C0">
        <w:rPr>
          <w:rFonts w:ascii="Times New Roman" w:eastAsia="Times New Roman" w:hAnsi="Times New Roman" w:cs="Times New Roman"/>
          <w:sz w:val="28"/>
          <w:szCs w:val="28"/>
        </w:rPr>
        <w:t>адирования ПГМ;</w:t>
      </w:r>
    </w:p>
    <w:p w:rsidR="00BC7A4D" w:rsidRPr="008E34C0" w:rsidRDefault="00BC7A4D" w:rsidP="004B3130">
      <w:pPr>
        <w:pStyle w:val="af1"/>
        <w:ind w:left="708"/>
        <w:jc w:val="both"/>
        <w:rPr>
          <w:rFonts w:ascii="Times New Roman" w:eastAsia="Times New Roman" w:hAnsi="Times New Roman" w:cs="Times New Roman"/>
          <w:sz w:val="28"/>
          <w:szCs w:val="28"/>
        </w:rPr>
      </w:pPr>
      <w:r w:rsidRPr="008E34C0">
        <w:rPr>
          <w:rFonts w:ascii="Times New Roman" w:hAnsi="Times New Roman" w:cs="Times New Roman"/>
          <w:sz w:val="28"/>
          <w:szCs w:val="28"/>
        </w:rPr>
        <w:t>–</w:t>
      </w:r>
      <w:r w:rsidRPr="008E34C0">
        <w:rPr>
          <w:rFonts w:ascii="Times New Roman" w:eastAsia="Times New Roman" w:hAnsi="Times New Roman" w:cs="Times New Roman"/>
          <w:sz w:val="28"/>
          <w:szCs w:val="28"/>
        </w:rPr>
        <w:t xml:space="preserve"> 49 контейнеров на контейнерных площадках.</w:t>
      </w: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ab/>
        <w:t>Уборка дворовых территорий в зимний период осуществлялась согласно регламенту уборки дворовых территорий.</w:t>
      </w: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ab/>
        <w:t xml:space="preserve">В целях приведения в порядок территории района после зимнего периода и усиления </w:t>
      </w:r>
      <w:proofErr w:type="gramStart"/>
      <w:r w:rsidRPr="008E34C0">
        <w:rPr>
          <w:rFonts w:ascii="Times New Roman" w:hAnsi="Times New Roman" w:cs="Times New Roman"/>
          <w:sz w:val="28"/>
          <w:szCs w:val="28"/>
        </w:rPr>
        <w:t>контроля за</w:t>
      </w:r>
      <w:proofErr w:type="gramEnd"/>
      <w:r w:rsidRPr="008E34C0">
        <w:rPr>
          <w:rFonts w:ascii="Times New Roman" w:hAnsi="Times New Roman" w:cs="Times New Roman"/>
          <w:sz w:val="28"/>
          <w:szCs w:val="28"/>
        </w:rPr>
        <w:t xml:space="preserve"> ее санитарным содержанием в районе </w:t>
      </w:r>
      <w:r w:rsidR="00897171" w:rsidRPr="008E34C0">
        <w:rPr>
          <w:rFonts w:ascii="Times New Roman" w:hAnsi="Times New Roman" w:cs="Times New Roman"/>
          <w:sz w:val="28"/>
          <w:szCs w:val="28"/>
        </w:rPr>
        <w:t>был</w:t>
      </w:r>
      <w:r w:rsidRPr="008E34C0">
        <w:rPr>
          <w:rFonts w:ascii="Times New Roman" w:hAnsi="Times New Roman" w:cs="Times New Roman"/>
          <w:sz w:val="28"/>
          <w:szCs w:val="28"/>
        </w:rPr>
        <w:t xml:space="preserve"> организован </w:t>
      </w:r>
      <w:r w:rsidRPr="008E34C0">
        <w:rPr>
          <w:rFonts w:ascii="Times New Roman" w:hAnsi="Times New Roman" w:cs="Times New Roman"/>
          <w:b/>
          <w:sz w:val="28"/>
          <w:szCs w:val="28"/>
        </w:rPr>
        <w:t xml:space="preserve">месячник </w:t>
      </w:r>
      <w:proofErr w:type="spellStart"/>
      <w:r w:rsidRPr="008E34C0">
        <w:rPr>
          <w:rFonts w:ascii="Times New Roman" w:hAnsi="Times New Roman" w:cs="Times New Roman"/>
          <w:b/>
          <w:sz w:val="28"/>
          <w:szCs w:val="28"/>
        </w:rPr>
        <w:t>благоустроительных</w:t>
      </w:r>
      <w:proofErr w:type="spellEnd"/>
      <w:r w:rsidRPr="008E34C0">
        <w:rPr>
          <w:rFonts w:ascii="Times New Roman" w:hAnsi="Times New Roman" w:cs="Times New Roman"/>
          <w:b/>
          <w:sz w:val="28"/>
          <w:szCs w:val="28"/>
        </w:rPr>
        <w:t xml:space="preserve"> работ</w:t>
      </w:r>
      <w:r w:rsidRPr="008E34C0">
        <w:rPr>
          <w:rFonts w:ascii="Times New Roman" w:hAnsi="Times New Roman" w:cs="Times New Roman"/>
          <w:sz w:val="28"/>
          <w:szCs w:val="28"/>
        </w:rPr>
        <w:t xml:space="preserve"> - </w:t>
      </w:r>
      <w:r w:rsidRPr="008E34C0">
        <w:rPr>
          <w:rFonts w:ascii="Times New Roman" w:hAnsi="Times New Roman" w:cs="Times New Roman"/>
          <w:b/>
          <w:sz w:val="28"/>
          <w:szCs w:val="28"/>
        </w:rPr>
        <w:t xml:space="preserve">с </w:t>
      </w:r>
      <w:r w:rsidR="00044A6C" w:rsidRPr="008E34C0">
        <w:rPr>
          <w:rFonts w:ascii="Times New Roman" w:hAnsi="Times New Roman" w:cs="Times New Roman"/>
          <w:b/>
          <w:sz w:val="28"/>
          <w:szCs w:val="28"/>
        </w:rPr>
        <w:t>25</w:t>
      </w:r>
      <w:r w:rsidRPr="008E34C0">
        <w:rPr>
          <w:rFonts w:ascii="Times New Roman" w:hAnsi="Times New Roman" w:cs="Times New Roman"/>
          <w:b/>
          <w:sz w:val="28"/>
          <w:szCs w:val="28"/>
        </w:rPr>
        <w:t xml:space="preserve"> </w:t>
      </w:r>
      <w:r w:rsidR="003D154C" w:rsidRPr="008E34C0">
        <w:rPr>
          <w:rFonts w:ascii="Times New Roman" w:hAnsi="Times New Roman" w:cs="Times New Roman"/>
          <w:b/>
          <w:sz w:val="28"/>
          <w:szCs w:val="28"/>
        </w:rPr>
        <w:t xml:space="preserve">марта </w:t>
      </w:r>
      <w:r w:rsidRPr="008E34C0">
        <w:rPr>
          <w:rFonts w:ascii="Times New Roman" w:hAnsi="Times New Roman" w:cs="Times New Roman"/>
          <w:b/>
          <w:sz w:val="28"/>
          <w:szCs w:val="28"/>
        </w:rPr>
        <w:t xml:space="preserve">по </w:t>
      </w:r>
      <w:r w:rsidR="00044A6C" w:rsidRPr="008E34C0">
        <w:rPr>
          <w:rFonts w:ascii="Times New Roman" w:hAnsi="Times New Roman" w:cs="Times New Roman"/>
          <w:b/>
          <w:sz w:val="28"/>
          <w:szCs w:val="28"/>
        </w:rPr>
        <w:t>25</w:t>
      </w:r>
      <w:r w:rsidRPr="008E34C0">
        <w:rPr>
          <w:rFonts w:ascii="Times New Roman" w:hAnsi="Times New Roman" w:cs="Times New Roman"/>
          <w:b/>
          <w:sz w:val="28"/>
          <w:szCs w:val="28"/>
        </w:rPr>
        <w:t xml:space="preserve"> апреля 2016 года.</w:t>
      </w: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ab/>
        <w:t>Управой района совместно с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разработан план мероприятий по приведению в порядок территории района после зимнего периода. На время проведения месячника по благоустройству района </w:t>
      </w:r>
      <w:r w:rsidR="00A04BD5" w:rsidRPr="008E34C0">
        <w:rPr>
          <w:rFonts w:ascii="Times New Roman" w:hAnsi="Times New Roman" w:cs="Times New Roman"/>
          <w:sz w:val="28"/>
          <w:szCs w:val="28"/>
        </w:rPr>
        <w:t>было</w:t>
      </w:r>
      <w:r w:rsidRPr="008E34C0">
        <w:rPr>
          <w:rFonts w:ascii="Times New Roman" w:hAnsi="Times New Roman" w:cs="Times New Roman"/>
          <w:sz w:val="28"/>
          <w:szCs w:val="28"/>
        </w:rPr>
        <w:t xml:space="preserve"> задействовано </w:t>
      </w:r>
      <w:r w:rsidRPr="008E34C0">
        <w:rPr>
          <w:rFonts w:ascii="Times New Roman" w:hAnsi="Times New Roman" w:cs="Times New Roman"/>
          <w:b/>
          <w:sz w:val="28"/>
          <w:szCs w:val="28"/>
        </w:rPr>
        <w:t xml:space="preserve">330 </w:t>
      </w:r>
      <w:r w:rsidRPr="008E34C0">
        <w:rPr>
          <w:rFonts w:ascii="Times New Roman" w:hAnsi="Times New Roman" w:cs="Times New Roman"/>
          <w:sz w:val="28"/>
          <w:szCs w:val="28"/>
        </w:rPr>
        <w:t xml:space="preserve">работников ЖКХ и </w:t>
      </w:r>
      <w:r w:rsidR="00283B1C" w:rsidRPr="008E34C0">
        <w:rPr>
          <w:rFonts w:ascii="Times New Roman" w:hAnsi="Times New Roman" w:cs="Times New Roman"/>
          <w:b/>
          <w:sz w:val="28"/>
          <w:szCs w:val="28"/>
        </w:rPr>
        <w:t xml:space="preserve">90 </w:t>
      </w:r>
      <w:r w:rsidRPr="008E34C0">
        <w:rPr>
          <w:rFonts w:ascii="Times New Roman" w:hAnsi="Times New Roman" w:cs="Times New Roman"/>
          <w:b/>
          <w:sz w:val="28"/>
          <w:szCs w:val="28"/>
        </w:rPr>
        <w:t>единиц</w:t>
      </w:r>
      <w:r w:rsidRPr="008E34C0">
        <w:rPr>
          <w:rFonts w:ascii="Times New Roman" w:hAnsi="Times New Roman" w:cs="Times New Roman"/>
          <w:sz w:val="28"/>
          <w:szCs w:val="28"/>
        </w:rPr>
        <w:t xml:space="preserve"> техники. </w:t>
      </w:r>
    </w:p>
    <w:p w:rsidR="00BC7A4D" w:rsidRPr="008E34C0" w:rsidRDefault="00BC7A4D" w:rsidP="006C1F81">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В ходе проведения месячника по благоустройству б</w:t>
      </w:r>
      <w:r w:rsidR="0055592D" w:rsidRPr="008E34C0">
        <w:rPr>
          <w:rFonts w:ascii="Times New Roman" w:hAnsi="Times New Roman" w:cs="Times New Roman"/>
          <w:sz w:val="28"/>
          <w:szCs w:val="28"/>
        </w:rPr>
        <w:t>ыли</w:t>
      </w:r>
      <w:r w:rsidRPr="008E34C0">
        <w:rPr>
          <w:rFonts w:ascii="Times New Roman" w:hAnsi="Times New Roman" w:cs="Times New Roman"/>
          <w:sz w:val="28"/>
          <w:szCs w:val="28"/>
        </w:rPr>
        <w:t xml:space="preserve"> выполнены следующие виды работ: </w:t>
      </w:r>
    </w:p>
    <w:p w:rsidR="00BC7A4D" w:rsidRPr="008E34C0" w:rsidRDefault="00BC7A4D" w:rsidP="00BB2599">
      <w:pPr>
        <w:pStyle w:val="af1"/>
        <w:ind w:left="708"/>
        <w:jc w:val="both"/>
        <w:rPr>
          <w:rFonts w:ascii="Times New Roman" w:hAnsi="Times New Roman" w:cs="Times New Roman"/>
          <w:b/>
          <w:sz w:val="28"/>
          <w:szCs w:val="28"/>
        </w:rPr>
      </w:pPr>
      <w:r w:rsidRPr="008E34C0">
        <w:rPr>
          <w:rFonts w:ascii="Times New Roman" w:hAnsi="Times New Roman" w:cs="Times New Roman"/>
          <w:sz w:val="28"/>
          <w:szCs w:val="28"/>
        </w:rPr>
        <w:t xml:space="preserve">– </w:t>
      </w:r>
      <w:proofErr w:type="spellStart"/>
      <w:r w:rsidRPr="008E34C0">
        <w:rPr>
          <w:rFonts w:ascii="Times New Roman" w:hAnsi="Times New Roman" w:cs="Times New Roman"/>
          <w:sz w:val="28"/>
          <w:szCs w:val="28"/>
        </w:rPr>
        <w:t>прогребание</w:t>
      </w:r>
      <w:proofErr w:type="spellEnd"/>
      <w:r w:rsidRPr="008E34C0">
        <w:rPr>
          <w:rFonts w:ascii="Times New Roman" w:hAnsi="Times New Roman" w:cs="Times New Roman"/>
          <w:sz w:val="28"/>
          <w:szCs w:val="28"/>
        </w:rPr>
        <w:t xml:space="preserve"> газонов – </w:t>
      </w:r>
      <w:r w:rsidRPr="008E34C0">
        <w:rPr>
          <w:rFonts w:ascii="Times New Roman" w:hAnsi="Times New Roman" w:cs="Times New Roman"/>
          <w:b/>
          <w:sz w:val="28"/>
          <w:szCs w:val="28"/>
        </w:rPr>
        <w:t>10,6 га;</w:t>
      </w:r>
    </w:p>
    <w:p w:rsidR="00BC7A4D" w:rsidRPr="008E34C0" w:rsidRDefault="00BC7A4D" w:rsidP="00BB2599">
      <w:pPr>
        <w:pStyle w:val="af1"/>
        <w:ind w:left="708"/>
        <w:jc w:val="both"/>
        <w:rPr>
          <w:rFonts w:ascii="Times New Roman" w:hAnsi="Times New Roman" w:cs="Times New Roman"/>
          <w:b/>
          <w:sz w:val="28"/>
          <w:szCs w:val="28"/>
        </w:rPr>
      </w:pPr>
      <w:r w:rsidRPr="008E34C0">
        <w:rPr>
          <w:rFonts w:ascii="Times New Roman" w:hAnsi="Times New Roman" w:cs="Times New Roman"/>
          <w:sz w:val="28"/>
          <w:szCs w:val="28"/>
        </w:rPr>
        <w:t xml:space="preserve">– ремонт газонов – </w:t>
      </w:r>
      <w:r w:rsidRPr="008E34C0">
        <w:rPr>
          <w:rFonts w:ascii="Times New Roman" w:hAnsi="Times New Roman" w:cs="Times New Roman"/>
          <w:b/>
          <w:sz w:val="28"/>
          <w:szCs w:val="28"/>
        </w:rPr>
        <w:t>14,4 га;</w:t>
      </w:r>
    </w:p>
    <w:p w:rsidR="00BC7A4D" w:rsidRPr="008E34C0" w:rsidRDefault="00BC7A4D" w:rsidP="00BB2599">
      <w:pPr>
        <w:pStyle w:val="af1"/>
        <w:ind w:left="708"/>
        <w:jc w:val="both"/>
        <w:rPr>
          <w:rFonts w:ascii="Times New Roman" w:hAnsi="Times New Roman" w:cs="Times New Roman"/>
          <w:b/>
          <w:sz w:val="28"/>
          <w:szCs w:val="28"/>
        </w:rPr>
      </w:pPr>
      <w:r w:rsidRPr="008E34C0">
        <w:rPr>
          <w:rFonts w:ascii="Times New Roman" w:hAnsi="Times New Roman" w:cs="Times New Roman"/>
          <w:sz w:val="28"/>
          <w:szCs w:val="28"/>
        </w:rPr>
        <w:t xml:space="preserve">– устройство цветников – </w:t>
      </w:r>
      <w:r w:rsidRPr="008E34C0">
        <w:rPr>
          <w:rFonts w:ascii="Times New Roman" w:hAnsi="Times New Roman" w:cs="Times New Roman"/>
          <w:b/>
          <w:sz w:val="28"/>
          <w:szCs w:val="28"/>
        </w:rPr>
        <w:t>725,5 кв. м.;</w:t>
      </w:r>
    </w:p>
    <w:p w:rsidR="00466417" w:rsidRDefault="00466417" w:rsidP="00466417">
      <w:pPr>
        <w:pStyle w:val="af1"/>
        <w:ind w:left="708"/>
        <w:jc w:val="both"/>
        <w:rPr>
          <w:rFonts w:ascii="Times New Roman" w:hAnsi="Times New Roman" w:cs="Times New Roman"/>
          <w:b/>
          <w:sz w:val="28"/>
          <w:szCs w:val="28"/>
          <w:highlight w:val="yellow"/>
        </w:rPr>
      </w:pPr>
      <w:r w:rsidRPr="00D61691">
        <w:rPr>
          <w:rFonts w:ascii="Times New Roman" w:hAnsi="Times New Roman" w:cs="Times New Roman"/>
          <w:sz w:val="28"/>
          <w:szCs w:val="28"/>
        </w:rPr>
        <w:t xml:space="preserve">– удаление сухостоя – </w:t>
      </w:r>
      <w:r w:rsidRPr="00D61691">
        <w:rPr>
          <w:rFonts w:ascii="Times New Roman" w:hAnsi="Times New Roman" w:cs="Times New Roman"/>
          <w:b/>
          <w:sz w:val="28"/>
          <w:szCs w:val="28"/>
        </w:rPr>
        <w:t>405 ед.;</w:t>
      </w:r>
    </w:p>
    <w:p w:rsidR="00466417" w:rsidRDefault="00466417" w:rsidP="00466417">
      <w:pPr>
        <w:pStyle w:val="af1"/>
        <w:ind w:left="708"/>
        <w:jc w:val="both"/>
        <w:rPr>
          <w:rFonts w:ascii="Times New Roman" w:hAnsi="Times New Roman" w:cs="Times New Roman"/>
          <w:sz w:val="28"/>
          <w:szCs w:val="28"/>
        </w:rPr>
      </w:pPr>
      <w:r w:rsidRPr="00D61691">
        <w:rPr>
          <w:rFonts w:ascii="Times New Roman" w:hAnsi="Times New Roman" w:cs="Times New Roman"/>
          <w:sz w:val="28"/>
          <w:szCs w:val="28"/>
        </w:rPr>
        <w:t xml:space="preserve">– удаление пней – </w:t>
      </w:r>
      <w:r w:rsidRPr="00D61691">
        <w:rPr>
          <w:rFonts w:ascii="Times New Roman" w:hAnsi="Times New Roman" w:cs="Times New Roman"/>
          <w:b/>
          <w:sz w:val="28"/>
          <w:szCs w:val="28"/>
        </w:rPr>
        <w:t>395 ед.;</w:t>
      </w:r>
    </w:p>
    <w:p w:rsidR="00466417" w:rsidRDefault="00466417" w:rsidP="00466417">
      <w:pPr>
        <w:pStyle w:val="af1"/>
        <w:ind w:left="708"/>
        <w:jc w:val="both"/>
        <w:rPr>
          <w:rFonts w:ascii="Times New Roman" w:hAnsi="Times New Roman" w:cs="Times New Roman"/>
          <w:sz w:val="28"/>
          <w:szCs w:val="28"/>
        </w:rPr>
      </w:pPr>
      <w:r>
        <w:rPr>
          <w:rFonts w:ascii="Times New Roman" w:hAnsi="Times New Roman" w:cs="Times New Roman"/>
          <w:sz w:val="28"/>
          <w:szCs w:val="28"/>
        </w:rPr>
        <w:t xml:space="preserve">– покраска декоративного ограждения – </w:t>
      </w:r>
      <w:r w:rsidRPr="00D61691">
        <w:rPr>
          <w:rFonts w:ascii="Times New Roman" w:hAnsi="Times New Roman" w:cs="Times New Roman"/>
          <w:b/>
          <w:sz w:val="28"/>
          <w:szCs w:val="28"/>
        </w:rPr>
        <w:t>53</w:t>
      </w:r>
      <w:r w:rsidR="00A01A64">
        <w:rPr>
          <w:rFonts w:ascii="Times New Roman" w:hAnsi="Times New Roman" w:cs="Times New Roman"/>
          <w:b/>
          <w:sz w:val="28"/>
          <w:szCs w:val="28"/>
        </w:rPr>
        <w:t xml:space="preserve"> </w:t>
      </w:r>
      <w:r w:rsidRPr="00D61691">
        <w:rPr>
          <w:rFonts w:ascii="Times New Roman" w:hAnsi="Times New Roman" w:cs="Times New Roman"/>
          <w:b/>
          <w:sz w:val="28"/>
          <w:szCs w:val="28"/>
        </w:rPr>
        <w:t xml:space="preserve">530 </w:t>
      </w:r>
      <w:proofErr w:type="spellStart"/>
      <w:r w:rsidRPr="00D61691">
        <w:rPr>
          <w:rFonts w:ascii="Times New Roman" w:hAnsi="Times New Roman" w:cs="Times New Roman"/>
          <w:b/>
          <w:sz w:val="28"/>
          <w:szCs w:val="28"/>
        </w:rPr>
        <w:t>п.</w:t>
      </w:r>
      <w:proofErr w:type="gramStart"/>
      <w:r w:rsidRPr="00D61691">
        <w:rPr>
          <w:rFonts w:ascii="Times New Roman" w:hAnsi="Times New Roman" w:cs="Times New Roman"/>
          <w:b/>
          <w:sz w:val="28"/>
          <w:szCs w:val="28"/>
        </w:rPr>
        <w:t>м</w:t>
      </w:r>
      <w:proofErr w:type="spellEnd"/>
      <w:proofErr w:type="gramEnd"/>
      <w:r w:rsidR="00D61691">
        <w:rPr>
          <w:rFonts w:ascii="Times New Roman" w:hAnsi="Times New Roman" w:cs="Times New Roman"/>
          <w:b/>
          <w:sz w:val="28"/>
          <w:szCs w:val="28"/>
        </w:rPr>
        <w:t>.</w:t>
      </w:r>
      <w:r w:rsidR="00A01A64">
        <w:rPr>
          <w:rFonts w:ascii="Times New Roman" w:hAnsi="Times New Roman" w:cs="Times New Roman"/>
          <w:b/>
          <w:sz w:val="28"/>
          <w:szCs w:val="28"/>
        </w:rPr>
        <w:t>;</w:t>
      </w:r>
    </w:p>
    <w:p w:rsidR="008A3A06" w:rsidRPr="008E34C0" w:rsidRDefault="00BC7A4D" w:rsidP="004D16D6">
      <w:pPr>
        <w:pStyle w:val="af1"/>
        <w:ind w:left="708"/>
        <w:jc w:val="both"/>
        <w:rPr>
          <w:rFonts w:ascii="Times New Roman" w:hAnsi="Times New Roman" w:cs="Times New Roman"/>
          <w:b/>
          <w:sz w:val="28"/>
          <w:szCs w:val="28"/>
        </w:rPr>
      </w:pPr>
      <w:r w:rsidRPr="008E34C0">
        <w:rPr>
          <w:rFonts w:ascii="Times New Roman" w:hAnsi="Times New Roman" w:cs="Times New Roman"/>
          <w:sz w:val="28"/>
          <w:szCs w:val="28"/>
        </w:rPr>
        <w:t xml:space="preserve">– вывоз мусора с территории ударных объектов – </w:t>
      </w:r>
      <w:r w:rsidR="004D16D6" w:rsidRPr="008E34C0">
        <w:rPr>
          <w:rFonts w:ascii="Times New Roman" w:hAnsi="Times New Roman" w:cs="Times New Roman"/>
          <w:b/>
          <w:sz w:val="28"/>
          <w:szCs w:val="28"/>
        </w:rPr>
        <w:t>2,9 тыс. куб. м.</w:t>
      </w:r>
    </w:p>
    <w:p w:rsidR="004D16D6" w:rsidRPr="008E34C0" w:rsidRDefault="004D16D6" w:rsidP="004D16D6">
      <w:pPr>
        <w:pStyle w:val="af1"/>
        <w:ind w:left="708"/>
        <w:jc w:val="both"/>
        <w:rPr>
          <w:rFonts w:ascii="Times New Roman" w:eastAsia="Calibri" w:hAnsi="Times New Roman" w:cs="Times New Roman"/>
          <w:sz w:val="28"/>
          <w:szCs w:val="28"/>
          <w:shd w:val="clear" w:color="auto" w:fill="FFFFFF" w:themeFill="background1"/>
        </w:rPr>
      </w:pPr>
    </w:p>
    <w:p w:rsidR="008A3A06" w:rsidRPr="008E34C0" w:rsidRDefault="00E96627" w:rsidP="008A3A06">
      <w:pPr>
        <w:pStyle w:val="af1"/>
        <w:ind w:firstLine="708"/>
        <w:jc w:val="center"/>
        <w:rPr>
          <w:rFonts w:ascii="Times New Roman" w:eastAsia="Calibri" w:hAnsi="Times New Roman" w:cs="Times New Roman"/>
          <w:b/>
          <w:sz w:val="28"/>
          <w:szCs w:val="28"/>
          <w:shd w:val="clear" w:color="auto" w:fill="FFFFFF" w:themeFill="background1"/>
        </w:rPr>
      </w:pPr>
      <w:r w:rsidRPr="008E34C0">
        <w:rPr>
          <w:rFonts w:ascii="Times New Roman" w:eastAsia="Calibri" w:hAnsi="Times New Roman" w:cs="Times New Roman"/>
          <w:b/>
          <w:sz w:val="28"/>
          <w:szCs w:val="28"/>
          <w:shd w:val="clear" w:color="auto" w:fill="FFFFFF" w:themeFill="background1"/>
        </w:rPr>
        <w:t>Жилой фонд</w:t>
      </w:r>
    </w:p>
    <w:p w:rsidR="004D16D6" w:rsidRPr="008E34C0" w:rsidRDefault="004D16D6" w:rsidP="008A3A06">
      <w:pPr>
        <w:pStyle w:val="af1"/>
        <w:ind w:firstLine="708"/>
        <w:jc w:val="center"/>
        <w:rPr>
          <w:rFonts w:ascii="Times New Roman" w:eastAsia="Calibri" w:hAnsi="Times New Roman" w:cs="Times New Roman"/>
          <w:b/>
          <w:sz w:val="28"/>
          <w:szCs w:val="28"/>
          <w:shd w:val="clear" w:color="auto" w:fill="FFFFFF" w:themeFill="background1"/>
        </w:rPr>
      </w:pPr>
    </w:p>
    <w:p w:rsidR="00BC7A4D" w:rsidRPr="008E34C0" w:rsidRDefault="00BC7A4D" w:rsidP="00AB2CE5">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 xml:space="preserve">Ежегодно проводятся работы по </w:t>
      </w:r>
      <w:r w:rsidRPr="008E34C0">
        <w:rPr>
          <w:rFonts w:ascii="Times New Roman" w:eastAsia="Calibri" w:hAnsi="Times New Roman" w:cs="Times New Roman"/>
          <w:b/>
          <w:sz w:val="28"/>
          <w:szCs w:val="28"/>
          <w:shd w:val="clear" w:color="auto" w:fill="FFFFFF" w:themeFill="background1"/>
        </w:rPr>
        <w:t>подготовке жилых домов, объектов коммунального хозяйства и объектов социально-культурного назначения к эксплуатации в зимний период</w:t>
      </w:r>
      <w:r w:rsidRPr="008E34C0">
        <w:rPr>
          <w:rFonts w:ascii="Times New Roman" w:eastAsia="Calibri" w:hAnsi="Times New Roman" w:cs="Times New Roman"/>
          <w:sz w:val="28"/>
          <w:szCs w:val="28"/>
          <w:shd w:val="clear" w:color="auto" w:fill="FFFFFF" w:themeFill="background1"/>
        </w:rPr>
        <w:t xml:space="preserve">. Контроль и качество подготовки жилых домов осуществляется не только со стороны Инспекции жилищного надзора по ЮЗАО, но и со стороны </w:t>
      </w:r>
      <w:r w:rsidRPr="008E34C0">
        <w:rPr>
          <w:rFonts w:ascii="Times New Roman" w:eastAsia="Calibri" w:hAnsi="Times New Roman" w:cs="Times New Roman"/>
          <w:sz w:val="28"/>
          <w:szCs w:val="28"/>
        </w:rPr>
        <w:t>жителей в лице</w:t>
      </w:r>
      <w:r w:rsidRPr="008E34C0">
        <w:rPr>
          <w:rFonts w:ascii="Times New Roman" w:eastAsia="Calibri" w:hAnsi="Times New Roman" w:cs="Times New Roman"/>
          <w:sz w:val="28"/>
          <w:szCs w:val="28"/>
          <w:shd w:val="clear" w:color="auto" w:fill="FFFFFF" w:themeFill="background1"/>
        </w:rPr>
        <w:t xml:space="preserve"> представителей Советов домов.</w:t>
      </w:r>
    </w:p>
    <w:p w:rsidR="00BC7A4D" w:rsidRPr="008E34C0" w:rsidRDefault="00BC7A4D" w:rsidP="006C31AF">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lastRenderedPageBreak/>
        <w:t>В 2016 году все объекты подготовлены</w:t>
      </w:r>
      <w:r w:rsidR="006C31AF" w:rsidRPr="008E34C0">
        <w:rPr>
          <w:rFonts w:ascii="Times New Roman" w:eastAsia="Calibri" w:hAnsi="Times New Roman" w:cs="Times New Roman"/>
          <w:sz w:val="28"/>
          <w:szCs w:val="28"/>
          <w:shd w:val="clear" w:color="auto" w:fill="FFFFFF" w:themeFill="background1"/>
        </w:rPr>
        <w:t xml:space="preserve"> к </w:t>
      </w:r>
      <w:r w:rsidR="00A90EA5" w:rsidRPr="008E34C0">
        <w:rPr>
          <w:rFonts w:ascii="Times New Roman" w:eastAsia="Calibri" w:hAnsi="Times New Roman" w:cs="Times New Roman"/>
          <w:sz w:val="28"/>
          <w:szCs w:val="28"/>
          <w:shd w:val="clear" w:color="auto" w:fill="FFFFFF" w:themeFill="background1"/>
        </w:rPr>
        <w:t xml:space="preserve">эксплуатации в осенне-зимний период </w:t>
      </w:r>
      <w:r w:rsidRPr="008E34C0">
        <w:rPr>
          <w:rFonts w:ascii="Times New Roman" w:eastAsia="Calibri" w:hAnsi="Times New Roman" w:cs="Times New Roman"/>
          <w:sz w:val="28"/>
          <w:szCs w:val="28"/>
          <w:shd w:val="clear" w:color="auto" w:fill="FFFFFF" w:themeFill="background1"/>
        </w:rPr>
        <w:t xml:space="preserve">в установленные сроки, крупных аварий </w:t>
      </w:r>
      <w:r w:rsidRPr="008E34C0">
        <w:rPr>
          <w:rFonts w:ascii="Times New Roman" w:eastAsia="Calibri" w:hAnsi="Times New Roman" w:cs="Times New Roman"/>
          <w:sz w:val="28"/>
          <w:szCs w:val="28"/>
        </w:rPr>
        <w:t>в з</w:t>
      </w:r>
      <w:r w:rsidRPr="008E34C0">
        <w:rPr>
          <w:rFonts w:ascii="Times New Roman" w:eastAsia="Calibri" w:hAnsi="Times New Roman" w:cs="Times New Roman"/>
          <w:sz w:val="28"/>
          <w:szCs w:val="28"/>
          <w:shd w:val="clear" w:color="auto" w:fill="FFFFFF" w:themeFill="background1"/>
        </w:rPr>
        <w:t>имний период, по данным диспетчерских служб района, не зафиксировано.</w:t>
      </w:r>
    </w:p>
    <w:p w:rsidR="009B417F" w:rsidRPr="008E34C0" w:rsidRDefault="00BC7A4D" w:rsidP="008E340F">
      <w:pPr>
        <w:pStyle w:val="af1"/>
        <w:ind w:firstLine="708"/>
        <w:jc w:val="both"/>
        <w:rPr>
          <w:rFonts w:ascii="Times New Roman" w:eastAsia="Calibri" w:hAnsi="Times New Roman" w:cs="Times New Roman"/>
          <w:sz w:val="28"/>
          <w:szCs w:val="28"/>
          <w:shd w:val="clear" w:color="auto" w:fill="FFFFFF" w:themeFill="background1"/>
        </w:rPr>
      </w:pPr>
      <w:proofErr w:type="gramStart"/>
      <w:r w:rsidRPr="008E34C0">
        <w:rPr>
          <w:rFonts w:ascii="Times New Roman" w:eastAsia="Calibri" w:hAnsi="Times New Roman" w:cs="Times New Roman"/>
          <w:sz w:val="28"/>
          <w:szCs w:val="28"/>
          <w:shd w:val="clear" w:color="auto" w:fill="FFFFFF" w:themeFill="background1"/>
        </w:rPr>
        <w:t>Кроме того, в ГБУ «</w:t>
      </w:r>
      <w:proofErr w:type="spellStart"/>
      <w:r w:rsidRPr="008E34C0">
        <w:rPr>
          <w:rFonts w:ascii="Times New Roman" w:eastAsia="Calibri" w:hAnsi="Times New Roman" w:cs="Times New Roman"/>
          <w:sz w:val="28"/>
          <w:szCs w:val="28"/>
          <w:shd w:val="clear" w:color="auto" w:fill="FFFFFF" w:themeFill="background1"/>
        </w:rPr>
        <w:t>Жилищник</w:t>
      </w:r>
      <w:proofErr w:type="spellEnd"/>
      <w:r w:rsidRPr="008E34C0">
        <w:rPr>
          <w:rFonts w:ascii="Times New Roman" w:eastAsia="Calibri" w:hAnsi="Times New Roman" w:cs="Times New Roman"/>
          <w:sz w:val="28"/>
          <w:szCs w:val="28"/>
          <w:shd w:val="clear" w:color="auto" w:fill="FFFFFF" w:themeFill="background1"/>
        </w:rPr>
        <w:t xml:space="preserve"> района Ломоносовский» функционирует собственная аварийная служба, в состав которой входят сантехники, электрики и </w:t>
      </w:r>
      <w:proofErr w:type="spellStart"/>
      <w:r w:rsidRPr="008E34C0">
        <w:rPr>
          <w:rFonts w:ascii="Times New Roman" w:eastAsia="Calibri" w:hAnsi="Times New Roman" w:cs="Times New Roman"/>
          <w:sz w:val="28"/>
          <w:szCs w:val="28"/>
          <w:shd w:val="clear" w:color="auto" w:fill="FFFFFF" w:themeFill="background1"/>
        </w:rPr>
        <w:t>газоэлектросварщики</w:t>
      </w:r>
      <w:proofErr w:type="spellEnd"/>
      <w:r w:rsidRPr="008E34C0">
        <w:rPr>
          <w:rFonts w:ascii="Times New Roman" w:eastAsia="Calibri" w:hAnsi="Times New Roman" w:cs="Times New Roman"/>
          <w:sz w:val="28"/>
          <w:szCs w:val="28"/>
          <w:shd w:val="clear" w:color="auto" w:fill="FFFFFF" w:themeFill="background1"/>
        </w:rPr>
        <w:t>.</w:t>
      </w:r>
      <w:proofErr w:type="gramEnd"/>
      <w:r w:rsidRPr="008E34C0">
        <w:rPr>
          <w:rFonts w:ascii="Times New Roman" w:eastAsia="Calibri" w:hAnsi="Times New Roman" w:cs="Times New Roman"/>
          <w:sz w:val="28"/>
          <w:szCs w:val="28"/>
          <w:shd w:val="clear" w:color="auto" w:fill="FFFFFF" w:themeFill="background1"/>
        </w:rPr>
        <w:t xml:space="preserve"> Анализ работы аварийной службы в 2016 году выявил значительное сокращение времени приезда бригад на место аварий. Исчезли задержки в отключении систем ГВС и ХВС, так как аварийные бригады работают в круглосуточном режиме и могут выполнять ремонтные работы не только в дневное, но и в ночное время.</w:t>
      </w:r>
      <w:r w:rsidR="008E340F" w:rsidRPr="008E34C0">
        <w:rPr>
          <w:rFonts w:ascii="Times New Roman" w:eastAsia="Calibri" w:hAnsi="Times New Roman" w:cs="Times New Roman"/>
          <w:sz w:val="28"/>
          <w:szCs w:val="28"/>
          <w:shd w:val="clear" w:color="auto" w:fill="FFFFFF" w:themeFill="background1"/>
        </w:rPr>
        <w:t xml:space="preserve"> </w:t>
      </w:r>
      <w:r w:rsidR="00F57138" w:rsidRPr="008E34C0">
        <w:rPr>
          <w:rFonts w:ascii="Times New Roman" w:eastAsia="Calibri" w:hAnsi="Times New Roman" w:cs="Times New Roman"/>
          <w:sz w:val="28"/>
          <w:szCs w:val="28"/>
          <w:shd w:val="clear" w:color="auto" w:fill="FFFFFF" w:themeFill="background1"/>
        </w:rPr>
        <w:t xml:space="preserve">Сформировано </w:t>
      </w:r>
      <w:r w:rsidR="00F57138" w:rsidRPr="00DC4355">
        <w:rPr>
          <w:rFonts w:ascii="Times New Roman" w:eastAsia="Calibri" w:hAnsi="Times New Roman" w:cs="Times New Roman"/>
          <w:b/>
          <w:sz w:val="28"/>
          <w:szCs w:val="28"/>
          <w:shd w:val="clear" w:color="auto" w:fill="FFFFFF" w:themeFill="background1"/>
        </w:rPr>
        <w:t>4 бригады по 4 сотрудника</w:t>
      </w:r>
      <w:r w:rsidR="00F57138" w:rsidRPr="008E34C0">
        <w:rPr>
          <w:rFonts w:ascii="Times New Roman" w:eastAsia="Calibri" w:hAnsi="Times New Roman" w:cs="Times New Roman"/>
          <w:sz w:val="28"/>
          <w:szCs w:val="28"/>
          <w:shd w:val="clear" w:color="auto" w:fill="FFFFFF" w:themeFill="background1"/>
        </w:rPr>
        <w:t>. В 2016 году в аварийную службу</w:t>
      </w:r>
      <w:r w:rsidR="008E340F" w:rsidRPr="008E34C0">
        <w:rPr>
          <w:rFonts w:ascii="Times New Roman" w:eastAsia="Calibri" w:hAnsi="Times New Roman" w:cs="Times New Roman"/>
          <w:sz w:val="28"/>
          <w:szCs w:val="28"/>
          <w:shd w:val="clear" w:color="auto" w:fill="FFFFFF" w:themeFill="background1"/>
        </w:rPr>
        <w:t xml:space="preserve"> поступило </w:t>
      </w:r>
      <w:r w:rsidR="008E340F" w:rsidRPr="00DC4355">
        <w:rPr>
          <w:rFonts w:ascii="Times New Roman" w:eastAsia="Calibri" w:hAnsi="Times New Roman" w:cs="Times New Roman"/>
          <w:b/>
          <w:sz w:val="28"/>
          <w:szCs w:val="28"/>
          <w:shd w:val="clear" w:color="auto" w:fill="FFFFFF" w:themeFill="background1"/>
        </w:rPr>
        <w:t>995 заявок</w:t>
      </w:r>
      <w:r w:rsidR="00F57138" w:rsidRPr="008E34C0">
        <w:rPr>
          <w:rFonts w:ascii="Times New Roman" w:eastAsia="Calibri" w:hAnsi="Times New Roman" w:cs="Times New Roman"/>
          <w:sz w:val="28"/>
          <w:szCs w:val="28"/>
          <w:shd w:val="clear" w:color="auto" w:fill="FFFFFF" w:themeFill="background1"/>
        </w:rPr>
        <w:t>.</w:t>
      </w:r>
    </w:p>
    <w:p w:rsidR="00BC7A4D" w:rsidRPr="008E34C0" w:rsidRDefault="00BC7A4D" w:rsidP="00AB2CE5">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Times New Roman" w:hAnsi="Times New Roman" w:cs="Times New Roman"/>
          <w:sz w:val="28"/>
          <w:szCs w:val="28"/>
          <w:shd w:val="clear" w:color="auto" w:fill="FFFFFF" w:themeFill="background1"/>
        </w:rPr>
        <w:t xml:space="preserve">В рамках выполнения работ по </w:t>
      </w:r>
      <w:r w:rsidRPr="008E34C0">
        <w:rPr>
          <w:rFonts w:ascii="Times New Roman" w:eastAsia="Times New Roman" w:hAnsi="Times New Roman" w:cs="Times New Roman"/>
          <w:b/>
          <w:sz w:val="28"/>
          <w:szCs w:val="28"/>
          <w:shd w:val="clear" w:color="auto" w:fill="FFFFFF" w:themeFill="background1"/>
        </w:rPr>
        <w:t>содержанию и текущему ремонту общедомового имущества</w:t>
      </w:r>
      <w:r w:rsidRPr="008E34C0">
        <w:rPr>
          <w:rFonts w:ascii="Times New Roman" w:eastAsia="Times New Roman" w:hAnsi="Times New Roman" w:cs="Times New Roman"/>
          <w:sz w:val="28"/>
          <w:szCs w:val="28"/>
          <w:shd w:val="clear" w:color="auto" w:fill="FFFFFF" w:themeFill="background1"/>
        </w:rPr>
        <w:t xml:space="preserve"> управляющей организацией ГБУ «</w:t>
      </w:r>
      <w:proofErr w:type="spellStart"/>
      <w:r w:rsidRPr="008E34C0">
        <w:rPr>
          <w:rFonts w:ascii="Times New Roman" w:eastAsia="Times New Roman" w:hAnsi="Times New Roman" w:cs="Times New Roman"/>
          <w:sz w:val="28"/>
          <w:szCs w:val="28"/>
          <w:shd w:val="clear" w:color="auto" w:fill="FFFFFF" w:themeFill="background1"/>
        </w:rPr>
        <w:t>Жилищник</w:t>
      </w:r>
      <w:proofErr w:type="spellEnd"/>
      <w:r w:rsidRPr="008E34C0">
        <w:rPr>
          <w:rFonts w:ascii="Times New Roman" w:eastAsia="Times New Roman" w:hAnsi="Times New Roman" w:cs="Times New Roman"/>
          <w:sz w:val="28"/>
          <w:szCs w:val="28"/>
          <w:shd w:val="clear" w:color="auto" w:fill="FFFFFF" w:themeFill="background1"/>
        </w:rPr>
        <w:t xml:space="preserve"> района Ломоносовский» в 2016 году проведены работы по ремонту </w:t>
      </w:r>
      <w:r w:rsidRPr="008E34C0">
        <w:rPr>
          <w:rFonts w:ascii="Times New Roman" w:eastAsia="Times New Roman" w:hAnsi="Times New Roman" w:cs="Times New Roman"/>
          <w:b/>
          <w:sz w:val="28"/>
          <w:szCs w:val="28"/>
          <w:shd w:val="clear" w:color="auto" w:fill="FFFFFF" w:themeFill="background1"/>
        </w:rPr>
        <w:t>174 подъездов в 52 многоквартирных домах</w:t>
      </w:r>
      <w:r w:rsidRPr="008E34C0">
        <w:rPr>
          <w:rFonts w:ascii="Times New Roman" w:eastAsia="Times New Roman" w:hAnsi="Times New Roman" w:cs="Times New Roman"/>
          <w:sz w:val="28"/>
          <w:szCs w:val="28"/>
          <w:shd w:val="clear" w:color="auto" w:fill="FFFFFF" w:themeFill="background1"/>
        </w:rPr>
        <w:t xml:space="preserve"> на общую сумму </w:t>
      </w:r>
      <w:r w:rsidRPr="008E34C0">
        <w:rPr>
          <w:rFonts w:ascii="Times New Roman" w:eastAsia="Times New Roman" w:hAnsi="Times New Roman" w:cs="Times New Roman"/>
          <w:b/>
          <w:sz w:val="28"/>
          <w:szCs w:val="28"/>
          <w:shd w:val="clear" w:color="auto" w:fill="FFFFFF" w:themeFill="background1"/>
        </w:rPr>
        <w:t>29 935,0</w:t>
      </w:r>
      <w:r w:rsidRPr="008E34C0">
        <w:rPr>
          <w:rFonts w:ascii="Times New Roman" w:eastAsia="Times New Roman" w:hAnsi="Times New Roman" w:cs="Times New Roman"/>
          <w:sz w:val="28"/>
          <w:szCs w:val="28"/>
          <w:shd w:val="clear" w:color="auto" w:fill="FFFFFF" w:themeFill="background1"/>
        </w:rPr>
        <w:t> </w:t>
      </w:r>
      <w:r w:rsidRPr="008E34C0">
        <w:rPr>
          <w:rFonts w:ascii="Times New Roman" w:eastAsia="Times New Roman" w:hAnsi="Times New Roman" w:cs="Times New Roman"/>
          <w:b/>
          <w:sz w:val="28"/>
          <w:szCs w:val="28"/>
          <w:shd w:val="clear" w:color="auto" w:fill="FFFFFF" w:themeFill="background1"/>
        </w:rPr>
        <w:t>тыс. руб.</w:t>
      </w:r>
      <w:r w:rsidRPr="008E34C0">
        <w:rPr>
          <w:rFonts w:ascii="Times New Roman" w:eastAsia="Times New Roman" w:hAnsi="Times New Roman" w:cs="Times New Roman"/>
          <w:sz w:val="28"/>
          <w:szCs w:val="28"/>
          <w:shd w:val="clear" w:color="auto" w:fill="FFFFFF" w:themeFill="background1"/>
        </w:rPr>
        <w:t xml:space="preserve"> При ремонте подъездов проводились следующие виды работ:</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 xml:space="preserve">– </w:t>
      </w:r>
      <w:r w:rsidR="001235F8">
        <w:rPr>
          <w:rFonts w:ascii="Times New Roman" w:eastAsia="Times New Roman" w:hAnsi="Times New Roman" w:cs="Times New Roman"/>
          <w:sz w:val="28"/>
          <w:szCs w:val="28"/>
          <w:shd w:val="clear" w:color="auto" w:fill="FFFFFF" w:themeFill="background1"/>
        </w:rPr>
        <w:t xml:space="preserve">окрашивание стен и потолков </w:t>
      </w:r>
      <w:r w:rsidRPr="008E34C0">
        <w:rPr>
          <w:rFonts w:ascii="Times New Roman" w:eastAsia="Times New Roman" w:hAnsi="Times New Roman" w:cs="Times New Roman"/>
          <w:sz w:val="28"/>
          <w:szCs w:val="28"/>
          <w:shd w:val="clear" w:color="auto" w:fill="FFFFFF" w:themeFill="background1"/>
        </w:rPr>
        <w:t xml:space="preserve">с удалением старой краски в местах шелушения и </w:t>
      </w:r>
      <w:r w:rsidR="00AC4634" w:rsidRPr="008E34C0">
        <w:rPr>
          <w:rFonts w:ascii="Times New Roman" w:eastAsia="Times New Roman" w:hAnsi="Times New Roman" w:cs="Times New Roman"/>
          <w:sz w:val="28"/>
          <w:szCs w:val="28"/>
          <w:shd w:val="clear" w:color="auto" w:fill="FFFFFF" w:themeFill="background1"/>
        </w:rPr>
        <w:t xml:space="preserve">с </w:t>
      </w:r>
      <w:r w:rsidRPr="008E34C0">
        <w:rPr>
          <w:rFonts w:ascii="Times New Roman" w:eastAsia="Times New Roman" w:hAnsi="Times New Roman" w:cs="Times New Roman"/>
          <w:sz w:val="28"/>
          <w:szCs w:val="28"/>
          <w:shd w:val="clear" w:color="auto" w:fill="FFFFFF" w:themeFill="background1"/>
        </w:rPr>
        <w:t>удалением следов протечек;</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окрашивание металлических поверхностей систем ЦО и ограждающих конструкций (при необходимости);</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ремонт (при необходимости </w:t>
      </w:r>
      <w:r w:rsidRPr="008E34C0">
        <w:rPr>
          <w:rFonts w:ascii="Times New Roman" w:eastAsia="Calibri" w:hAnsi="Times New Roman" w:cs="Times New Roman"/>
          <w:sz w:val="28"/>
          <w:szCs w:val="28"/>
          <w:shd w:val="clear" w:color="auto" w:fill="FFFFFF" w:themeFill="background1"/>
        </w:rPr>
        <w:t xml:space="preserve">– </w:t>
      </w:r>
      <w:r w:rsidRPr="008E34C0">
        <w:rPr>
          <w:rFonts w:ascii="Times New Roman" w:eastAsia="Times New Roman" w:hAnsi="Times New Roman" w:cs="Times New Roman"/>
          <w:sz w:val="28"/>
          <w:szCs w:val="28"/>
          <w:shd w:val="clear" w:color="auto" w:fill="FFFFFF" w:themeFill="background1"/>
        </w:rPr>
        <w:t>замена) оконных блоков;</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ремонт (при необходимости </w:t>
      </w: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замена) дверных коробок и полотен;</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замена или ремонт потолочных и настенных светильников;</w:t>
      </w:r>
      <w:r w:rsidRPr="008E34C0">
        <w:rPr>
          <w:rFonts w:ascii="Times New Roman" w:eastAsia="Times New Roman" w:hAnsi="Times New Roman" w:cs="Times New Roman"/>
          <w:sz w:val="28"/>
          <w:szCs w:val="28"/>
          <w:shd w:val="clear" w:color="auto" w:fill="FFFF00"/>
        </w:rPr>
        <w:t xml:space="preserve"> </w:t>
      </w:r>
    </w:p>
    <w:p w:rsidR="00BC7A4D" w:rsidRPr="008E34C0" w:rsidRDefault="00BC7A4D" w:rsidP="00BA77EA">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sz w:val="28"/>
          <w:szCs w:val="28"/>
          <w:shd w:val="clear" w:color="auto" w:fill="FFFFFF" w:themeFill="background1"/>
        </w:rPr>
        <w:t xml:space="preserve"> ремонт покрытий полов в холлах 1-го этажа;</w:t>
      </w:r>
    </w:p>
    <w:p w:rsidR="00BC7A4D" w:rsidRPr="008E34C0" w:rsidRDefault="00BC7A4D" w:rsidP="00BA77EA">
      <w:pPr>
        <w:pStyle w:val="af1"/>
        <w:ind w:firstLine="708"/>
        <w:jc w:val="both"/>
        <w:rPr>
          <w:rFonts w:ascii="Times New Roman" w:eastAsia="Times New Roman"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 xml:space="preserve">– </w:t>
      </w:r>
      <w:r w:rsidRPr="008E34C0">
        <w:rPr>
          <w:rFonts w:ascii="Times New Roman" w:eastAsia="Times New Roman" w:hAnsi="Times New Roman" w:cs="Times New Roman"/>
          <w:sz w:val="28"/>
          <w:szCs w:val="28"/>
          <w:shd w:val="clear" w:color="auto" w:fill="FFFFFF" w:themeFill="background1"/>
        </w:rPr>
        <w:t>замена (при необходимости) почтовых ящиков;</w:t>
      </w:r>
    </w:p>
    <w:p w:rsidR="00BC7A4D" w:rsidRPr="008E34C0" w:rsidRDefault="00F4277C" w:rsidP="00BA77EA">
      <w:pPr>
        <w:pStyle w:val="af1"/>
        <w:ind w:firstLine="708"/>
        <w:jc w:val="both"/>
        <w:rPr>
          <w:rFonts w:ascii="Times New Roman" w:eastAsia="Times New Roman" w:hAnsi="Times New Roman" w:cs="Times New Roman"/>
          <w:sz w:val="28"/>
          <w:szCs w:val="28"/>
          <w:shd w:val="clear" w:color="auto" w:fill="FFFF00"/>
        </w:rPr>
      </w:pPr>
      <w:r w:rsidRPr="008E34C0">
        <w:rPr>
          <w:rFonts w:ascii="Times New Roman" w:eastAsia="Calibri" w:hAnsi="Times New Roman" w:cs="Times New Roman"/>
          <w:sz w:val="28"/>
          <w:szCs w:val="28"/>
          <w:shd w:val="clear" w:color="auto" w:fill="FFFFFF" w:themeFill="background1"/>
        </w:rPr>
        <w:t>–</w:t>
      </w:r>
      <w:r w:rsidR="008E340F" w:rsidRPr="008E34C0">
        <w:rPr>
          <w:rFonts w:ascii="Times New Roman" w:eastAsia="Calibri" w:hAnsi="Times New Roman" w:cs="Times New Roman"/>
          <w:sz w:val="28"/>
          <w:szCs w:val="28"/>
          <w:shd w:val="clear" w:color="auto" w:fill="FFFFFF" w:themeFill="background1"/>
        </w:rPr>
        <w:t xml:space="preserve"> </w:t>
      </w:r>
      <w:r w:rsidR="00BC7A4D" w:rsidRPr="008E34C0">
        <w:rPr>
          <w:rFonts w:ascii="Times New Roman" w:eastAsia="Times New Roman" w:hAnsi="Times New Roman" w:cs="Times New Roman"/>
          <w:sz w:val="28"/>
          <w:szCs w:val="28"/>
          <w:shd w:val="clear" w:color="auto" w:fill="FFFFFF" w:themeFill="background1"/>
        </w:rPr>
        <w:t>ремонт входных групп в подъездах (козырьки, поручни, крыльца).</w:t>
      </w:r>
    </w:p>
    <w:p w:rsidR="00BC7A4D" w:rsidRPr="008E34C0" w:rsidRDefault="00BC7A4D" w:rsidP="000939C2">
      <w:pPr>
        <w:pStyle w:val="af1"/>
        <w:ind w:firstLine="708"/>
        <w:jc w:val="both"/>
        <w:rPr>
          <w:rFonts w:ascii="Times New Roman" w:eastAsia="Times New Roman" w:hAnsi="Times New Roman" w:cs="Times New Roman"/>
          <w:sz w:val="28"/>
          <w:szCs w:val="28"/>
          <w:shd w:val="clear" w:color="auto" w:fill="FFFF00"/>
        </w:rPr>
      </w:pPr>
      <w:r w:rsidRPr="008E34C0">
        <w:rPr>
          <w:rFonts w:ascii="Times New Roman" w:eastAsia="Times New Roman" w:hAnsi="Times New Roman" w:cs="Times New Roman"/>
          <w:sz w:val="28"/>
          <w:szCs w:val="28"/>
          <w:shd w:val="clear" w:color="auto" w:fill="FFFFFF" w:themeFill="background1"/>
        </w:rPr>
        <w:t>В рамках исполнения программы по приведению в порядок подъездов в 2016 году</w:t>
      </w:r>
      <w:r w:rsidRPr="008E34C0">
        <w:rPr>
          <w:rFonts w:ascii="Times New Roman" w:eastAsia="Times New Roman" w:hAnsi="Times New Roman" w:cs="Times New Roman"/>
          <w:sz w:val="28"/>
          <w:szCs w:val="28"/>
          <w:shd w:val="clear" w:color="auto" w:fill="FFFF00"/>
        </w:rPr>
        <w:t xml:space="preserve"> </w:t>
      </w:r>
      <w:r w:rsidRPr="008E34C0">
        <w:rPr>
          <w:rFonts w:ascii="Times New Roman" w:eastAsia="Times New Roman" w:hAnsi="Times New Roman" w:cs="Times New Roman"/>
          <w:sz w:val="28"/>
          <w:szCs w:val="28"/>
          <w:shd w:val="clear" w:color="auto" w:fill="FFFFFF" w:themeFill="background1"/>
        </w:rPr>
        <w:t xml:space="preserve">заменено </w:t>
      </w:r>
      <w:proofErr w:type="gramStart"/>
      <w:r w:rsidRPr="008E34C0">
        <w:rPr>
          <w:rFonts w:ascii="Times New Roman" w:eastAsia="Times New Roman" w:hAnsi="Times New Roman" w:cs="Times New Roman"/>
          <w:sz w:val="28"/>
          <w:szCs w:val="28"/>
          <w:shd w:val="clear" w:color="auto" w:fill="FFFFFF" w:themeFill="background1"/>
        </w:rPr>
        <w:t>на</w:t>
      </w:r>
      <w:proofErr w:type="gramEnd"/>
      <w:r w:rsidRPr="008E34C0">
        <w:rPr>
          <w:rFonts w:ascii="Times New Roman" w:eastAsia="Times New Roman" w:hAnsi="Times New Roman" w:cs="Times New Roman"/>
          <w:sz w:val="28"/>
          <w:szCs w:val="28"/>
          <w:shd w:val="clear" w:color="auto" w:fill="FFFFFF" w:themeFill="background1"/>
        </w:rPr>
        <w:t xml:space="preserve"> пластиковые </w:t>
      </w:r>
      <w:r w:rsidRPr="008E34C0">
        <w:rPr>
          <w:rFonts w:ascii="Times New Roman" w:eastAsia="Times New Roman" w:hAnsi="Times New Roman" w:cs="Times New Roman"/>
          <w:b/>
          <w:sz w:val="28"/>
          <w:szCs w:val="28"/>
          <w:shd w:val="clear" w:color="auto" w:fill="FFFFFF" w:themeFill="background1"/>
        </w:rPr>
        <w:t>214 окон</w:t>
      </w:r>
      <w:r w:rsidRPr="008E34C0">
        <w:rPr>
          <w:rFonts w:ascii="Times New Roman" w:eastAsia="Times New Roman" w:hAnsi="Times New Roman" w:cs="Times New Roman"/>
          <w:sz w:val="28"/>
          <w:szCs w:val="28"/>
          <w:shd w:val="clear" w:color="auto" w:fill="FFFFFF" w:themeFill="background1"/>
        </w:rPr>
        <w:t xml:space="preserve"> в </w:t>
      </w:r>
      <w:r w:rsidRPr="008E34C0">
        <w:rPr>
          <w:rFonts w:ascii="Times New Roman" w:eastAsia="Times New Roman" w:hAnsi="Times New Roman" w:cs="Times New Roman"/>
          <w:b/>
          <w:sz w:val="28"/>
          <w:szCs w:val="28"/>
          <w:shd w:val="clear" w:color="auto" w:fill="FFFFFF" w:themeFill="background1"/>
        </w:rPr>
        <w:t>8 МКД</w:t>
      </w:r>
      <w:r w:rsidRPr="008E34C0">
        <w:rPr>
          <w:rFonts w:ascii="Times New Roman" w:eastAsia="Times New Roman" w:hAnsi="Times New Roman" w:cs="Times New Roman"/>
          <w:sz w:val="28"/>
          <w:szCs w:val="28"/>
          <w:shd w:val="clear" w:color="auto" w:fill="FFFFFF" w:themeFill="background1"/>
        </w:rPr>
        <w:t xml:space="preserve">, а также </w:t>
      </w:r>
      <w:r w:rsidRPr="008E34C0">
        <w:rPr>
          <w:rFonts w:ascii="Times New Roman" w:eastAsia="Times New Roman" w:hAnsi="Times New Roman" w:cs="Times New Roman"/>
          <w:b/>
          <w:sz w:val="28"/>
          <w:szCs w:val="28"/>
          <w:shd w:val="clear" w:color="auto" w:fill="FFFFFF" w:themeFill="background1"/>
        </w:rPr>
        <w:t>14 тамбурных</w:t>
      </w:r>
      <w:r w:rsidRPr="008E34C0">
        <w:rPr>
          <w:rFonts w:ascii="Times New Roman" w:eastAsia="Times New Roman" w:hAnsi="Times New Roman" w:cs="Times New Roman"/>
          <w:sz w:val="28"/>
          <w:szCs w:val="28"/>
          <w:shd w:val="clear" w:color="auto" w:fill="FFFFFF" w:themeFill="background1"/>
        </w:rPr>
        <w:t xml:space="preserve"> дверей.</w:t>
      </w:r>
    </w:p>
    <w:p w:rsidR="00BC7A4D" w:rsidRPr="008E34C0" w:rsidRDefault="00BC7A4D" w:rsidP="00AB2CE5">
      <w:pPr>
        <w:pStyle w:val="af1"/>
        <w:jc w:val="both"/>
        <w:rPr>
          <w:rFonts w:ascii="Times New Roman" w:eastAsia="Times New Roman" w:hAnsi="Times New Roman" w:cs="Times New Roman"/>
          <w:sz w:val="28"/>
          <w:szCs w:val="28"/>
          <w:shd w:val="clear" w:color="auto" w:fill="FFFF00"/>
        </w:rPr>
      </w:pPr>
      <w:r w:rsidRPr="008E34C0">
        <w:rPr>
          <w:rFonts w:ascii="Times New Roman" w:eastAsia="Times New Roman" w:hAnsi="Times New Roman" w:cs="Times New Roman"/>
          <w:sz w:val="28"/>
          <w:szCs w:val="28"/>
          <w:shd w:val="clear" w:color="auto" w:fill="FFFFFF" w:themeFill="background1"/>
        </w:rPr>
        <w:tab/>
      </w:r>
      <w:r w:rsidR="00FF41F8" w:rsidRPr="008E34C0">
        <w:rPr>
          <w:rFonts w:ascii="Times New Roman" w:eastAsia="Times New Roman" w:hAnsi="Times New Roman" w:cs="Times New Roman"/>
          <w:sz w:val="28"/>
          <w:szCs w:val="28"/>
          <w:shd w:val="clear" w:color="auto" w:fill="FFFFFF" w:themeFill="background1"/>
        </w:rPr>
        <w:t>В отчетном периоде</w:t>
      </w:r>
      <w:r w:rsidRPr="008E34C0">
        <w:rPr>
          <w:rFonts w:ascii="Times New Roman" w:eastAsia="Times New Roman" w:hAnsi="Times New Roman" w:cs="Times New Roman"/>
          <w:sz w:val="28"/>
          <w:szCs w:val="28"/>
          <w:shd w:val="clear" w:color="auto" w:fill="FFFFFF" w:themeFill="background1"/>
        </w:rPr>
        <w:t xml:space="preserve"> выполнены работы по герметизации межпанельных швов </w:t>
      </w:r>
      <w:r w:rsidRPr="008E34C0">
        <w:rPr>
          <w:rFonts w:ascii="Times New Roman" w:eastAsia="Times New Roman" w:hAnsi="Times New Roman" w:cs="Times New Roman"/>
          <w:sz w:val="28"/>
          <w:szCs w:val="28"/>
        </w:rPr>
        <w:t xml:space="preserve">протяженностью </w:t>
      </w:r>
      <w:r w:rsidRPr="008E34C0">
        <w:rPr>
          <w:rFonts w:ascii="Times New Roman" w:eastAsia="Times New Roman" w:hAnsi="Times New Roman" w:cs="Times New Roman"/>
          <w:b/>
          <w:sz w:val="28"/>
          <w:szCs w:val="28"/>
        </w:rPr>
        <w:t>3</w:t>
      </w:r>
      <w:r w:rsidRPr="008E34C0">
        <w:rPr>
          <w:rFonts w:ascii="Times New Roman" w:eastAsia="Times New Roman" w:hAnsi="Times New Roman" w:cs="Times New Roman"/>
          <w:b/>
          <w:sz w:val="28"/>
          <w:szCs w:val="28"/>
          <w:shd w:val="clear" w:color="auto" w:fill="FFFFFF" w:themeFill="background1"/>
        </w:rPr>
        <w:t>900 погонных метр</w:t>
      </w:r>
      <w:r w:rsidR="00F90B36" w:rsidRPr="008E34C0">
        <w:rPr>
          <w:rFonts w:ascii="Times New Roman" w:eastAsia="Times New Roman" w:hAnsi="Times New Roman" w:cs="Times New Roman"/>
          <w:b/>
          <w:sz w:val="28"/>
          <w:szCs w:val="28"/>
          <w:shd w:val="clear" w:color="auto" w:fill="FFFFFF" w:themeFill="background1"/>
        </w:rPr>
        <w:t>ов</w:t>
      </w:r>
      <w:r w:rsidRPr="008E34C0">
        <w:rPr>
          <w:rFonts w:ascii="Times New Roman" w:eastAsia="Times New Roman" w:hAnsi="Times New Roman" w:cs="Times New Roman"/>
          <w:sz w:val="28"/>
          <w:szCs w:val="28"/>
          <w:shd w:val="clear" w:color="auto" w:fill="FFFFFF" w:themeFill="background1"/>
        </w:rPr>
        <w:t xml:space="preserve"> в </w:t>
      </w:r>
      <w:r w:rsidRPr="008E34C0">
        <w:rPr>
          <w:rFonts w:ascii="Times New Roman" w:eastAsia="Times New Roman" w:hAnsi="Times New Roman" w:cs="Times New Roman"/>
          <w:b/>
          <w:sz w:val="28"/>
          <w:szCs w:val="28"/>
          <w:shd w:val="clear" w:color="auto" w:fill="FFFFFF" w:themeFill="background1"/>
        </w:rPr>
        <w:t>32 многоквартирных</w:t>
      </w:r>
      <w:r w:rsidRPr="008E34C0">
        <w:rPr>
          <w:rFonts w:ascii="Times New Roman" w:eastAsia="Times New Roman" w:hAnsi="Times New Roman" w:cs="Times New Roman"/>
          <w:sz w:val="28"/>
          <w:szCs w:val="28"/>
          <w:shd w:val="clear" w:color="auto" w:fill="FFFFFF" w:themeFill="background1"/>
        </w:rPr>
        <w:t xml:space="preserve"> домах.</w:t>
      </w:r>
    </w:p>
    <w:p w:rsidR="009E0042" w:rsidRPr="008E34C0" w:rsidRDefault="00BC7A4D" w:rsidP="003236E8">
      <w:pPr>
        <w:pStyle w:val="af1"/>
        <w:ind w:firstLine="708"/>
        <w:jc w:val="both"/>
        <w:rPr>
          <w:rFonts w:ascii="Times New Roman" w:eastAsia="Calibri" w:hAnsi="Times New Roman" w:cs="Times New Roman"/>
          <w:sz w:val="28"/>
          <w:szCs w:val="28"/>
          <w:shd w:val="clear" w:color="auto" w:fill="FFFF00"/>
        </w:rPr>
      </w:pPr>
      <w:r w:rsidRPr="008E34C0">
        <w:rPr>
          <w:rFonts w:ascii="Times New Roman" w:eastAsia="Times New Roman" w:hAnsi="Times New Roman" w:cs="Times New Roman"/>
          <w:sz w:val="28"/>
          <w:szCs w:val="28"/>
          <w:shd w:val="clear" w:color="auto" w:fill="FFFFFF" w:themeFill="background1"/>
        </w:rPr>
        <w:t xml:space="preserve">По обращениям жителей установлено </w:t>
      </w:r>
      <w:r w:rsidRPr="008E34C0">
        <w:rPr>
          <w:rFonts w:ascii="Times New Roman" w:eastAsia="Times New Roman" w:hAnsi="Times New Roman" w:cs="Times New Roman"/>
          <w:b/>
          <w:sz w:val="28"/>
          <w:szCs w:val="28"/>
          <w:shd w:val="clear" w:color="auto" w:fill="FFFFFF" w:themeFill="background1"/>
        </w:rPr>
        <w:t>36 пандусов</w:t>
      </w:r>
      <w:r w:rsidRPr="008E34C0">
        <w:rPr>
          <w:rFonts w:ascii="Times New Roman" w:eastAsia="Times New Roman" w:hAnsi="Times New Roman" w:cs="Times New Roman"/>
          <w:sz w:val="28"/>
          <w:szCs w:val="28"/>
          <w:shd w:val="clear" w:color="auto" w:fill="FFFFFF" w:themeFill="background1"/>
        </w:rPr>
        <w:t xml:space="preserve"> для маломобильных групп населения в подъездах жилых домов.</w:t>
      </w:r>
      <w:r w:rsidRPr="008E34C0">
        <w:rPr>
          <w:rFonts w:ascii="Times New Roman" w:eastAsia="Calibri" w:hAnsi="Times New Roman" w:cs="Times New Roman"/>
          <w:sz w:val="28"/>
          <w:szCs w:val="28"/>
          <w:shd w:val="clear" w:color="auto" w:fill="FFFF00"/>
        </w:rPr>
        <w:t xml:space="preserve"> </w:t>
      </w:r>
    </w:p>
    <w:p w:rsidR="009E0042" w:rsidRPr="008E34C0" w:rsidRDefault="009E0042" w:rsidP="0067250A">
      <w:pPr>
        <w:pStyle w:val="af1"/>
        <w:ind w:firstLine="708"/>
        <w:jc w:val="both"/>
        <w:rPr>
          <w:rFonts w:ascii="Times New Roman" w:eastAsia="Calibri" w:hAnsi="Times New Roman" w:cs="Times New Roman"/>
          <w:sz w:val="28"/>
          <w:szCs w:val="28"/>
          <w:shd w:val="clear" w:color="auto" w:fill="FFFF00"/>
        </w:rPr>
      </w:pPr>
    </w:p>
    <w:p w:rsidR="00DA46DC" w:rsidRPr="008E34C0" w:rsidRDefault="00DA46DC" w:rsidP="009E0042">
      <w:pPr>
        <w:pStyle w:val="af1"/>
        <w:ind w:firstLine="708"/>
        <w:jc w:val="center"/>
        <w:rPr>
          <w:rFonts w:ascii="Times New Roman" w:eastAsia="Calibri" w:hAnsi="Times New Roman" w:cs="Times New Roman"/>
          <w:b/>
          <w:sz w:val="28"/>
          <w:szCs w:val="28"/>
        </w:rPr>
      </w:pPr>
      <w:r w:rsidRPr="008E34C0">
        <w:rPr>
          <w:rFonts w:ascii="Times New Roman" w:eastAsia="Calibri" w:hAnsi="Times New Roman" w:cs="Times New Roman"/>
          <w:b/>
          <w:sz w:val="28"/>
          <w:szCs w:val="28"/>
        </w:rPr>
        <w:t>Капитальный ремонт</w:t>
      </w:r>
    </w:p>
    <w:p w:rsidR="009E0042" w:rsidRPr="008E34C0" w:rsidRDefault="009E0042" w:rsidP="009E0042">
      <w:pPr>
        <w:pStyle w:val="af1"/>
        <w:ind w:firstLine="708"/>
        <w:jc w:val="center"/>
        <w:rPr>
          <w:rFonts w:ascii="Times New Roman" w:eastAsia="Times New Roman" w:hAnsi="Times New Roman" w:cs="Times New Roman"/>
          <w:sz w:val="28"/>
          <w:szCs w:val="28"/>
          <w:shd w:val="clear" w:color="auto" w:fill="FFFF00"/>
        </w:rPr>
      </w:pPr>
    </w:p>
    <w:p w:rsidR="005D1E29" w:rsidRPr="008E34C0" w:rsidRDefault="00BC7A4D" w:rsidP="007A2DAA">
      <w:pPr>
        <w:pStyle w:val="af1"/>
        <w:ind w:firstLine="708"/>
        <w:jc w:val="both"/>
        <w:rPr>
          <w:rFonts w:ascii="Times New Roman" w:eastAsia="Times New Roman" w:hAnsi="Times New Roman" w:cs="Times New Roman"/>
          <w:sz w:val="28"/>
          <w:szCs w:val="28"/>
          <w:shd w:val="clear" w:color="auto" w:fill="FFFFFF" w:themeFill="background1"/>
        </w:rPr>
      </w:pPr>
      <w:r w:rsidRPr="008E34C0">
        <w:rPr>
          <w:rFonts w:ascii="Times New Roman" w:eastAsia="Times New Roman" w:hAnsi="Times New Roman" w:cs="Times New Roman"/>
          <w:sz w:val="28"/>
          <w:szCs w:val="28"/>
          <w:shd w:val="clear" w:color="auto" w:fill="FFFFFF" w:themeFill="background1"/>
        </w:rPr>
        <w:t xml:space="preserve">В соответствии с постановлением Правительства Москвы от 29.12.2014 № 832-ПП </w:t>
      </w:r>
      <w:r w:rsidRPr="008E34C0">
        <w:rPr>
          <w:rFonts w:ascii="Times New Roman" w:eastAsia="Times New Roman" w:hAnsi="Times New Roman" w:cs="Times New Roman"/>
          <w:b/>
          <w:sz w:val="28"/>
          <w:szCs w:val="28"/>
          <w:shd w:val="clear" w:color="auto" w:fill="FFFFFF" w:themeFill="background1"/>
        </w:rPr>
        <w:t>«О региональной программе капитального ремонта общего имущества в многоквартирных домах на территории города Москвы»</w:t>
      </w:r>
      <w:r w:rsidRPr="008E34C0">
        <w:rPr>
          <w:rFonts w:ascii="Times New Roman" w:eastAsia="Times New Roman" w:hAnsi="Times New Roman" w:cs="Times New Roman"/>
          <w:sz w:val="28"/>
          <w:szCs w:val="28"/>
          <w:shd w:val="clear" w:color="auto" w:fill="FFFFFF" w:themeFill="background1"/>
        </w:rPr>
        <w:t xml:space="preserve"> </w:t>
      </w:r>
      <w:r w:rsidRPr="008E34C0">
        <w:rPr>
          <w:rFonts w:ascii="Times New Roman" w:eastAsia="Times New Roman" w:hAnsi="Times New Roman" w:cs="Times New Roman"/>
          <w:sz w:val="28"/>
          <w:szCs w:val="28"/>
        </w:rPr>
        <w:t>в 2015 году</w:t>
      </w:r>
      <w:r w:rsidRPr="008E34C0">
        <w:rPr>
          <w:rFonts w:ascii="Times New Roman" w:eastAsia="Times New Roman" w:hAnsi="Times New Roman" w:cs="Times New Roman"/>
          <w:sz w:val="28"/>
          <w:szCs w:val="28"/>
          <w:shd w:val="clear" w:color="auto" w:fill="FFFFFF" w:themeFill="background1"/>
        </w:rPr>
        <w:t xml:space="preserve">  сформирован перечень жилых домов, включенных в краткосрочный план проведения капитального ремонта в 2015-2017 гг., куда вошли </w:t>
      </w:r>
      <w:r w:rsidRPr="008E34C0">
        <w:rPr>
          <w:rFonts w:ascii="Times New Roman" w:eastAsia="Times New Roman" w:hAnsi="Times New Roman" w:cs="Times New Roman"/>
          <w:b/>
          <w:sz w:val="28"/>
          <w:szCs w:val="28"/>
          <w:shd w:val="clear" w:color="auto" w:fill="FFFFFF" w:themeFill="background1"/>
        </w:rPr>
        <w:t>55</w:t>
      </w:r>
      <w:r w:rsidRPr="008E34C0">
        <w:rPr>
          <w:rFonts w:ascii="Times New Roman" w:eastAsia="Times New Roman" w:hAnsi="Times New Roman" w:cs="Times New Roman"/>
          <w:sz w:val="28"/>
          <w:szCs w:val="28"/>
          <w:shd w:val="clear" w:color="auto" w:fill="FFFFFF" w:themeFill="background1"/>
        </w:rPr>
        <w:t xml:space="preserve"> </w:t>
      </w:r>
      <w:r w:rsidRPr="008E34C0">
        <w:rPr>
          <w:rFonts w:ascii="Times New Roman" w:eastAsia="Times New Roman" w:hAnsi="Times New Roman" w:cs="Times New Roman"/>
          <w:b/>
          <w:sz w:val="28"/>
          <w:szCs w:val="28"/>
          <w:shd w:val="clear" w:color="auto" w:fill="FFFFFF" w:themeFill="background1"/>
        </w:rPr>
        <w:t>жилых</w:t>
      </w:r>
      <w:r w:rsidRPr="008E34C0">
        <w:rPr>
          <w:rFonts w:ascii="Times New Roman" w:eastAsia="Times New Roman" w:hAnsi="Times New Roman" w:cs="Times New Roman"/>
          <w:sz w:val="28"/>
          <w:szCs w:val="28"/>
          <w:shd w:val="clear" w:color="auto" w:fill="FFFFFF" w:themeFill="background1"/>
        </w:rPr>
        <w:t xml:space="preserve"> домов Ломоносовского района.</w:t>
      </w:r>
      <w:r w:rsidRPr="008E34C0">
        <w:rPr>
          <w:rFonts w:ascii="Times New Roman" w:eastAsia="Times New Roman" w:hAnsi="Times New Roman" w:cs="Times New Roman"/>
          <w:sz w:val="28"/>
          <w:szCs w:val="28"/>
          <w:shd w:val="clear" w:color="auto" w:fill="FFFF00"/>
        </w:rPr>
        <w:br/>
      </w:r>
      <w:r w:rsidRPr="008E34C0">
        <w:rPr>
          <w:rFonts w:ascii="Times New Roman" w:eastAsia="Times New Roman" w:hAnsi="Times New Roman" w:cs="Times New Roman"/>
          <w:sz w:val="28"/>
          <w:szCs w:val="28"/>
          <w:shd w:val="clear" w:color="auto" w:fill="FFFFFF" w:themeFill="background1"/>
        </w:rPr>
        <w:tab/>
        <w:t xml:space="preserve">В 2017 году в </w:t>
      </w:r>
      <w:r w:rsidRPr="008E34C0">
        <w:rPr>
          <w:rFonts w:ascii="Times New Roman" w:eastAsia="Times New Roman" w:hAnsi="Times New Roman" w:cs="Times New Roman"/>
          <w:b/>
          <w:sz w:val="28"/>
          <w:szCs w:val="28"/>
          <w:shd w:val="clear" w:color="auto" w:fill="FFFFFF" w:themeFill="background1"/>
        </w:rPr>
        <w:t>21 жил</w:t>
      </w:r>
      <w:r w:rsidR="009476FA" w:rsidRPr="008E34C0">
        <w:rPr>
          <w:rFonts w:ascii="Times New Roman" w:eastAsia="Times New Roman" w:hAnsi="Times New Roman" w:cs="Times New Roman"/>
          <w:b/>
          <w:sz w:val="28"/>
          <w:szCs w:val="28"/>
          <w:shd w:val="clear" w:color="auto" w:fill="FFFFFF" w:themeFill="background1"/>
        </w:rPr>
        <w:t>ом доме</w:t>
      </w:r>
      <w:r w:rsidRPr="008E34C0">
        <w:rPr>
          <w:rFonts w:ascii="Times New Roman" w:eastAsia="Times New Roman" w:hAnsi="Times New Roman" w:cs="Times New Roman"/>
          <w:sz w:val="28"/>
          <w:szCs w:val="28"/>
          <w:shd w:val="clear" w:color="auto" w:fill="FFFFFF" w:themeFill="background1"/>
        </w:rPr>
        <w:t xml:space="preserve"> планируется комплексный капитальный ремонт инженерных коммуникаций, фасада и кровли, в </w:t>
      </w:r>
      <w:r w:rsidRPr="008E34C0">
        <w:rPr>
          <w:rFonts w:ascii="Times New Roman" w:eastAsia="Times New Roman" w:hAnsi="Times New Roman" w:cs="Times New Roman"/>
          <w:b/>
          <w:sz w:val="28"/>
          <w:szCs w:val="28"/>
          <w:shd w:val="clear" w:color="auto" w:fill="FFFFFF" w:themeFill="background1"/>
        </w:rPr>
        <w:t>7</w:t>
      </w:r>
      <w:r w:rsidRPr="008E34C0">
        <w:rPr>
          <w:rFonts w:ascii="Times New Roman" w:eastAsia="Times New Roman" w:hAnsi="Times New Roman" w:cs="Times New Roman"/>
          <w:sz w:val="28"/>
          <w:szCs w:val="28"/>
          <w:shd w:val="clear" w:color="auto" w:fill="FFFFFF" w:themeFill="background1"/>
        </w:rPr>
        <w:t> из них также подлежит з</w:t>
      </w:r>
      <w:r w:rsidR="008932F9" w:rsidRPr="008E34C0">
        <w:rPr>
          <w:rFonts w:ascii="Times New Roman" w:eastAsia="Times New Roman" w:hAnsi="Times New Roman" w:cs="Times New Roman"/>
          <w:sz w:val="28"/>
          <w:szCs w:val="28"/>
          <w:shd w:val="clear" w:color="auto" w:fill="FFFFFF" w:themeFill="background1"/>
        </w:rPr>
        <w:t>амене лифтовое оборудование.</w:t>
      </w:r>
    </w:p>
    <w:p w:rsidR="00AF3900" w:rsidRPr="008E34C0" w:rsidRDefault="00AF3900" w:rsidP="00AF3900">
      <w:pPr>
        <w:pStyle w:val="af1"/>
        <w:ind w:firstLine="708"/>
        <w:jc w:val="both"/>
        <w:rPr>
          <w:rFonts w:ascii="Times New Roman" w:eastAsia="Calibri" w:hAnsi="Times New Roman" w:cs="Times New Roman"/>
          <w:color w:val="000000"/>
          <w:sz w:val="28"/>
          <w:szCs w:val="28"/>
          <w:shd w:val="clear" w:color="auto" w:fill="FFFF00"/>
        </w:rPr>
      </w:pPr>
      <w:r w:rsidRPr="008E34C0">
        <w:rPr>
          <w:rFonts w:ascii="Times New Roman" w:eastAsia="Times New Roman" w:hAnsi="Times New Roman" w:cs="Times New Roman"/>
          <w:color w:val="000000"/>
          <w:sz w:val="28"/>
          <w:szCs w:val="28"/>
          <w:shd w:val="clear" w:color="auto" w:fill="FFFFFF" w:themeFill="background1"/>
        </w:rPr>
        <w:t xml:space="preserve">В 2016 году по плановым </w:t>
      </w:r>
      <w:r w:rsidRPr="00B26975">
        <w:rPr>
          <w:rFonts w:ascii="Times New Roman" w:eastAsia="Times New Roman" w:hAnsi="Times New Roman" w:cs="Times New Roman"/>
          <w:b/>
          <w:color w:val="000000"/>
          <w:sz w:val="28"/>
          <w:szCs w:val="28"/>
          <w:shd w:val="clear" w:color="auto" w:fill="FFFFFF" w:themeFill="background1"/>
        </w:rPr>
        <w:t>18 объектам</w:t>
      </w:r>
      <w:r w:rsidRPr="008E34C0">
        <w:rPr>
          <w:rFonts w:ascii="Times New Roman" w:eastAsia="Times New Roman" w:hAnsi="Times New Roman" w:cs="Times New Roman"/>
          <w:color w:val="000000"/>
          <w:sz w:val="28"/>
          <w:szCs w:val="28"/>
          <w:shd w:val="clear" w:color="auto" w:fill="FFFFFF" w:themeFill="background1"/>
        </w:rPr>
        <w:t xml:space="preserve"> утвержден перечень услуг и </w:t>
      </w:r>
      <w:r w:rsidR="00B26975">
        <w:rPr>
          <w:rFonts w:ascii="Times New Roman" w:eastAsia="Times New Roman" w:hAnsi="Times New Roman" w:cs="Times New Roman"/>
          <w:color w:val="000000"/>
          <w:sz w:val="28"/>
          <w:szCs w:val="28"/>
          <w:shd w:val="clear" w:color="auto" w:fill="FFFFFF" w:themeFill="background1"/>
        </w:rPr>
        <w:t>работ капитального характе</w:t>
      </w:r>
      <w:r w:rsidR="002A2682">
        <w:rPr>
          <w:rFonts w:ascii="Times New Roman" w:eastAsia="Times New Roman" w:hAnsi="Times New Roman" w:cs="Times New Roman"/>
          <w:color w:val="000000"/>
          <w:sz w:val="28"/>
          <w:szCs w:val="28"/>
          <w:shd w:val="clear" w:color="auto" w:fill="FFFFFF" w:themeFill="background1"/>
        </w:rPr>
        <w:t>ра, а также сроки их проведения.</w:t>
      </w:r>
    </w:p>
    <w:p w:rsidR="008C1F35" w:rsidRDefault="008C1F35" w:rsidP="009A0E32">
      <w:pPr>
        <w:pStyle w:val="af1"/>
        <w:ind w:firstLine="708"/>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На сегодняшний день Департаментом капитального ремонта города Москвы проведен аукцион</w:t>
      </w:r>
      <w:r w:rsidR="00231469">
        <w:rPr>
          <w:rFonts w:ascii="Times New Roman" w:eastAsia="Times New Roman" w:hAnsi="Times New Roman" w:cs="Times New Roman"/>
          <w:color w:val="000000"/>
          <w:sz w:val="28"/>
          <w:szCs w:val="28"/>
          <w:shd w:val="clear" w:color="auto" w:fill="FFFFFF" w:themeFill="background1"/>
        </w:rPr>
        <w:t>, выбраны подрядные организации</w:t>
      </w:r>
      <w:r w:rsidR="002A2682">
        <w:rPr>
          <w:rFonts w:ascii="Times New Roman" w:eastAsia="Times New Roman" w:hAnsi="Times New Roman" w:cs="Times New Roman"/>
          <w:color w:val="000000"/>
          <w:sz w:val="28"/>
          <w:szCs w:val="28"/>
          <w:shd w:val="clear" w:color="auto" w:fill="FFFFFF" w:themeFill="background1"/>
        </w:rPr>
        <w:t>:</w:t>
      </w:r>
    </w:p>
    <w:p w:rsidR="008C1F35" w:rsidRDefault="008C1F35" w:rsidP="008C1F35">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lastRenderedPageBreak/>
        <w:t>ООО «Строй-</w:t>
      </w:r>
      <w:proofErr w:type="spellStart"/>
      <w:r>
        <w:rPr>
          <w:rFonts w:ascii="Times New Roman" w:eastAsia="Times New Roman" w:hAnsi="Times New Roman" w:cs="Times New Roman"/>
          <w:color w:val="000000"/>
          <w:sz w:val="28"/>
          <w:szCs w:val="28"/>
          <w:shd w:val="clear" w:color="auto" w:fill="FFFFFF" w:themeFill="background1"/>
        </w:rPr>
        <w:t>Маркет</w:t>
      </w:r>
      <w:proofErr w:type="spellEnd"/>
      <w:r>
        <w:rPr>
          <w:rFonts w:ascii="Times New Roman" w:eastAsia="Times New Roman" w:hAnsi="Times New Roman" w:cs="Times New Roman"/>
          <w:color w:val="000000"/>
          <w:sz w:val="28"/>
          <w:szCs w:val="28"/>
          <w:shd w:val="clear" w:color="auto" w:fill="FFFFFF" w:themeFill="background1"/>
        </w:rPr>
        <w:t xml:space="preserve">» по адресам: </w:t>
      </w:r>
    </w:p>
    <w:p w:rsidR="008C1F35" w:rsidRPr="008E34C0" w:rsidRDefault="008C1F35" w:rsidP="00EB6304">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Кравченко, д.4, к.2;</w:t>
      </w:r>
    </w:p>
    <w:p w:rsidR="00EB6304" w:rsidRPr="008E34C0" w:rsidRDefault="00EB6304" w:rsidP="00EB630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Кравченко, д.4, к.1;</w:t>
      </w:r>
    </w:p>
    <w:p w:rsidR="00EB6304" w:rsidRPr="008E34C0" w:rsidRDefault="00EB6304" w:rsidP="00EB630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Строителей, д.</w:t>
      </w:r>
      <w:r>
        <w:rPr>
          <w:rFonts w:ascii="Times New Roman" w:eastAsia="Times New Roman" w:hAnsi="Times New Roman" w:cs="Times New Roman"/>
          <w:color w:val="000000"/>
          <w:sz w:val="28"/>
          <w:szCs w:val="28"/>
          <w:shd w:val="clear" w:color="auto" w:fill="FFFFFF" w:themeFill="background1"/>
        </w:rPr>
        <w:t>7</w:t>
      </w:r>
      <w:r w:rsidRPr="008E34C0">
        <w:rPr>
          <w:rFonts w:ascii="Times New Roman" w:eastAsia="Times New Roman" w:hAnsi="Times New Roman" w:cs="Times New Roman"/>
          <w:color w:val="000000"/>
          <w:sz w:val="28"/>
          <w:szCs w:val="28"/>
          <w:shd w:val="clear" w:color="auto" w:fill="FFFFFF" w:themeFill="background1"/>
        </w:rPr>
        <w:t>, к.1;</w:t>
      </w:r>
    </w:p>
    <w:p w:rsidR="008C1F35" w:rsidRDefault="00EB6304" w:rsidP="00EB6304">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ООО «</w:t>
      </w:r>
      <w:proofErr w:type="spellStart"/>
      <w:r>
        <w:rPr>
          <w:rFonts w:ascii="Times New Roman" w:eastAsia="Times New Roman" w:hAnsi="Times New Roman" w:cs="Times New Roman"/>
          <w:color w:val="000000"/>
          <w:sz w:val="28"/>
          <w:szCs w:val="28"/>
          <w:shd w:val="clear" w:color="auto" w:fill="FFFFFF" w:themeFill="background1"/>
        </w:rPr>
        <w:t>Миланстрой</w:t>
      </w:r>
      <w:proofErr w:type="spellEnd"/>
      <w:r>
        <w:rPr>
          <w:rFonts w:ascii="Times New Roman" w:eastAsia="Times New Roman" w:hAnsi="Times New Roman" w:cs="Times New Roman"/>
          <w:color w:val="000000"/>
          <w:sz w:val="28"/>
          <w:szCs w:val="28"/>
          <w:shd w:val="clear" w:color="auto" w:fill="FFFFFF" w:themeFill="background1"/>
        </w:rPr>
        <w:t>» по адресам:</w:t>
      </w:r>
    </w:p>
    <w:p w:rsidR="00EB6304" w:rsidRPr="008E34C0" w:rsidRDefault="00EB6304" w:rsidP="00EB6304">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Крупской, д.15 (4 лифта);</w:t>
      </w:r>
    </w:p>
    <w:p w:rsidR="00EB6304" w:rsidRPr="008E34C0" w:rsidRDefault="00EB6304" w:rsidP="00EB630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color w:val="000000"/>
          <w:sz w:val="28"/>
          <w:szCs w:val="28"/>
          <w:shd w:val="clear" w:color="auto" w:fill="FFFFFF" w:themeFill="background1"/>
        </w:rPr>
        <w:t xml:space="preserve"> ул. Крупской, д.4, к.2 (1 лифт);</w:t>
      </w:r>
    </w:p>
    <w:p w:rsidR="00EB6304" w:rsidRDefault="00EB6304" w:rsidP="00EB630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color w:val="000000"/>
          <w:sz w:val="28"/>
          <w:szCs w:val="28"/>
          <w:shd w:val="clear" w:color="auto" w:fill="FFFFFF" w:themeFill="background1"/>
        </w:rPr>
        <w:t xml:space="preserve"> ул. Крупской, д.11 (4 лифта);</w:t>
      </w:r>
    </w:p>
    <w:p w:rsidR="00DF338B" w:rsidRPr="008E34C0"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Гарибальди, д.14, к.1;</w:t>
      </w:r>
    </w:p>
    <w:p w:rsidR="00DF338B" w:rsidRPr="008E34C0"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Гарибальди, д.14, к.2 (6 лифтов);</w:t>
      </w:r>
    </w:p>
    <w:p w:rsidR="00DF338B" w:rsidRPr="008E34C0"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Марии Ульяновой, д.11; </w:t>
      </w:r>
    </w:p>
    <w:p w:rsidR="00DF338B"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Марии Ульяновой, д.9,</w:t>
      </w:r>
      <w:r>
        <w:rPr>
          <w:rFonts w:ascii="Times New Roman" w:eastAsia="Times New Roman" w:hAnsi="Times New Roman" w:cs="Times New Roman"/>
          <w:color w:val="000000"/>
          <w:sz w:val="28"/>
          <w:szCs w:val="28"/>
          <w:shd w:val="clear" w:color="auto" w:fill="FFFFFF" w:themeFill="background1"/>
        </w:rPr>
        <w:t xml:space="preserve"> к.2;</w:t>
      </w:r>
    </w:p>
    <w:p w:rsidR="00DF338B" w:rsidRPr="008E34C0"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Pr>
          <w:rFonts w:ascii="Times New Roman" w:eastAsia="Times New Roman" w:hAnsi="Times New Roman" w:cs="Times New Roman"/>
          <w:color w:val="000000"/>
          <w:sz w:val="28"/>
          <w:szCs w:val="28"/>
          <w:shd w:val="clear" w:color="auto" w:fill="FFFFFF" w:themeFill="background1"/>
        </w:rPr>
        <w:t>Крупской</w:t>
      </w:r>
      <w:r w:rsidRPr="008E34C0">
        <w:rPr>
          <w:rFonts w:ascii="Times New Roman" w:eastAsia="Times New Roman" w:hAnsi="Times New Roman" w:cs="Times New Roman"/>
          <w:color w:val="000000"/>
          <w:sz w:val="28"/>
          <w:szCs w:val="28"/>
          <w:shd w:val="clear" w:color="auto" w:fill="FFFFFF" w:themeFill="background1"/>
        </w:rPr>
        <w:t>, д.</w:t>
      </w:r>
      <w:r>
        <w:rPr>
          <w:rFonts w:ascii="Times New Roman" w:eastAsia="Times New Roman" w:hAnsi="Times New Roman" w:cs="Times New Roman"/>
          <w:color w:val="000000"/>
          <w:sz w:val="28"/>
          <w:szCs w:val="28"/>
          <w:shd w:val="clear" w:color="auto" w:fill="FFFFFF" w:themeFill="background1"/>
        </w:rPr>
        <w:t>8</w:t>
      </w:r>
      <w:r w:rsidRPr="008E34C0">
        <w:rPr>
          <w:rFonts w:ascii="Times New Roman" w:eastAsia="Times New Roman" w:hAnsi="Times New Roman" w:cs="Times New Roman"/>
          <w:color w:val="000000"/>
          <w:sz w:val="28"/>
          <w:szCs w:val="28"/>
          <w:shd w:val="clear" w:color="auto" w:fill="FFFFFF" w:themeFill="background1"/>
        </w:rPr>
        <w:t>,</w:t>
      </w:r>
      <w:r>
        <w:rPr>
          <w:rFonts w:ascii="Times New Roman" w:eastAsia="Times New Roman" w:hAnsi="Times New Roman" w:cs="Times New Roman"/>
          <w:color w:val="000000"/>
          <w:sz w:val="28"/>
          <w:szCs w:val="28"/>
          <w:shd w:val="clear" w:color="auto" w:fill="FFFFFF" w:themeFill="background1"/>
        </w:rPr>
        <w:t xml:space="preserve"> к.3</w:t>
      </w:r>
      <w:r w:rsidRPr="008E34C0">
        <w:rPr>
          <w:rFonts w:ascii="Times New Roman" w:eastAsia="Times New Roman" w:hAnsi="Times New Roman" w:cs="Times New Roman"/>
          <w:color w:val="000000"/>
          <w:sz w:val="28"/>
          <w:szCs w:val="28"/>
          <w:shd w:val="clear" w:color="auto" w:fill="FFFFFF" w:themeFill="background1"/>
        </w:rPr>
        <w:t>.</w:t>
      </w:r>
    </w:p>
    <w:p w:rsidR="00EB6304" w:rsidRDefault="00DF338B" w:rsidP="00EB6304">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ООО «ТИ ДЖИ ВИ» по адресам:</w:t>
      </w:r>
    </w:p>
    <w:p w:rsidR="00DF338B" w:rsidRPr="008E34C0" w:rsidRDefault="00DF338B" w:rsidP="00231469">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w:t>
      </w:r>
      <w:r w:rsidRPr="008E34C0">
        <w:rPr>
          <w:rFonts w:ascii="Times New Roman" w:eastAsia="Times New Roman" w:hAnsi="Times New Roman" w:cs="Times New Roman"/>
          <w:color w:val="000000"/>
          <w:sz w:val="28"/>
          <w:szCs w:val="28"/>
          <w:shd w:val="clear" w:color="auto" w:fill="FFFFFF" w:themeFill="background1"/>
        </w:rPr>
        <w:t xml:space="preserve"> ул. Марии Ульяновой, д.17, к.2;</w:t>
      </w:r>
    </w:p>
    <w:p w:rsidR="00DF338B" w:rsidRPr="008E34C0" w:rsidRDefault="00DF338B" w:rsidP="00231469">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 xml:space="preserve">Марии Ульяновой, д.3, к.1; </w:t>
      </w:r>
    </w:p>
    <w:p w:rsidR="00DF338B" w:rsidRPr="008E34C0" w:rsidRDefault="00DF338B" w:rsidP="00DF338B">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 xml:space="preserve">Марии Ульяновой, д.3, к.3 (3 лифта); </w:t>
      </w:r>
    </w:p>
    <w:p w:rsidR="00DF338B" w:rsidRDefault="00231469" w:rsidP="00231469">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ООО «СТРОЙ СЕРВИС РЕМОНТ» по адресу:</w:t>
      </w:r>
    </w:p>
    <w:p w:rsidR="00231469" w:rsidRPr="008E34C0" w:rsidRDefault="00231469" w:rsidP="00231469">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Гарибальди, д.16, к.2 (3 лифта);</w:t>
      </w:r>
    </w:p>
    <w:p w:rsidR="00231469" w:rsidRDefault="00231469" w:rsidP="00231469">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ООО «ГАРАНТ СИСТЕМ» по адресу:</w:t>
      </w:r>
    </w:p>
    <w:p w:rsidR="00231469" w:rsidRPr="008E34C0" w:rsidRDefault="00231469" w:rsidP="00231469">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w:t>
      </w:r>
      <w:r w:rsidRPr="008E34C0">
        <w:rPr>
          <w:rFonts w:ascii="Times New Roman" w:eastAsia="Times New Roman" w:hAnsi="Times New Roman" w:cs="Times New Roman"/>
          <w:color w:val="000000"/>
          <w:sz w:val="28"/>
          <w:szCs w:val="28"/>
          <w:shd w:val="clear" w:color="auto" w:fill="FFFFFF" w:themeFill="background1"/>
        </w:rPr>
        <w:t xml:space="preserve">Ленинский пр-т, д.88, к.1 (3 лифта); </w:t>
      </w:r>
    </w:p>
    <w:p w:rsidR="00231469" w:rsidRDefault="00231469" w:rsidP="00231469">
      <w:pPr>
        <w:pStyle w:val="af1"/>
        <w:numPr>
          <w:ilvl w:val="0"/>
          <w:numId w:val="23"/>
        </w:numPr>
        <w:jc w:val="both"/>
        <w:rPr>
          <w:rFonts w:ascii="Times New Roman" w:eastAsia="Times New Roman" w:hAnsi="Times New Roman" w:cs="Times New Roman"/>
          <w:color w:val="000000"/>
          <w:sz w:val="28"/>
          <w:szCs w:val="28"/>
          <w:shd w:val="clear" w:color="auto" w:fill="FFFFFF" w:themeFill="background1"/>
        </w:rPr>
      </w:pPr>
      <w:r>
        <w:rPr>
          <w:rFonts w:ascii="Times New Roman" w:eastAsia="Times New Roman" w:hAnsi="Times New Roman" w:cs="Times New Roman"/>
          <w:color w:val="000000"/>
          <w:sz w:val="28"/>
          <w:szCs w:val="28"/>
          <w:shd w:val="clear" w:color="auto" w:fill="FFFFFF" w:themeFill="background1"/>
        </w:rPr>
        <w:t xml:space="preserve">ООО «ВЕРМАР» по адресу: </w:t>
      </w:r>
    </w:p>
    <w:p w:rsidR="00231469" w:rsidRPr="00231469" w:rsidRDefault="00231469" w:rsidP="00231469">
      <w:pPr>
        <w:pStyle w:val="af1"/>
        <w:ind w:left="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ул. </w:t>
      </w:r>
      <w:r w:rsidRPr="008E34C0">
        <w:rPr>
          <w:rFonts w:ascii="Times New Roman" w:eastAsia="Times New Roman" w:hAnsi="Times New Roman" w:cs="Times New Roman"/>
          <w:color w:val="000000"/>
          <w:sz w:val="28"/>
          <w:szCs w:val="28"/>
          <w:shd w:val="clear" w:color="auto" w:fill="FFFFFF" w:themeFill="background1"/>
        </w:rPr>
        <w:t>Строителей, д.11, к.1</w:t>
      </w:r>
      <w:r>
        <w:rPr>
          <w:rFonts w:ascii="Times New Roman" w:eastAsia="Times New Roman" w:hAnsi="Times New Roman" w:cs="Times New Roman"/>
          <w:color w:val="000000"/>
          <w:sz w:val="28"/>
          <w:szCs w:val="28"/>
          <w:shd w:val="clear" w:color="auto" w:fill="FFFFFF" w:themeFill="background1"/>
        </w:rPr>
        <w:t>.</w:t>
      </w:r>
    </w:p>
    <w:p w:rsidR="00204A64" w:rsidRPr="008E34C0" w:rsidRDefault="00204A64" w:rsidP="00204A6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Times New Roman" w:hAnsi="Times New Roman" w:cs="Times New Roman"/>
          <w:color w:val="000000"/>
          <w:sz w:val="28"/>
          <w:szCs w:val="28"/>
          <w:shd w:val="clear" w:color="auto" w:fill="FFFFFF" w:themeFill="background1"/>
        </w:rPr>
        <w:t>Объекты, переходящие с 2016 года: </w:t>
      </w:r>
    </w:p>
    <w:p w:rsidR="00204A64" w:rsidRPr="008E34C0" w:rsidRDefault="00204A64" w:rsidP="00204A6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w:t>
      </w:r>
      <w:r w:rsidRPr="008E34C0">
        <w:rPr>
          <w:rFonts w:ascii="Times New Roman" w:eastAsia="Times New Roman" w:hAnsi="Times New Roman" w:cs="Times New Roman"/>
          <w:color w:val="000000"/>
          <w:sz w:val="28"/>
          <w:szCs w:val="28"/>
          <w:shd w:val="clear" w:color="auto" w:fill="FFFFFF" w:themeFill="background1"/>
        </w:rPr>
        <w:t xml:space="preserve">ул. Кравченко, д. 8; </w:t>
      </w:r>
    </w:p>
    <w:p w:rsidR="00204A64" w:rsidRPr="008E34C0" w:rsidRDefault="00204A64" w:rsidP="00204A64">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w:t>
      </w:r>
      <w:r w:rsidR="00BA77EA" w:rsidRPr="008E34C0">
        <w:rPr>
          <w:rFonts w:ascii="Times New Roman" w:eastAsia="Times New Roman" w:hAnsi="Times New Roman" w:cs="Times New Roman"/>
          <w:color w:val="000000"/>
          <w:sz w:val="28"/>
          <w:szCs w:val="28"/>
          <w:shd w:val="clear" w:color="auto" w:fill="FFFFFF" w:themeFill="background1"/>
        </w:rPr>
        <w:t>Ленинский пр-т</w:t>
      </w:r>
      <w:r w:rsidRPr="008E34C0">
        <w:rPr>
          <w:rFonts w:ascii="Times New Roman" w:eastAsia="Times New Roman" w:hAnsi="Times New Roman" w:cs="Times New Roman"/>
          <w:color w:val="000000"/>
          <w:sz w:val="28"/>
          <w:szCs w:val="28"/>
          <w:shd w:val="clear" w:color="auto" w:fill="FFFFFF" w:themeFill="background1"/>
        </w:rPr>
        <w:t xml:space="preserve">, д. 82, корп. 2; </w:t>
      </w:r>
    </w:p>
    <w:p w:rsidR="00204A64" w:rsidRPr="008E34C0" w:rsidRDefault="00204A64" w:rsidP="00391E6C">
      <w:pPr>
        <w:pStyle w:val="af1"/>
        <w:ind w:firstLine="708"/>
        <w:jc w:val="both"/>
        <w:rPr>
          <w:rFonts w:ascii="Times New Roman" w:eastAsia="Times New Roman" w:hAnsi="Times New Roman" w:cs="Times New Roman"/>
          <w:color w:val="000000"/>
          <w:sz w:val="28"/>
          <w:szCs w:val="28"/>
          <w:shd w:val="clear" w:color="auto" w:fill="FFFFFF" w:themeFill="background1"/>
        </w:rPr>
      </w:pPr>
      <w:r w:rsidRPr="008E34C0">
        <w:rPr>
          <w:rFonts w:ascii="Times New Roman" w:eastAsia="Calibri" w:hAnsi="Times New Roman" w:cs="Times New Roman"/>
          <w:sz w:val="28"/>
          <w:szCs w:val="28"/>
          <w:shd w:val="clear" w:color="auto" w:fill="FFFFFF" w:themeFill="background1"/>
        </w:rPr>
        <w:t xml:space="preserve">– </w:t>
      </w:r>
      <w:r w:rsidR="00BA77EA" w:rsidRPr="008E34C0">
        <w:rPr>
          <w:rFonts w:ascii="Times New Roman" w:eastAsia="Times New Roman" w:hAnsi="Times New Roman" w:cs="Times New Roman"/>
          <w:color w:val="000000"/>
          <w:sz w:val="28"/>
          <w:szCs w:val="28"/>
          <w:shd w:val="clear" w:color="auto" w:fill="FFFFFF" w:themeFill="background1"/>
        </w:rPr>
        <w:t>Ленинский пр-т</w:t>
      </w:r>
      <w:r w:rsidRPr="008E34C0">
        <w:rPr>
          <w:rFonts w:ascii="Times New Roman" w:eastAsia="Times New Roman" w:hAnsi="Times New Roman" w:cs="Times New Roman"/>
          <w:color w:val="000000"/>
          <w:sz w:val="28"/>
          <w:szCs w:val="28"/>
          <w:shd w:val="clear" w:color="auto" w:fill="FFFFFF" w:themeFill="background1"/>
        </w:rPr>
        <w:t>, д. 86;</w:t>
      </w:r>
    </w:p>
    <w:p w:rsidR="00BE62FC" w:rsidRPr="008E34C0" w:rsidRDefault="00BE62FC" w:rsidP="00BE62FC">
      <w:pPr>
        <w:pStyle w:val="af1"/>
        <w:jc w:val="both"/>
        <w:rPr>
          <w:rFonts w:ascii="Times New Roman" w:eastAsia="Calibri" w:hAnsi="Times New Roman" w:cs="Times New Roman"/>
          <w:color w:val="000000"/>
          <w:sz w:val="28"/>
          <w:szCs w:val="28"/>
          <w:shd w:val="clear" w:color="auto" w:fill="FFFF00"/>
        </w:rPr>
      </w:pPr>
      <w:r w:rsidRPr="008E34C0">
        <w:rPr>
          <w:rFonts w:ascii="Times New Roman" w:eastAsia="Calibri" w:hAnsi="Times New Roman" w:cs="Times New Roman"/>
          <w:color w:val="000000"/>
          <w:sz w:val="28"/>
          <w:szCs w:val="28"/>
          <w:shd w:val="clear" w:color="auto" w:fill="FFFFFF" w:themeFill="background1"/>
        </w:rPr>
        <w:tab/>
        <w:t>В </w:t>
      </w:r>
      <w:r w:rsidRPr="008E34C0">
        <w:rPr>
          <w:rFonts w:ascii="Times New Roman" w:eastAsia="Calibri" w:hAnsi="Times New Roman" w:cs="Times New Roman"/>
          <w:b/>
          <w:color w:val="000000"/>
          <w:sz w:val="28"/>
          <w:szCs w:val="28"/>
          <w:shd w:val="clear" w:color="auto" w:fill="FFFFFF" w:themeFill="background1"/>
        </w:rPr>
        <w:t>17</w:t>
      </w:r>
      <w:r w:rsidRPr="008E34C0">
        <w:rPr>
          <w:rFonts w:ascii="Times New Roman" w:eastAsia="Calibri" w:hAnsi="Times New Roman" w:cs="Times New Roman"/>
          <w:color w:val="000000"/>
          <w:sz w:val="28"/>
          <w:szCs w:val="28"/>
          <w:shd w:val="clear" w:color="auto" w:fill="FFFFFF" w:themeFill="background1"/>
        </w:rPr>
        <w:t> жилых домах в указанный период запланирована только замена лифтового оборудования в связи с и</w:t>
      </w:r>
      <w:r w:rsidR="00391E6C" w:rsidRPr="008E34C0">
        <w:rPr>
          <w:rFonts w:ascii="Times New Roman" w:eastAsia="Calibri" w:hAnsi="Times New Roman" w:cs="Times New Roman"/>
          <w:color w:val="000000"/>
          <w:sz w:val="28"/>
          <w:szCs w:val="28"/>
          <w:shd w:val="clear" w:color="auto" w:fill="FFFFFF" w:themeFill="background1"/>
        </w:rPr>
        <w:t xml:space="preserve">стечением срока его </w:t>
      </w:r>
      <w:r w:rsidR="00EF2467" w:rsidRPr="008E34C0">
        <w:rPr>
          <w:rFonts w:ascii="Times New Roman" w:eastAsia="Calibri" w:hAnsi="Times New Roman" w:cs="Times New Roman"/>
          <w:color w:val="000000"/>
          <w:sz w:val="28"/>
          <w:szCs w:val="28"/>
          <w:shd w:val="clear" w:color="auto" w:fill="FFFFFF" w:themeFill="background1"/>
        </w:rPr>
        <w:t>эксплуатации</w:t>
      </w:r>
      <w:r w:rsidR="00391E6C" w:rsidRPr="008E34C0">
        <w:rPr>
          <w:rFonts w:ascii="Times New Roman" w:eastAsia="Calibri" w:hAnsi="Times New Roman" w:cs="Times New Roman"/>
          <w:color w:val="000000"/>
          <w:sz w:val="28"/>
          <w:szCs w:val="28"/>
          <w:shd w:val="clear" w:color="auto" w:fill="FFFFFF" w:themeFill="background1"/>
        </w:rPr>
        <w:t>:</w:t>
      </w:r>
      <w:r w:rsidRPr="008E34C0">
        <w:rPr>
          <w:rFonts w:ascii="Times New Roman" w:eastAsia="Calibri" w:hAnsi="Times New Roman" w:cs="Times New Roman"/>
          <w:color w:val="000000"/>
          <w:sz w:val="28"/>
          <w:szCs w:val="28"/>
          <w:shd w:val="clear" w:color="auto" w:fill="FFFFFF" w:themeFill="background1"/>
        </w:rPr>
        <w:t xml:space="preserve"> </w:t>
      </w:r>
    </w:p>
    <w:tbl>
      <w:tblPr>
        <w:tblW w:w="6819" w:type="dxa"/>
        <w:tblInd w:w="93" w:type="dxa"/>
        <w:tblLook w:val="04A0" w:firstRow="1" w:lastRow="0" w:firstColumn="1" w:lastColumn="0" w:noHBand="0" w:noVBand="1"/>
      </w:tblPr>
      <w:tblGrid>
        <w:gridCol w:w="6819"/>
      </w:tblGrid>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Гарибальди</w:t>
            </w:r>
            <w:r w:rsidR="00EF2467" w:rsidRPr="008E34C0">
              <w:rPr>
                <w:color w:val="000000"/>
                <w:szCs w:val="28"/>
                <w:lang w:eastAsia="ru-RU"/>
              </w:rPr>
              <w:t>, д.</w:t>
            </w:r>
            <w:r w:rsidRPr="008E34C0">
              <w:rPr>
                <w:color w:val="000000"/>
                <w:szCs w:val="28"/>
                <w:lang w:eastAsia="ru-RU"/>
              </w:rPr>
              <w:t>10, кор</w:t>
            </w:r>
            <w:r w:rsidR="00EF2467" w:rsidRPr="008E34C0">
              <w:rPr>
                <w:color w:val="000000"/>
                <w:szCs w:val="28"/>
                <w:lang w:eastAsia="ru-RU"/>
              </w:rPr>
              <w:t>п</w:t>
            </w:r>
            <w:r w:rsidRPr="008E34C0">
              <w:rPr>
                <w:color w:val="000000"/>
                <w:szCs w:val="28"/>
                <w:lang w:eastAsia="ru-RU"/>
              </w:rPr>
              <w:t>. 2</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Гарибальди</w:t>
            </w:r>
            <w:r w:rsidR="00EF2467" w:rsidRPr="008E34C0">
              <w:rPr>
                <w:color w:val="000000"/>
                <w:szCs w:val="28"/>
                <w:lang w:eastAsia="ru-RU"/>
              </w:rPr>
              <w:t>, д.</w:t>
            </w:r>
            <w:r w:rsidRPr="008E34C0">
              <w:rPr>
                <w:color w:val="000000"/>
                <w:szCs w:val="28"/>
                <w:lang w:eastAsia="ru-RU"/>
              </w:rPr>
              <w:t>12</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Гарибальди</w:t>
            </w:r>
            <w:r w:rsidR="00EF2467" w:rsidRPr="008E34C0">
              <w:rPr>
                <w:color w:val="000000"/>
                <w:szCs w:val="28"/>
                <w:lang w:eastAsia="ru-RU"/>
              </w:rPr>
              <w:t>, д.</w:t>
            </w:r>
            <w:r w:rsidRPr="008E34C0">
              <w:rPr>
                <w:color w:val="000000"/>
                <w:szCs w:val="28"/>
                <w:lang w:eastAsia="ru-RU"/>
              </w:rPr>
              <w:t>14, ко</w:t>
            </w:r>
            <w:r w:rsidR="00EF2467" w:rsidRPr="008E34C0">
              <w:rPr>
                <w:color w:val="000000"/>
                <w:szCs w:val="28"/>
                <w:lang w:eastAsia="ru-RU"/>
              </w:rPr>
              <w:t>п</w:t>
            </w:r>
            <w:r w:rsidRPr="008E34C0">
              <w:rPr>
                <w:color w:val="000000"/>
                <w:szCs w:val="28"/>
                <w:lang w:eastAsia="ru-RU"/>
              </w:rPr>
              <w:t>р. 1</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Гарибальди</w:t>
            </w:r>
            <w:r w:rsidR="00EF2467" w:rsidRPr="008E34C0">
              <w:rPr>
                <w:color w:val="000000"/>
                <w:szCs w:val="28"/>
                <w:lang w:eastAsia="ru-RU"/>
              </w:rPr>
              <w:t>, д.</w:t>
            </w:r>
            <w:r w:rsidRPr="008E34C0">
              <w:rPr>
                <w:color w:val="000000"/>
                <w:szCs w:val="28"/>
                <w:lang w:eastAsia="ru-RU"/>
              </w:rPr>
              <w:t>16, кор</w:t>
            </w:r>
            <w:r w:rsidR="00EF2467" w:rsidRPr="008E34C0">
              <w:rPr>
                <w:color w:val="000000"/>
                <w:szCs w:val="28"/>
                <w:lang w:eastAsia="ru-RU"/>
              </w:rPr>
              <w:t>п</w:t>
            </w:r>
            <w:r w:rsidRPr="008E34C0">
              <w:rPr>
                <w:color w:val="000000"/>
                <w:szCs w:val="28"/>
                <w:lang w:eastAsia="ru-RU"/>
              </w:rPr>
              <w:t>. 2</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Кравченко</w:t>
            </w:r>
            <w:r w:rsidR="00EF2467" w:rsidRPr="008E34C0">
              <w:rPr>
                <w:color w:val="000000"/>
                <w:szCs w:val="28"/>
                <w:lang w:eastAsia="ru-RU"/>
              </w:rPr>
              <w:t>, д.</w:t>
            </w:r>
            <w:r w:rsidRPr="008E34C0">
              <w:rPr>
                <w:color w:val="000000"/>
                <w:szCs w:val="28"/>
                <w:lang w:eastAsia="ru-RU"/>
              </w:rPr>
              <w:t>4, кор</w:t>
            </w:r>
            <w:r w:rsidR="00EF2467" w:rsidRPr="008E34C0">
              <w:rPr>
                <w:color w:val="000000"/>
                <w:szCs w:val="28"/>
                <w:lang w:eastAsia="ru-RU"/>
              </w:rPr>
              <w:t>п</w:t>
            </w:r>
            <w:r w:rsidRPr="008E34C0">
              <w:rPr>
                <w:color w:val="000000"/>
                <w:szCs w:val="28"/>
                <w:lang w:eastAsia="ru-RU"/>
              </w:rPr>
              <w:t>. 3</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Крупской</w:t>
            </w:r>
            <w:r w:rsidR="00EF2467" w:rsidRPr="008E34C0">
              <w:rPr>
                <w:color w:val="000000"/>
                <w:szCs w:val="28"/>
                <w:lang w:eastAsia="ru-RU"/>
              </w:rPr>
              <w:t>, д.</w:t>
            </w:r>
            <w:r w:rsidRPr="008E34C0">
              <w:rPr>
                <w:color w:val="000000"/>
                <w:szCs w:val="28"/>
                <w:lang w:eastAsia="ru-RU"/>
              </w:rPr>
              <w:t>13</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Крупской</w:t>
            </w:r>
            <w:r w:rsidR="00EF2467" w:rsidRPr="008E34C0">
              <w:rPr>
                <w:color w:val="000000"/>
                <w:szCs w:val="28"/>
                <w:lang w:eastAsia="ru-RU"/>
              </w:rPr>
              <w:t>, д.</w:t>
            </w:r>
            <w:r w:rsidRPr="008E34C0">
              <w:rPr>
                <w:color w:val="000000"/>
                <w:szCs w:val="28"/>
                <w:lang w:eastAsia="ru-RU"/>
              </w:rPr>
              <w:t>4, кор</w:t>
            </w:r>
            <w:r w:rsidR="00EF2467" w:rsidRPr="008E34C0">
              <w:rPr>
                <w:color w:val="000000"/>
                <w:szCs w:val="28"/>
                <w:lang w:eastAsia="ru-RU"/>
              </w:rPr>
              <w:t>п</w:t>
            </w:r>
            <w:r w:rsidRPr="008E34C0">
              <w:rPr>
                <w:color w:val="000000"/>
                <w:szCs w:val="28"/>
                <w:lang w:eastAsia="ru-RU"/>
              </w:rPr>
              <w:t>. 1</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Крупской</w:t>
            </w:r>
            <w:r w:rsidR="00EF2467" w:rsidRPr="008E34C0">
              <w:rPr>
                <w:color w:val="000000"/>
                <w:szCs w:val="28"/>
                <w:lang w:eastAsia="ru-RU"/>
              </w:rPr>
              <w:t>, д.</w:t>
            </w:r>
            <w:r w:rsidRPr="008E34C0">
              <w:rPr>
                <w:color w:val="000000"/>
                <w:szCs w:val="28"/>
                <w:lang w:eastAsia="ru-RU"/>
              </w:rPr>
              <w:t>4, кор</w:t>
            </w:r>
            <w:r w:rsidR="00EF2467" w:rsidRPr="008E34C0">
              <w:rPr>
                <w:color w:val="000000"/>
                <w:szCs w:val="28"/>
                <w:lang w:eastAsia="ru-RU"/>
              </w:rPr>
              <w:t>п</w:t>
            </w:r>
            <w:r w:rsidRPr="008E34C0">
              <w:rPr>
                <w:color w:val="000000"/>
                <w:szCs w:val="28"/>
                <w:lang w:eastAsia="ru-RU"/>
              </w:rPr>
              <w:t>. 3</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Pr="008E34C0">
              <w:rPr>
                <w:color w:val="000000"/>
                <w:szCs w:val="28"/>
                <w:lang w:eastAsia="ru-RU"/>
              </w:rPr>
              <w:t>Ленинский пр</w:t>
            </w:r>
            <w:r w:rsidR="00EF2467" w:rsidRPr="008E34C0">
              <w:rPr>
                <w:color w:val="000000"/>
                <w:szCs w:val="28"/>
                <w:lang w:eastAsia="ru-RU"/>
              </w:rPr>
              <w:t>-т, д.</w:t>
            </w:r>
            <w:r w:rsidRPr="008E34C0">
              <w:rPr>
                <w:color w:val="000000"/>
                <w:szCs w:val="28"/>
                <w:lang w:eastAsia="ru-RU"/>
              </w:rPr>
              <w:t>88, кор</w:t>
            </w:r>
            <w:r w:rsidR="00EF2467" w:rsidRPr="008E34C0">
              <w:rPr>
                <w:color w:val="000000"/>
                <w:szCs w:val="28"/>
                <w:lang w:eastAsia="ru-RU"/>
              </w:rPr>
              <w:t>п</w:t>
            </w:r>
            <w:r w:rsidRPr="008E34C0">
              <w:rPr>
                <w:color w:val="000000"/>
                <w:szCs w:val="28"/>
                <w:lang w:eastAsia="ru-RU"/>
              </w:rPr>
              <w:t>. 3</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Pr="008E34C0">
              <w:rPr>
                <w:color w:val="000000"/>
                <w:szCs w:val="28"/>
                <w:lang w:eastAsia="ru-RU"/>
              </w:rPr>
              <w:t>Ленинский пр</w:t>
            </w:r>
            <w:r w:rsidR="00EF2467" w:rsidRPr="008E34C0">
              <w:rPr>
                <w:color w:val="000000"/>
                <w:szCs w:val="28"/>
                <w:lang w:eastAsia="ru-RU"/>
              </w:rPr>
              <w:t>-т, д.</w:t>
            </w:r>
            <w:r w:rsidRPr="008E34C0">
              <w:rPr>
                <w:color w:val="000000"/>
                <w:szCs w:val="28"/>
                <w:lang w:eastAsia="ru-RU"/>
              </w:rPr>
              <w:t>89</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color w:val="000000"/>
                <w:szCs w:val="28"/>
                <w:lang w:eastAsia="ru-RU"/>
              </w:rPr>
              <w:t>Ленинский пр-т, д.</w:t>
            </w:r>
            <w:r w:rsidRPr="008E34C0">
              <w:rPr>
                <w:color w:val="000000"/>
                <w:szCs w:val="28"/>
                <w:lang w:eastAsia="ru-RU"/>
              </w:rPr>
              <w:t>91</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Pr="008E34C0">
              <w:rPr>
                <w:color w:val="000000"/>
                <w:szCs w:val="28"/>
                <w:lang w:eastAsia="ru-RU"/>
              </w:rPr>
              <w:t>Ленинский пр</w:t>
            </w:r>
            <w:r w:rsidR="00EF2467" w:rsidRPr="008E34C0">
              <w:rPr>
                <w:color w:val="000000"/>
                <w:szCs w:val="28"/>
                <w:lang w:eastAsia="ru-RU"/>
              </w:rPr>
              <w:t>-т, д.</w:t>
            </w:r>
            <w:r w:rsidRPr="008E34C0">
              <w:rPr>
                <w:color w:val="000000"/>
                <w:szCs w:val="28"/>
                <w:lang w:eastAsia="ru-RU"/>
              </w:rPr>
              <w:t>93</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Панферова</w:t>
            </w:r>
            <w:r w:rsidR="00EF2467" w:rsidRPr="008E34C0">
              <w:rPr>
                <w:color w:val="000000"/>
                <w:szCs w:val="28"/>
                <w:lang w:eastAsia="ru-RU"/>
              </w:rPr>
              <w:t>, д.</w:t>
            </w:r>
            <w:r w:rsidRPr="008E34C0">
              <w:rPr>
                <w:color w:val="000000"/>
                <w:szCs w:val="28"/>
                <w:lang w:eastAsia="ru-RU"/>
              </w:rPr>
              <w:t>12</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Ульяновой Марии</w:t>
            </w:r>
            <w:r w:rsidR="00EF2467" w:rsidRPr="008E34C0">
              <w:rPr>
                <w:color w:val="000000"/>
                <w:szCs w:val="28"/>
                <w:lang w:eastAsia="ru-RU"/>
              </w:rPr>
              <w:t>, д.</w:t>
            </w:r>
            <w:r w:rsidRPr="008E34C0">
              <w:rPr>
                <w:color w:val="000000"/>
                <w:szCs w:val="28"/>
                <w:lang w:eastAsia="ru-RU"/>
              </w:rPr>
              <w:t>12</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Ульяновой Марии</w:t>
            </w:r>
            <w:r w:rsidR="00EF2467" w:rsidRPr="008E34C0">
              <w:rPr>
                <w:color w:val="000000"/>
                <w:szCs w:val="28"/>
                <w:lang w:eastAsia="ru-RU"/>
              </w:rPr>
              <w:t>, д.</w:t>
            </w:r>
            <w:r w:rsidRPr="008E34C0">
              <w:rPr>
                <w:color w:val="000000"/>
                <w:szCs w:val="28"/>
                <w:lang w:eastAsia="ru-RU"/>
              </w:rPr>
              <w:t>14</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 xml:space="preserve">Ульяновой Марии, </w:t>
            </w:r>
            <w:r w:rsidR="00EF2467" w:rsidRPr="008E34C0">
              <w:rPr>
                <w:color w:val="000000"/>
                <w:szCs w:val="28"/>
                <w:lang w:eastAsia="ru-RU"/>
              </w:rPr>
              <w:t>д.</w:t>
            </w:r>
            <w:r w:rsidRPr="008E34C0">
              <w:rPr>
                <w:color w:val="000000"/>
                <w:szCs w:val="28"/>
                <w:lang w:eastAsia="ru-RU"/>
              </w:rPr>
              <w:t>19</w:t>
            </w:r>
            <w:r w:rsidR="00EF2467" w:rsidRPr="008E34C0">
              <w:rPr>
                <w:color w:val="000000"/>
                <w:szCs w:val="28"/>
                <w:lang w:eastAsia="ru-RU"/>
              </w:rPr>
              <w:t>;</w:t>
            </w:r>
          </w:p>
        </w:tc>
      </w:tr>
      <w:tr w:rsidR="00BE62FC" w:rsidRPr="008E34C0" w:rsidTr="00EF2467">
        <w:trPr>
          <w:trHeight w:val="300"/>
        </w:trPr>
        <w:tc>
          <w:tcPr>
            <w:tcW w:w="6819" w:type="dxa"/>
            <w:shd w:val="clear" w:color="000000" w:fill="FFFFFF"/>
            <w:noWrap/>
            <w:vAlign w:val="bottom"/>
            <w:hideMark/>
          </w:tcPr>
          <w:p w:rsidR="00BE62FC" w:rsidRPr="008E34C0" w:rsidRDefault="00BE62FC" w:rsidP="00EF2467">
            <w:pPr>
              <w:ind w:firstLine="616"/>
              <w:rPr>
                <w:color w:val="000000"/>
                <w:szCs w:val="28"/>
                <w:lang w:eastAsia="ru-RU"/>
              </w:rPr>
            </w:pPr>
            <w:r w:rsidRPr="008E34C0">
              <w:rPr>
                <w:rFonts w:eastAsia="Calibri" w:cs="Times New Roman"/>
                <w:szCs w:val="28"/>
                <w:shd w:val="clear" w:color="auto" w:fill="FFFFFF" w:themeFill="background1"/>
              </w:rPr>
              <w:t xml:space="preserve">– </w:t>
            </w:r>
            <w:r w:rsidR="00EF2467" w:rsidRPr="008E34C0">
              <w:rPr>
                <w:rFonts w:eastAsia="Calibri" w:cs="Times New Roman"/>
                <w:szCs w:val="28"/>
                <w:shd w:val="clear" w:color="auto" w:fill="FFFFFF" w:themeFill="background1"/>
              </w:rPr>
              <w:t xml:space="preserve">ул. </w:t>
            </w:r>
            <w:r w:rsidRPr="008E34C0">
              <w:rPr>
                <w:color w:val="000000"/>
                <w:szCs w:val="28"/>
                <w:lang w:eastAsia="ru-RU"/>
              </w:rPr>
              <w:t>Ульяновой Марии</w:t>
            </w:r>
            <w:r w:rsidR="00EF2467" w:rsidRPr="008E34C0">
              <w:rPr>
                <w:color w:val="000000"/>
                <w:szCs w:val="28"/>
                <w:lang w:eastAsia="ru-RU"/>
              </w:rPr>
              <w:t>, д.</w:t>
            </w:r>
            <w:r w:rsidRPr="008E34C0">
              <w:rPr>
                <w:color w:val="000000"/>
                <w:szCs w:val="28"/>
                <w:lang w:eastAsia="ru-RU"/>
              </w:rPr>
              <w:t>8</w:t>
            </w:r>
            <w:r w:rsidR="00EF2467" w:rsidRPr="008E34C0">
              <w:rPr>
                <w:color w:val="000000"/>
                <w:szCs w:val="28"/>
                <w:lang w:eastAsia="ru-RU"/>
              </w:rPr>
              <w:t>.</w:t>
            </w:r>
          </w:p>
        </w:tc>
      </w:tr>
    </w:tbl>
    <w:p w:rsidR="00BE62FC" w:rsidRPr="008E34C0" w:rsidRDefault="00BE62FC" w:rsidP="00BE62FC">
      <w:pPr>
        <w:pStyle w:val="af1"/>
        <w:jc w:val="both"/>
        <w:rPr>
          <w:rFonts w:ascii="Times New Roman" w:eastAsia="Calibri" w:hAnsi="Times New Roman" w:cs="Times New Roman"/>
          <w:color w:val="000000"/>
          <w:sz w:val="28"/>
          <w:szCs w:val="28"/>
          <w:shd w:val="clear" w:color="auto" w:fill="FFFFFF" w:themeFill="background1"/>
        </w:rPr>
      </w:pPr>
      <w:r w:rsidRPr="008E34C0">
        <w:rPr>
          <w:rFonts w:ascii="Times New Roman" w:eastAsia="Calibri" w:hAnsi="Times New Roman" w:cs="Times New Roman"/>
          <w:color w:val="000000"/>
          <w:sz w:val="28"/>
          <w:szCs w:val="28"/>
          <w:shd w:val="clear" w:color="auto" w:fill="FFFFFF" w:themeFill="background1"/>
        </w:rPr>
        <w:lastRenderedPageBreak/>
        <w:tab/>
        <w:t xml:space="preserve">Всего в 2017 году тремя подрядными организациями </w:t>
      </w:r>
      <w:r w:rsidR="008F1546" w:rsidRPr="008E34C0">
        <w:rPr>
          <w:rFonts w:ascii="Times New Roman" w:eastAsia="Calibri" w:hAnsi="Times New Roman" w:cs="Times New Roman"/>
          <w:color w:val="000000"/>
          <w:sz w:val="28"/>
          <w:szCs w:val="28"/>
          <w:shd w:val="clear" w:color="auto" w:fill="FFFFFF" w:themeFill="background1"/>
        </w:rPr>
        <w:t>(</w:t>
      </w:r>
      <w:r w:rsidR="00157691" w:rsidRPr="008E34C0">
        <w:rPr>
          <w:rFonts w:ascii="Times New Roman" w:eastAsia="Calibri" w:hAnsi="Times New Roman" w:cs="Times New Roman"/>
          <w:color w:val="000000"/>
          <w:sz w:val="28"/>
          <w:szCs w:val="28"/>
          <w:shd w:val="clear" w:color="auto" w:fill="FFFFFF" w:themeFill="background1"/>
        </w:rPr>
        <w:t>ООО «Левел», ОАО </w:t>
      </w:r>
      <w:r w:rsidRPr="008E34C0">
        <w:rPr>
          <w:rFonts w:ascii="Times New Roman" w:eastAsia="Calibri" w:hAnsi="Times New Roman" w:cs="Times New Roman"/>
          <w:color w:val="000000"/>
          <w:sz w:val="28"/>
          <w:szCs w:val="28"/>
          <w:shd w:val="clear" w:color="auto" w:fill="FFFFFF" w:themeFill="background1"/>
        </w:rPr>
        <w:t>«</w:t>
      </w:r>
      <w:proofErr w:type="spellStart"/>
      <w:r w:rsidRPr="008E34C0">
        <w:rPr>
          <w:rFonts w:ascii="Times New Roman" w:eastAsia="Calibri" w:hAnsi="Times New Roman" w:cs="Times New Roman"/>
          <w:color w:val="000000"/>
          <w:sz w:val="28"/>
          <w:szCs w:val="28"/>
          <w:shd w:val="clear" w:color="auto" w:fill="FFFFFF" w:themeFill="background1"/>
        </w:rPr>
        <w:t>Мослифт</w:t>
      </w:r>
      <w:proofErr w:type="spellEnd"/>
      <w:r w:rsidRPr="008E34C0">
        <w:rPr>
          <w:rFonts w:ascii="Times New Roman" w:eastAsia="Calibri" w:hAnsi="Times New Roman" w:cs="Times New Roman"/>
          <w:color w:val="000000"/>
          <w:sz w:val="28"/>
          <w:szCs w:val="28"/>
          <w:shd w:val="clear" w:color="auto" w:fill="FFFFFF" w:themeFill="background1"/>
        </w:rPr>
        <w:t>», ОАО «ЩЛЗ»</w:t>
      </w:r>
      <w:r w:rsidR="008F1546" w:rsidRPr="008E34C0">
        <w:rPr>
          <w:rFonts w:ascii="Times New Roman" w:eastAsia="Calibri" w:hAnsi="Times New Roman" w:cs="Times New Roman"/>
          <w:color w:val="000000"/>
          <w:sz w:val="28"/>
          <w:szCs w:val="28"/>
          <w:shd w:val="clear" w:color="auto" w:fill="FFFFFF" w:themeFill="background1"/>
        </w:rPr>
        <w:t>)</w:t>
      </w:r>
      <w:r w:rsidRPr="008E34C0">
        <w:rPr>
          <w:rFonts w:ascii="Times New Roman" w:eastAsia="Calibri" w:hAnsi="Times New Roman" w:cs="Times New Roman"/>
          <w:color w:val="000000"/>
          <w:sz w:val="28"/>
          <w:szCs w:val="28"/>
          <w:shd w:val="clear" w:color="auto" w:fill="FFFFFF" w:themeFill="background1"/>
        </w:rPr>
        <w:t xml:space="preserve"> планируется замена </w:t>
      </w:r>
      <w:r w:rsidRPr="008E34C0">
        <w:rPr>
          <w:rFonts w:ascii="Times New Roman" w:eastAsia="Calibri" w:hAnsi="Times New Roman" w:cs="Times New Roman"/>
          <w:b/>
          <w:color w:val="000000"/>
          <w:sz w:val="28"/>
          <w:szCs w:val="28"/>
          <w:shd w:val="clear" w:color="auto" w:fill="FFFFFF" w:themeFill="background1"/>
        </w:rPr>
        <w:t>96 лифтов в 26 жилых домах</w:t>
      </w:r>
      <w:r w:rsidRPr="008E34C0">
        <w:rPr>
          <w:rFonts w:ascii="Times New Roman" w:eastAsia="Calibri" w:hAnsi="Times New Roman" w:cs="Times New Roman"/>
          <w:color w:val="000000"/>
          <w:sz w:val="28"/>
          <w:szCs w:val="28"/>
          <w:shd w:val="clear" w:color="auto" w:fill="FFFFFF" w:themeFill="background1"/>
        </w:rPr>
        <w:t>.</w:t>
      </w:r>
    </w:p>
    <w:p w:rsidR="001235F8" w:rsidRDefault="001235F8" w:rsidP="00846EA9">
      <w:pPr>
        <w:pStyle w:val="af1"/>
        <w:rPr>
          <w:rFonts w:ascii="Times New Roman" w:hAnsi="Times New Roman" w:cs="Times New Roman"/>
          <w:b/>
          <w:sz w:val="28"/>
          <w:szCs w:val="28"/>
        </w:rPr>
      </w:pPr>
    </w:p>
    <w:p w:rsidR="00A5324A" w:rsidRPr="008E34C0" w:rsidRDefault="00A5324A" w:rsidP="00637639">
      <w:pPr>
        <w:pStyle w:val="af1"/>
        <w:jc w:val="center"/>
        <w:rPr>
          <w:rFonts w:ascii="Times New Roman" w:hAnsi="Times New Roman" w:cs="Times New Roman"/>
          <w:b/>
          <w:sz w:val="28"/>
          <w:szCs w:val="28"/>
        </w:rPr>
      </w:pPr>
      <w:r w:rsidRPr="008E34C0">
        <w:rPr>
          <w:rFonts w:ascii="Times New Roman" w:hAnsi="Times New Roman" w:cs="Times New Roman"/>
          <w:b/>
          <w:sz w:val="28"/>
          <w:szCs w:val="28"/>
        </w:rPr>
        <w:t>Работа по ликвидации задолженности за жилищно-коммунальные услуги</w:t>
      </w:r>
    </w:p>
    <w:p w:rsidR="00637639" w:rsidRPr="008E34C0" w:rsidRDefault="00637639" w:rsidP="00A5324A">
      <w:pPr>
        <w:pStyle w:val="af1"/>
        <w:jc w:val="center"/>
        <w:rPr>
          <w:rFonts w:ascii="Times New Roman" w:hAnsi="Times New Roman" w:cs="Times New Roman"/>
          <w:b/>
          <w:sz w:val="28"/>
          <w:szCs w:val="28"/>
        </w:rPr>
      </w:pPr>
    </w:p>
    <w:p w:rsidR="00BC7A4D" w:rsidRPr="008E34C0" w:rsidRDefault="00BC7A4D" w:rsidP="00AB2CE5">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По состоянию на 01.01.2016 г. обслуживалось </w:t>
      </w:r>
      <w:r w:rsidRPr="008E34C0">
        <w:rPr>
          <w:rFonts w:ascii="Times New Roman" w:hAnsi="Times New Roman" w:cs="Times New Roman"/>
          <w:b/>
          <w:sz w:val="28"/>
          <w:szCs w:val="28"/>
        </w:rPr>
        <w:t>25 355 лицевых счетов</w:t>
      </w:r>
      <w:r w:rsidRPr="008E34C0">
        <w:rPr>
          <w:rFonts w:ascii="Times New Roman" w:hAnsi="Times New Roman" w:cs="Times New Roman"/>
          <w:sz w:val="28"/>
          <w:szCs w:val="28"/>
        </w:rPr>
        <w:t xml:space="preserve">, из них имелась задолженность свыше 3-х месяцев по </w:t>
      </w:r>
      <w:r w:rsidRPr="008E34C0">
        <w:rPr>
          <w:rFonts w:ascii="Times New Roman" w:hAnsi="Times New Roman" w:cs="Times New Roman"/>
          <w:b/>
          <w:sz w:val="28"/>
          <w:szCs w:val="28"/>
        </w:rPr>
        <w:t>2 656 лицевым счетам</w:t>
      </w:r>
      <w:r w:rsidRPr="008E34C0">
        <w:rPr>
          <w:rFonts w:ascii="Times New Roman" w:hAnsi="Times New Roman" w:cs="Times New Roman"/>
          <w:sz w:val="28"/>
          <w:szCs w:val="28"/>
        </w:rPr>
        <w:t xml:space="preserve"> на общую сумму</w:t>
      </w:r>
      <w:r w:rsidRPr="008E34C0">
        <w:rPr>
          <w:rFonts w:ascii="Times New Roman" w:hAnsi="Times New Roman" w:cs="Times New Roman"/>
          <w:b/>
          <w:sz w:val="28"/>
          <w:szCs w:val="28"/>
        </w:rPr>
        <w:t xml:space="preserve"> 104 043</w:t>
      </w:r>
      <w:r w:rsidR="00FD507F" w:rsidRPr="008E34C0">
        <w:rPr>
          <w:rFonts w:ascii="Times New Roman" w:hAnsi="Times New Roman" w:cs="Times New Roman"/>
          <w:b/>
          <w:sz w:val="28"/>
          <w:szCs w:val="28"/>
        </w:rPr>
        <w:t> </w:t>
      </w:r>
      <w:r w:rsidRPr="008E34C0">
        <w:rPr>
          <w:rFonts w:ascii="Times New Roman" w:hAnsi="Times New Roman" w:cs="Times New Roman"/>
          <w:b/>
          <w:sz w:val="28"/>
          <w:szCs w:val="28"/>
        </w:rPr>
        <w:t>464</w:t>
      </w:r>
      <w:r w:rsidR="00FD507F"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p>
    <w:p w:rsidR="00BC7A4D" w:rsidRPr="008E34C0" w:rsidRDefault="00BC7A4D" w:rsidP="00AB2CE5">
      <w:pPr>
        <w:pStyle w:val="af1"/>
        <w:jc w:val="both"/>
        <w:rPr>
          <w:rFonts w:ascii="Times New Roman" w:hAnsi="Times New Roman" w:cs="Times New Roman"/>
          <w:sz w:val="28"/>
          <w:szCs w:val="28"/>
        </w:rPr>
      </w:pPr>
      <w:r w:rsidRPr="008E34C0">
        <w:rPr>
          <w:rFonts w:ascii="Times New Roman" w:hAnsi="Times New Roman" w:cs="Times New Roman"/>
          <w:sz w:val="28"/>
          <w:szCs w:val="28"/>
        </w:rPr>
        <w:t xml:space="preserve"> </w:t>
      </w:r>
      <w:r w:rsidR="00ED58D9" w:rsidRPr="008E34C0">
        <w:rPr>
          <w:rFonts w:ascii="Times New Roman" w:hAnsi="Times New Roman" w:cs="Times New Roman"/>
          <w:sz w:val="28"/>
          <w:szCs w:val="28"/>
        </w:rPr>
        <w:tab/>
      </w:r>
      <w:proofErr w:type="gramStart"/>
      <w:r w:rsidRPr="008E34C0">
        <w:rPr>
          <w:rFonts w:ascii="Times New Roman" w:hAnsi="Times New Roman" w:cs="Times New Roman"/>
          <w:sz w:val="28"/>
          <w:szCs w:val="28"/>
        </w:rPr>
        <w:t xml:space="preserve">В целях недопущения роста задолженности </w:t>
      </w:r>
      <w:r w:rsidRPr="008E34C0">
        <w:rPr>
          <w:rFonts w:ascii="Times New Roman" w:hAnsi="Times New Roman" w:cs="Times New Roman"/>
          <w:bCs/>
          <w:sz w:val="28"/>
          <w:szCs w:val="28"/>
        </w:rPr>
        <w:t>ГБУ «</w:t>
      </w:r>
      <w:proofErr w:type="spellStart"/>
      <w:r w:rsidRPr="008E34C0">
        <w:rPr>
          <w:rFonts w:ascii="Times New Roman" w:hAnsi="Times New Roman" w:cs="Times New Roman"/>
          <w:bCs/>
          <w:sz w:val="28"/>
          <w:szCs w:val="28"/>
        </w:rPr>
        <w:t>Жилищник</w:t>
      </w:r>
      <w:proofErr w:type="spellEnd"/>
      <w:r w:rsidRPr="008E34C0">
        <w:rPr>
          <w:rFonts w:ascii="Times New Roman" w:hAnsi="Times New Roman" w:cs="Times New Roman"/>
          <w:bCs/>
          <w:sz w:val="28"/>
          <w:szCs w:val="28"/>
        </w:rPr>
        <w:t xml:space="preserve"> района Ломоносовский» совместно с </w:t>
      </w:r>
      <w:r w:rsidR="00692238" w:rsidRPr="008E34C0">
        <w:rPr>
          <w:rFonts w:ascii="Times New Roman" w:hAnsi="Times New Roman" w:cs="Times New Roman"/>
          <w:bCs/>
          <w:sz w:val="28"/>
          <w:szCs w:val="28"/>
        </w:rPr>
        <w:t>у</w:t>
      </w:r>
      <w:r w:rsidRPr="008E34C0">
        <w:rPr>
          <w:rFonts w:ascii="Times New Roman" w:hAnsi="Times New Roman" w:cs="Times New Roman"/>
          <w:bCs/>
          <w:sz w:val="28"/>
          <w:szCs w:val="28"/>
        </w:rPr>
        <w:t>правой района осуществляет мероприятия по досудебной работе с должниками</w:t>
      </w:r>
      <w:r w:rsidR="002D43AB" w:rsidRPr="008E34C0">
        <w:rPr>
          <w:rFonts w:ascii="Times New Roman" w:hAnsi="Times New Roman" w:cs="Times New Roman"/>
          <w:bCs/>
          <w:sz w:val="28"/>
          <w:szCs w:val="28"/>
        </w:rPr>
        <w:t>:</w:t>
      </w:r>
      <w:r w:rsidRPr="008E34C0">
        <w:rPr>
          <w:rFonts w:ascii="Times New Roman" w:hAnsi="Times New Roman" w:cs="Times New Roman"/>
          <w:bCs/>
          <w:sz w:val="28"/>
          <w:szCs w:val="28"/>
        </w:rPr>
        <w:t xml:space="preserve"> направляет ежемесячные уведомления о необходимости оплатить коммунальные услуги</w:t>
      </w:r>
      <w:r w:rsidR="00692238" w:rsidRPr="008E34C0">
        <w:rPr>
          <w:rFonts w:ascii="Times New Roman" w:hAnsi="Times New Roman" w:cs="Times New Roman"/>
          <w:bCs/>
          <w:sz w:val="28"/>
          <w:szCs w:val="28"/>
        </w:rPr>
        <w:t xml:space="preserve"> (</w:t>
      </w:r>
      <w:r w:rsidRPr="008E34C0">
        <w:rPr>
          <w:rFonts w:ascii="Times New Roman" w:hAnsi="Times New Roman" w:cs="Times New Roman"/>
          <w:bCs/>
          <w:sz w:val="28"/>
          <w:szCs w:val="28"/>
        </w:rPr>
        <w:t xml:space="preserve">за 2016 год направлено </w:t>
      </w:r>
      <w:r w:rsidRPr="008E34C0">
        <w:rPr>
          <w:rFonts w:ascii="Times New Roman" w:hAnsi="Times New Roman" w:cs="Times New Roman"/>
          <w:b/>
          <w:bCs/>
          <w:sz w:val="28"/>
          <w:szCs w:val="28"/>
        </w:rPr>
        <w:t>5 862 уведомления</w:t>
      </w:r>
      <w:r w:rsidR="00692238" w:rsidRPr="008E34C0">
        <w:rPr>
          <w:rFonts w:ascii="Times New Roman" w:hAnsi="Times New Roman" w:cs="Times New Roman"/>
          <w:bCs/>
          <w:sz w:val="28"/>
          <w:szCs w:val="28"/>
        </w:rPr>
        <w:t>)</w:t>
      </w:r>
      <w:r w:rsidR="00B54220" w:rsidRPr="008E34C0">
        <w:rPr>
          <w:rFonts w:ascii="Times New Roman" w:hAnsi="Times New Roman" w:cs="Times New Roman"/>
          <w:bCs/>
          <w:sz w:val="28"/>
          <w:szCs w:val="28"/>
        </w:rPr>
        <w:t>,</w:t>
      </w:r>
      <w:r w:rsidR="00692238" w:rsidRPr="008E34C0">
        <w:rPr>
          <w:rFonts w:ascii="Times New Roman" w:hAnsi="Times New Roman" w:cs="Times New Roman"/>
          <w:bCs/>
          <w:sz w:val="28"/>
          <w:szCs w:val="28"/>
        </w:rPr>
        <w:t xml:space="preserve"> </w:t>
      </w:r>
      <w:r w:rsidRPr="008E34C0">
        <w:rPr>
          <w:rFonts w:ascii="Times New Roman" w:hAnsi="Times New Roman" w:cs="Times New Roman"/>
          <w:sz w:val="28"/>
          <w:szCs w:val="28"/>
        </w:rPr>
        <w:t xml:space="preserve">на </w:t>
      </w:r>
      <w:r w:rsidRPr="008E34C0">
        <w:rPr>
          <w:rFonts w:ascii="Times New Roman" w:hAnsi="Times New Roman" w:cs="Times New Roman"/>
          <w:b/>
          <w:sz w:val="28"/>
          <w:szCs w:val="28"/>
        </w:rPr>
        <w:t>685 подъездах</w:t>
      </w:r>
      <w:r w:rsidRPr="008E34C0">
        <w:rPr>
          <w:rFonts w:ascii="Times New Roman" w:hAnsi="Times New Roman" w:cs="Times New Roman"/>
          <w:sz w:val="28"/>
          <w:szCs w:val="28"/>
        </w:rPr>
        <w:t xml:space="preserve"> многоквартирных домов ежемесячно размещается информация об имеющейся задолженности, </w:t>
      </w:r>
      <w:r w:rsidR="00692238" w:rsidRPr="008E34C0">
        <w:rPr>
          <w:rFonts w:ascii="Times New Roman" w:hAnsi="Times New Roman" w:cs="Times New Roman"/>
          <w:sz w:val="28"/>
          <w:szCs w:val="28"/>
        </w:rPr>
        <w:t>данные публикую</w:t>
      </w:r>
      <w:r w:rsidRPr="008E34C0">
        <w:rPr>
          <w:rFonts w:ascii="Times New Roman" w:hAnsi="Times New Roman" w:cs="Times New Roman"/>
          <w:sz w:val="28"/>
          <w:szCs w:val="28"/>
        </w:rPr>
        <w:t xml:space="preserve">тся в источниках СМИ, выставлено </w:t>
      </w:r>
      <w:r w:rsidRPr="008E34C0">
        <w:rPr>
          <w:rFonts w:ascii="Times New Roman" w:hAnsi="Times New Roman" w:cs="Times New Roman"/>
          <w:b/>
          <w:sz w:val="28"/>
          <w:szCs w:val="28"/>
        </w:rPr>
        <w:t>25,5 тыс.</w:t>
      </w:r>
      <w:r w:rsidRPr="008E34C0">
        <w:rPr>
          <w:rFonts w:ascii="Times New Roman" w:hAnsi="Times New Roman" w:cs="Times New Roman"/>
          <w:sz w:val="28"/>
          <w:szCs w:val="28"/>
        </w:rPr>
        <w:t xml:space="preserve"> долговых единых платежных документов. </w:t>
      </w:r>
      <w:proofErr w:type="gramEnd"/>
    </w:p>
    <w:p w:rsidR="00BC7A4D" w:rsidRPr="008E34C0" w:rsidRDefault="001235F8" w:rsidP="00AB2CE5">
      <w:pPr>
        <w:pStyle w:val="af1"/>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BC7A4D" w:rsidRPr="008E34C0">
        <w:rPr>
          <w:rFonts w:ascii="Times New Roman" w:hAnsi="Times New Roman" w:cs="Times New Roman"/>
          <w:sz w:val="28"/>
          <w:szCs w:val="28"/>
        </w:rPr>
        <w:t>2016 года применялись меры по ограничению услуги водоотведени</w:t>
      </w:r>
      <w:r w:rsidR="00A3153D" w:rsidRPr="008E34C0">
        <w:rPr>
          <w:rFonts w:ascii="Times New Roman" w:hAnsi="Times New Roman" w:cs="Times New Roman"/>
          <w:sz w:val="28"/>
          <w:szCs w:val="28"/>
        </w:rPr>
        <w:t>я</w:t>
      </w:r>
      <w:r w:rsidR="00BC7A4D" w:rsidRPr="008E34C0">
        <w:rPr>
          <w:rFonts w:ascii="Times New Roman" w:hAnsi="Times New Roman" w:cs="Times New Roman"/>
          <w:sz w:val="28"/>
          <w:szCs w:val="28"/>
        </w:rPr>
        <w:t xml:space="preserve"> на общую сумму задолженности </w:t>
      </w:r>
      <w:r w:rsidR="00BC7A4D" w:rsidRPr="008E34C0">
        <w:rPr>
          <w:rFonts w:ascii="Times New Roman" w:hAnsi="Times New Roman" w:cs="Times New Roman"/>
          <w:b/>
          <w:sz w:val="28"/>
          <w:szCs w:val="28"/>
        </w:rPr>
        <w:t>11 690</w:t>
      </w:r>
      <w:r w:rsidR="00C27EF8" w:rsidRPr="008E34C0">
        <w:rPr>
          <w:rFonts w:ascii="Times New Roman" w:hAnsi="Times New Roman" w:cs="Times New Roman"/>
          <w:b/>
          <w:sz w:val="28"/>
          <w:szCs w:val="28"/>
        </w:rPr>
        <w:t> </w:t>
      </w:r>
      <w:r w:rsidR="00BC7A4D" w:rsidRPr="008E34C0">
        <w:rPr>
          <w:rFonts w:ascii="Times New Roman" w:hAnsi="Times New Roman" w:cs="Times New Roman"/>
          <w:b/>
          <w:sz w:val="28"/>
          <w:szCs w:val="28"/>
        </w:rPr>
        <w:t>780</w:t>
      </w:r>
      <w:r w:rsidR="00C27EF8" w:rsidRPr="008E34C0">
        <w:rPr>
          <w:rFonts w:ascii="Times New Roman" w:hAnsi="Times New Roman" w:cs="Times New Roman"/>
          <w:b/>
          <w:sz w:val="28"/>
          <w:szCs w:val="28"/>
        </w:rPr>
        <w:t xml:space="preserve"> </w:t>
      </w:r>
      <w:r w:rsidR="00BC7A4D" w:rsidRPr="008E34C0">
        <w:rPr>
          <w:rFonts w:ascii="Times New Roman" w:hAnsi="Times New Roman" w:cs="Times New Roman"/>
          <w:b/>
          <w:sz w:val="28"/>
          <w:szCs w:val="28"/>
        </w:rPr>
        <w:t>руб.</w:t>
      </w:r>
      <w:r w:rsidR="00BC7A4D" w:rsidRPr="008E34C0">
        <w:rPr>
          <w:rFonts w:ascii="Times New Roman" w:hAnsi="Times New Roman" w:cs="Times New Roman"/>
          <w:sz w:val="28"/>
          <w:szCs w:val="28"/>
        </w:rPr>
        <w:t xml:space="preserve"> В связи с применением данной услуги была оплачена </w:t>
      </w:r>
      <w:r w:rsidR="00440B80" w:rsidRPr="008E34C0">
        <w:rPr>
          <w:rFonts w:ascii="Times New Roman" w:hAnsi="Times New Roman" w:cs="Times New Roman"/>
          <w:sz w:val="28"/>
          <w:szCs w:val="28"/>
        </w:rPr>
        <w:t xml:space="preserve">задолженность </w:t>
      </w:r>
      <w:r w:rsidR="00BC7A4D" w:rsidRPr="008E34C0">
        <w:rPr>
          <w:rFonts w:ascii="Times New Roman" w:hAnsi="Times New Roman" w:cs="Times New Roman"/>
          <w:sz w:val="28"/>
          <w:szCs w:val="28"/>
        </w:rPr>
        <w:t xml:space="preserve">на сумму </w:t>
      </w:r>
      <w:r w:rsidR="00BC7A4D" w:rsidRPr="008E34C0">
        <w:rPr>
          <w:rFonts w:ascii="Times New Roman" w:hAnsi="Times New Roman" w:cs="Times New Roman"/>
          <w:b/>
          <w:sz w:val="28"/>
          <w:szCs w:val="28"/>
        </w:rPr>
        <w:t>5 456</w:t>
      </w:r>
      <w:r w:rsidR="00A17E46" w:rsidRPr="008E34C0">
        <w:rPr>
          <w:rFonts w:ascii="Times New Roman" w:hAnsi="Times New Roman" w:cs="Times New Roman"/>
          <w:b/>
          <w:sz w:val="28"/>
          <w:szCs w:val="28"/>
        </w:rPr>
        <w:t> </w:t>
      </w:r>
      <w:r w:rsidR="00BC7A4D" w:rsidRPr="008E34C0">
        <w:rPr>
          <w:rFonts w:ascii="Times New Roman" w:hAnsi="Times New Roman" w:cs="Times New Roman"/>
          <w:b/>
          <w:sz w:val="28"/>
          <w:szCs w:val="28"/>
        </w:rPr>
        <w:t>789</w:t>
      </w:r>
      <w:r w:rsidR="00A17E46" w:rsidRPr="008E34C0">
        <w:rPr>
          <w:rFonts w:ascii="Times New Roman" w:hAnsi="Times New Roman" w:cs="Times New Roman"/>
          <w:b/>
          <w:sz w:val="28"/>
          <w:szCs w:val="28"/>
        </w:rPr>
        <w:t xml:space="preserve"> </w:t>
      </w:r>
      <w:r w:rsidR="00BC7A4D" w:rsidRPr="008E34C0">
        <w:rPr>
          <w:rFonts w:ascii="Times New Roman" w:hAnsi="Times New Roman" w:cs="Times New Roman"/>
          <w:b/>
          <w:sz w:val="28"/>
          <w:szCs w:val="28"/>
        </w:rPr>
        <w:t>руб.</w:t>
      </w:r>
      <w:r w:rsidR="00BC7A4D" w:rsidRPr="008E34C0">
        <w:rPr>
          <w:rFonts w:ascii="Times New Roman" w:hAnsi="Times New Roman" w:cs="Times New Roman"/>
          <w:sz w:val="28"/>
          <w:szCs w:val="28"/>
        </w:rPr>
        <w:t xml:space="preserve"> </w:t>
      </w:r>
    </w:p>
    <w:p w:rsidR="00BC7A4D" w:rsidRPr="008E34C0" w:rsidRDefault="00BC7A4D" w:rsidP="00A94604">
      <w:pPr>
        <w:pStyle w:val="af1"/>
        <w:tabs>
          <w:tab w:val="left" w:pos="709"/>
        </w:tabs>
        <w:jc w:val="both"/>
        <w:rPr>
          <w:rFonts w:ascii="Times New Roman" w:hAnsi="Times New Roman" w:cs="Times New Roman"/>
          <w:sz w:val="28"/>
          <w:szCs w:val="28"/>
        </w:rPr>
      </w:pPr>
      <w:r w:rsidRPr="008E34C0">
        <w:rPr>
          <w:rFonts w:ascii="Times New Roman" w:hAnsi="Times New Roman" w:cs="Times New Roman"/>
          <w:sz w:val="28"/>
          <w:szCs w:val="28"/>
        </w:rPr>
        <w:tab/>
        <w:t xml:space="preserve">По состоянию на 01.01.2017 г. в </w:t>
      </w:r>
      <w:r w:rsidR="00D25A00" w:rsidRPr="008E34C0">
        <w:rPr>
          <w:rFonts w:ascii="Times New Roman" w:hAnsi="Times New Roman" w:cs="Times New Roman"/>
          <w:sz w:val="28"/>
          <w:szCs w:val="28"/>
        </w:rPr>
        <w:t>у</w:t>
      </w:r>
      <w:r w:rsidRPr="008E34C0">
        <w:rPr>
          <w:rFonts w:ascii="Times New Roman" w:hAnsi="Times New Roman" w:cs="Times New Roman"/>
          <w:sz w:val="28"/>
          <w:szCs w:val="28"/>
        </w:rPr>
        <w:t>праве Ломоносовского района проведе</w:t>
      </w:r>
      <w:r w:rsidR="001235F8">
        <w:rPr>
          <w:rFonts w:ascii="Times New Roman" w:hAnsi="Times New Roman" w:cs="Times New Roman"/>
          <w:sz w:val="28"/>
          <w:szCs w:val="28"/>
        </w:rPr>
        <w:t xml:space="preserve">но </w:t>
      </w:r>
      <w:r w:rsidRPr="008E34C0">
        <w:rPr>
          <w:rFonts w:ascii="Times New Roman" w:hAnsi="Times New Roman" w:cs="Times New Roman"/>
          <w:b/>
          <w:sz w:val="28"/>
          <w:szCs w:val="28"/>
        </w:rPr>
        <w:t>19 комиссий</w:t>
      </w:r>
      <w:r w:rsidRPr="008E34C0">
        <w:rPr>
          <w:rFonts w:ascii="Times New Roman" w:hAnsi="Times New Roman" w:cs="Times New Roman"/>
          <w:sz w:val="28"/>
          <w:szCs w:val="28"/>
        </w:rPr>
        <w:t xml:space="preserve"> по ликвидации задолженности.</w:t>
      </w:r>
    </w:p>
    <w:p w:rsidR="00BC7A4D" w:rsidRPr="008E34C0" w:rsidRDefault="00BC7A4D" w:rsidP="00AB2CE5">
      <w:pPr>
        <w:pStyle w:val="af1"/>
        <w:jc w:val="both"/>
        <w:rPr>
          <w:rFonts w:ascii="Times New Roman" w:hAnsi="Times New Roman" w:cs="Times New Roman"/>
          <w:b/>
          <w:sz w:val="28"/>
          <w:szCs w:val="28"/>
        </w:rPr>
      </w:pPr>
      <w:r w:rsidRPr="008E34C0">
        <w:rPr>
          <w:rFonts w:ascii="Times New Roman" w:hAnsi="Times New Roman" w:cs="Times New Roman"/>
          <w:sz w:val="28"/>
          <w:szCs w:val="28"/>
        </w:rPr>
        <w:tab/>
        <w:t xml:space="preserve">С должниками за 2016 год заключено </w:t>
      </w:r>
      <w:r w:rsidRPr="008E34C0">
        <w:rPr>
          <w:rFonts w:ascii="Times New Roman" w:hAnsi="Times New Roman" w:cs="Times New Roman"/>
          <w:b/>
          <w:sz w:val="28"/>
          <w:szCs w:val="28"/>
          <w:shd w:val="clear" w:color="auto" w:fill="FFFFFF"/>
        </w:rPr>
        <w:t>74 соглашения</w:t>
      </w:r>
      <w:r w:rsidRPr="008E34C0">
        <w:rPr>
          <w:rFonts w:ascii="Times New Roman" w:hAnsi="Times New Roman" w:cs="Times New Roman"/>
          <w:sz w:val="28"/>
          <w:szCs w:val="28"/>
          <w:shd w:val="clear" w:color="auto" w:fill="FFFFFF"/>
        </w:rPr>
        <w:t xml:space="preserve"> на общую </w:t>
      </w:r>
      <w:r w:rsidRPr="008E34C0">
        <w:rPr>
          <w:rFonts w:ascii="Times New Roman" w:hAnsi="Times New Roman" w:cs="Times New Roman"/>
          <w:b/>
          <w:sz w:val="28"/>
          <w:szCs w:val="28"/>
          <w:shd w:val="clear" w:color="auto" w:fill="FFFFFF"/>
        </w:rPr>
        <w:t xml:space="preserve">сумму </w:t>
      </w:r>
      <w:r w:rsidRPr="008E34C0">
        <w:rPr>
          <w:rFonts w:ascii="Times New Roman" w:hAnsi="Times New Roman" w:cs="Times New Roman"/>
          <w:b/>
          <w:bCs/>
          <w:sz w:val="28"/>
          <w:szCs w:val="28"/>
        </w:rPr>
        <w:t>3 916 тысяч руб</w:t>
      </w:r>
      <w:r w:rsidR="006A06A3" w:rsidRPr="008E34C0">
        <w:rPr>
          <w:rFonts w:ascii="Times New Roman" w:hAnsi="Times New Roman" w:cs="Times New Roman"/>
          <w:b/>
          <w:sz w:val="28"/>
          <w:szCs w:val="28"/>
          <w:shd w:val="clear" w:color="auto" w:fill="FFFFFF"/>
        </w:rPr>
        <w:t>лей.</w:t>
      </w:r>
    </w:p>
    <w:p w:rsidR="00BC7A4D" w:rsidRPr="008E34C0" w:rsidRDefault="00BC7A4D" w:rsidP="00F91096">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За период с января по декабрь 2016 г</w:t>
      </w:r>
      <w:r w:rsidR="008F0261" w:rsidRPr="008E34C0">
        <w:rPr>
          <w:rFonts w:ascii="Times New Roman" w:hAnsi="Times New Roman" w:cs="Times New Roman"/>
          <w:sz w:val="28"/>
          <w:szCs w:val="28"/>
        </w:rPr>
        <w:t>ода</w:t>
      </w:r>
      <w:r w:rsidRPr="008E34C0">
        <w:rPr>
          <w:rFonts w:ascii="Times New Roman" w:hAnsi="Times New Roman" w:cs="Times New Roman"/>
          <w:sz w:val="28"/>
          <w:szCs w:val="28"/>
        </w:rPr>
        <w:t xml:space="preserve">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направлено </w:t>
      </w:r>
      <w:r w:rsidRPr="008E34C0">
        <w:rPr>
          <w:rFonts w:ascii="Times New Roman" w:hAnsi="Times New Roman" w:cs="Times New Roman"/>
          <w:b/>
          <w:sz w:val="28"/>
          <w:szCs w:val="28"/>
        </w:rPr>
        <w:t>153 дела</w:t>
      </w:r>
      <w:r w:rsidRPr="008E34C0">
        <w:rPr>
          <w:rFonts w:ascii="Times New Roman" w:hAnsi="Times New Roman" w:cs="Times New Roman"/>
          <w:sz w:val="28"/>
          <w:szCs w:val="28"/>
        </w:rPr>
        <w:t xml:space="preserve"> в Гагаринский районный суд и Мировым судьям Ломоносовского района на общую сумму </w:t>
      </w:r>
      <w:r w:rsidRPr="008E34C0">
        <w:rPr>
          <w:rFonts w:ascii="Times New Roman" w:hAnsi="Times New Roman" w:cs="Times New Roman"/>
          <w:b/>
          <w:sz w:val="28"/>
          <w:szCs w:val="28"/>
        </w:rPr>
        <w:t>18 млн. руб</w:t>
      </w:r>
      <w:r w:rsidRPr="008E34C0">
        <w:rPr>
          <w:rFonts w:ascii="Times New Roman" w:hAnsi="Times New Roman" w:cs="Times New Roman"/>
          <w:sz w:val="28"/>
          <w:szCs w:val="28"/>
        </w:rPr>
        <w:t xml:space="preserve">.    </w:t>
      </w:r>
    </w:p>
    <w:p w:rsidR="00BC7A4D" w:rsidRPr="008E34C0" w:rsidRDefault="00BC7A4D" w:rsidP="00F91096">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На исполнении в службе судебных приставов по состоянию на 01.01.2017г. находится </w:t>
      </w:r>
      <w:r w:rsidRPr="008E34C0">
        <w:rPr>
          <w:rFonts w:ascii="Times New Roman" w:hAnsi="Times New Roman" w:cs="Times New Roman"/>
          <w:b/>
          <w:sz w:val="28"/>
          <w:szCs w:val="28"/>
        </w:rPr>
        <w:t>51</w:t>
      </w:r>
      <w:r w:rsidRPr="008E34C0">
        <w:rPr>
          <w:rFonts w:ascii="Times New Roman" w:hAnsi="Times New Roman" w:cs="Times New Roman"/>
          <w:sz w:val="28"/>
          <w:szCs w:val="28"/>
        </w:rPr>
        <w:t xml:space="preserve"> исполнительное производство на общую сумму </w:t>
      </w:r>
      <w:r w:rsidR="001235F8">
        <w:rPr>
          <w:rFonts w:ascii="Times New Roman" w:hAnsi="Times New Roman" w:cs="Times New Roman"/>
          <w:b/>
          <w:sz w:val="28"/>
          <w:szCs w:val="28"/>
        </w:rPr>
        <w:t xml:space="preserve">1 463 </w:t>
      </w:r>
      <w:r w:rsidRPr="008E34C0">
        <w:rPr>
          <w:rFonts w:ascii="Times New Roman" w:hAnsi="Times New Roman" w:cs="Times New Roman"/>
          <w:b/>
          <w:sz w:val="28"/>
          <w:szCs w:val="28"/>
        </w:rPr>
        <w:t>тыс. руб.</w:t>
      </w:r>
      <w:r w:rsidRPr="008E34C0">
        <w:rPr>
          <w:rFonts w:ascii="Times New Roman" w:hAnsi="Times New Roman" w:cs="Times New Roman"/>
          <w:sz w:val="28"/>
          <w:szCs w:val="28"/>
        </w:rPr>
        <w:t xml:space="preserve"> </w:t>
      </w:r>
    </w:p>
    <w:p w:rsidR="00BC7A4D" w:rsidRPr="008E34C0" w:rsidRDefault="00BC7A4D" w:rsidP="00F91096">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В сентябре 2016 года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совместно с судебным приставом при осуществлении выходов по адресам должников арестова</w:t>
      </w:r>
      <w:r w:rsidR="00285A77" w:rsidRPr="008E34C0">
        <w:rPr>
          <w:rFonts w:ascii="Times New Roman" w:hAnsi="Times New Roman" w:cs="Times New Roman"/>
          <w:sz w:val="28"/>
          <w:szCs w:val="28"/>
        </w:rPr>
        <w:t>но</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t>6</w:t>
      </w:r>
      <w:r w:rsidRPr="008E34C0">
        <w:rPr>
          <w:rFonts w:ascii="Times New Roman" w:hAnsi="Times New Roman" w:cs="Times New Roman"/>
          <w:sz w:val="28"/>
          <w:szCs w:val="28"/>
        </w:rPr>
        <w:t xml:space="preserve"> автотранспортных средств должников на общую сумму задолженности </w:t>
      </w:r>
      <w:r w:rsidRPr="008E34C0">
        <w:rPr>
          <w:rFonts w:ascii="Times New Roman" w:hAnsi="Times New Roman" w:cs="Times New Roman"/>
          <w:b/>
          <w:sz w:val="28"/>
          <w:szCs w:val="28"/>
        </w:rPr>
        <w:t>463</w:t>
      </w:r>
      <w:r w:rsidR="00BE26EF" w:rsidRPr="008E34C0">
        <w:rPr>
          <w:rFonts w:ascii="Times New Roman" w:hAnsi="Times New Roman" w:cs="Times New Roman"/>
          <w:b/>
          <w:sz w:val="28"/>
          <w:szCs w:val="28"/>
        </w:rPr>
        <w:t> </w:t>
      </w:r>
      <w:r w:rsidRPr="008E34C0">
        <w:rPr>
          <w:rFonts w:ascii="Times New Roman" w:hAnsi="Times New Roman" w:cs="Times New Roman"/>
          <w:b/>
          <w:sz w:val="28"/>
          <w:szCs w:val="28"/>
        </w:rPr>
        <w:t>451</w:t>
      </w:r>
      <w:r w:rsidR="00BE26EF"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r w:rsidRPr="008E34C0">
        <w:rPr>
          <w:rFonts w:ascii="Times New Roman" w:hAnsi="Times New Roman" w:cs="Times New Roman"/>
          <w:sz w:val="28"/>
          <w:szCs w:val="28"/>
        </w:rPr>
        <w:t>. Из 6 автотранспортных средств 3 автомобиля были добров</w:t>
      </w:r>
      <w:r w:rsidR="00F235A0">
        <w:rPr>
          <w:rFonts w:ascii="Times New Roman" w:hAnsi="Times New Roman" w:cs="Times New Roman"/>
          <w:sz w:val="28"/>
          <w:szCs w:val="28"/>
        </w:rPr>
        <w:t xml:space="preserve">ольно перемещены владельцами на </w:t>
      </w:r>
      <w:r w:rsidRPr="008E34C0">
        <w:rPr>
          <w:rFonts w:ascii="Times New Roman" w:hAnsi="Times New Roman" w:cs="Times New Roman"/>
          <w:sz w:val="28"/>
          <w:szCs w:val="28"/>
        </w:rPr>
        <w:t>стоянку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В настоящее время 1 автотранспортное средство находится на ответственном хранении в связи с тем, что задолженность по исполнительному производству не оплачена. </w:t>
      </w:r>
    </w:p>
    <w:p w:rsidR="00BC7A4D" w:rsidRPr="008E34C0" w:rsidRDefault="00BC7A4D" w:rsidP="00F91096">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Дополнительно при осуществлении совместных выходов с судебным приставом исполнителем б</w:t>
      </w:r>
      <w:r w:rsidR="001235F8">
        <w:rPr>
          <w:rFonts w:ascii="Times New Roman" w:hAnsi="Times New Roman" w:cs="Times New Roman"/>
          <w:sz w:val="28"/>
          <w:szCs w:val="28"/>
        </w:rPr>
        <w:t xml:space="preserve">ыли арестованы бытовые приборы </w:t>
      </w:r>
      <w:r w:rsidRPr="008E34C0">
        <w:rPr>
          <w:rFonts w:ascii="Times New Roman" w:hAnsi="Times New Roman" w:cs="Times New Roman"/>
          <w:sz w:val="28"/>
          <w:szCs w:val="28"/>
        </w:rPr>
        <w:t xml:space="preserve">в количестве </w:t>
      </w:r>
      <w:r w:rsidRPr="008E34C0">
        <w:rPr>
          <w:rFonts w:ascii="Times New Roman" w:hAnsi="Times New Roman" w:cs="Times New Roman"/>
          <w:b/>
          <w:sz w:val="28"/>
          <w:szCs w:val="28"/>
        </w:rPr>
        <w:t>5</w:t>
      </w:r>
      <w:r w:rsidR="00F91096"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шт.</w:t>
      </w:r>
      <w:r w:rsidRPr="008E34C0">
        <w:rPr>
          <w:rFonts w:ascii="Times New Roman" w:hAnsi="Times New Roman" w:cs="Times New Roman"/>
          <w:sz w:val="28"/>
          <w:szCs w:val="28"/>
        </w:rPr>
        <w:t xml:space="preserve"> (микроволновая печь, стиральная машина, плита и др.).</w:t>
      </w:r>
    </w:p>
    <w:p w:rsidR="00BC7A4D" w:rsidRPr="008E34C0" w:rsidRDefault="00BC7A4D" w:rsidP="0012185B">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За 2016 год служба судебных приставов перечислила с депозитного счета в адрес 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Ломоносовский» </w:t>
      </w:r>
      <w:r w:rsidRPr="008E34C0">
        <w:rPr>
          <w:rFonts w:ascii="Times New Roman" w:hAnsi="Times New Roman" w:cs="Times New Roman"/>
          <w:b/>
          <w:sz w:val="28"/>
          <w:szCs w:val="28"/>
        </w:rPr>
        <w:t>2</w:t>
      </w:r>
      <w:r w:rsidR="0012185B" w:rsidRPr="008E34C0">
        <w:rPr>
          <w:rFonts w:ascii="Times New Roman" w:hAnsi="Times New Roman" w:cs="Times New Roman"/>
          <w:b/>
          <w:sz w:val="28"/>
          <w:szCs w:val="28"/>
        </w:rPr>
        <w:t> </w:t>
      </w:r>
      <w:r w:rsidRPr="008E34C0">
        <w:rPr>
          <w:rFonts w:ascii="Times New Roman" w:hAnsi="Times New Roman" w:cs="Times New Roman"/>
          <w:b/>
          <w:sz w:val="28"/>
          <w:szCs w:val="28"/>
        </w:rPr>
        <w:t>774</w:t>
      </w:r>
      <w:r w:rsidR="0012185B"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тыс.</w:t>
      </w:r>
      <w:r w:rsidR="000221BB"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r w:rsidRPr="008E34C0">
        <w:rPr>
          <w:rFonts w:ascii="Times New Roman" w:hAnsi="Times New Roman" w:cs="Times New Roman"/>
          <w:sz w:val="28"/>
          <w:szCs w:val="28"/>
        </w:rPr>
        <w:t>.</w:t>
      </w:r>
    </w:p>
    <w:p w:rsidR="00BC7A4D" w:rsidRPr="008E34C0" w:rsidRDefault="00BC7A4D" w:rsidP="000A4C5B">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Служба судебных приставов применяет меры к должникам путем ограничения выезда за пределы РФ и вынесения постановлений о запрете регистрационных действий с автотранспортом. </w:t>
      </w:r>
    </w:p>
    <w:p w:rsidR="00BC7A4D" w:rsidRPr="008E34C0" w:rsidRDefault="00BC7A4D" w:rsidP="002C583E">
      <w:pPr>
        <w:pStyle w:val="af1"/>
        <w:ind w:firstLine="708"/>
        <w:jc w:val="both"/>
        <w:rPr>
          <w:rFonts w:ascii="Times New Roman" w:hAnsi="Times New Roman" w:cs="Times New Roman"/>
          <w:b/>
          <w:sz w:val="28"/>
          <w:szCs w:val="28"/>
        </w:rPr>
      </w:pPr>
      <w:r w:rsidRPr="008E34C0">
        <w:rPr>
          <w:rFonts w:ascii="Times New Roman" w:hAnsi="Times New Roman" w:cs="Times New Roman"/>
          <w:sz w:val="28"/>
          <w:szCs w:val="28"/>
        </w:rPr>
        <w:t xml:space="preserve">В соответствии с 229-ФЗ «Об исполнительном производстве» были направлены исполнительные листы (судебные приказы) в кредитные организации (банки) для взыскания денежных средств со счетов должников в счет оплаты жилищно-коммунальных услуг. Таким </w:t>
      </w:r>
      <w:r w:rsidR="00E25017" w:rsidRPr="008E34C0">
        <w:rPr>
          <w:rFonts w:ascii="Times New Roman" w:hAnsi="Times New Roman" w:cs="Times New Roman"/>
          <w:sz w:val="28"/>
          <w:szCs w:val="28"/>
        </w:rPr>
        <w:t>образом,</w:t>
      </w:r>
      <w:r w:rsidRPr="008E34C0">
        <w:rPr>
          <w:rFonts w:ascii="Times New Roman" w:hAnsi="Times New Roman" w:cs="Times New Roman"/>
          <w:sz w:val="28"/>
          <w:szCs w:val="28"/>
        </w:rPr>
        <w:t xml:space="preserve"> с августа 2016 года в банки было направлено </w:t>
      </w:r>
      <w:r w:rsidRPr="008E34C0">
        <w:rPr>
          <w:rFonts w:ascii="Times New Roman" w:hAnsi="Times New Roman" w:cs="Times New Roman"/>
          <w:b/>
          <w:sz w:val="28"/>
          <w:szCs w:val="28"/>
        </w:rPr>
        <w:t>76</w:t>
      </w:r>
      <w:r w:rsidRPr="008E34C0">
        <w:rPr>
          <w:rFonts w:ascii="Times New Roman" w:hAnsi="Times New Roman" w:cs="Times New Roman"/>
          <w:sz w:val="28"/>
          <w:szCs w:val="28"/>
        </w:rPr>
        <w:t xml:space="preserve"> </w:t>
      </w:r>
      <w:r w:rsidRPr="008E34C0">
        <w:rPr>
          <w:rFonts w:ascii="Times New Roman" w:hAnsi="Times New Roman" w:cs="Times New Roman"/>
          <w:b/>
          <w:sz w:val="28"/>
          <w:szCs w:val="28"/>
        </w:rPr>
        <w:lastRenderedPageBreak/>
        <w:t>заявлений</w:t>
      </w:r>
      <w:r w:rsidRPr="008E34C0">
        <w:rPr>
          <w:rFonts w:ascii="Times New Roman" w:hAnsi="Times New Roman" w:cs="Times New Roman"/>
          <w:sz w:val="28"/>
          <w:szCs w:val="28"/>
        </w:rPr>
        <w:t xml:space="preserve"> на сумму задолженности </w:t>
      </w:r>
      <w:r w:rsidRPr="008E34C0">
        <w:rPr>
          <w:rFonts w:ascii="Times New Roman" w:hAnsi="Times New Roman" w:cs="Times New Roman"/>
          <w:b/>
          <w:sz w:val="28"/>
          <w:szCs w:val="28"/>
        </w:rPr>
        <w:t>8</w:t>
      </w:r>
      <w:r w:rsidR="00090BBE" w:rsidRPr="008E34C0">
        <w:rPr>
          <w:rFonts w:ascii="Times New Roman" w:hAnsi="Times New Roman" w:cs="Times New Roman"/>
          <w:b/>
          <w:sz w:val="28"/>
          <w:szCs w:val="28"/>
        </w:rPr>
        <w:t> </w:t>
      </w:r>
      <w:r w:rsidRPr="008E34C0">
        <w:rPr>
          <w:rFonts w:ascii="Times New Roman" w:hAnsi="Times New Roman" w:cs="Times New Roman"/>
          <w:b/>
          <w:sz w:val="28"/>
          <w:szCs w:val="28"/>
        </w:rPr>
        <w:t>291</w:t>
      </w:r>
      <w:r w:rsidR="00090BBE"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тыс.</w:t>
      </w:r>
      <w:r w:rsidR="006F4820"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r w:rsidRPr="008E34C0">
        <w:rPr>
          <w:rFonts w:ascii="Times New Roman" w:hAnsi="Times New Roman" w:cs="Times New Roman"/>
          <w:sz w:val="28"/>
          <w:szCs w:val="28"/>
        </w:rPr>
        <w:t xml:space="preserve">. В свою очередь банки взыскали со счетов должников </w:t>
      </w:r>
      <w:r w:rsidRPr="008E34C0">
        <w:rPr>
          <w:rFonts w:ascii="Times New Roman" w:hAnsi="Times New Roman" w:cs="Times New Roman"/>
          <w:b/>
          <w:sz w:val="28"/>
          <w:szCs w:val="28"/>
        </w:rPr>
        <w:t>2</w:t>
      </w:r>
      <w:r w:rsidR="00090BBE" w:rsidRPr="008E34C0">
        <w:rPr>
          <w:rFonts w:ascii="Times New Roman" w:hAnsi="Times New Roman" w:cs="Times New Roman"/>
          <w:b/>
          <w:sz w:val="28"/>
          <w:szCs w:val="28"/>
        </w:rPr>
        <w:t> </w:t>
      </w:r>
      <w:r w:rsidRPr="008E34C0">
        <w:rPr>
          <w:rFonts w:ascii="Times New Roman" w:hAnsi="Times New Roman" w:cs="Times New Roman"/>
          <w:b/>
          <w:sz w:val="28"/>
          <w:szCs w:val="28"/>
        </w:rPr>
        <w:t>478</w:t>
      </w:r>
      <w:r w:rsidR="00090BBE"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тыс.</w:t>
      </w:r>
      <w:r w:rsidR="006F4820"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p>
    <w:p w:rsidR="00BC7A4D" w:rsidRPr="008E34C0" w:rsidRDefault="00BC7A4D" w:rsidP="002C583E">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w:t>
      </w:r>
      <w:proofErr w:type="gramStart"/>
      <w:r w:rsidRPr="008E34C0">
        <w:rPr>
          <w:rFonts w:ascii="Times New Roman" w:hAnsi="Times New Roman" w:cs="Times New Roman"/>
          <w:sz w:val="28"/>
          <w:szCs w:val="28"/>
        </w:rPr>
        <w:t>Ломоносовский</w:t>
      </w:r>
      <w:proofErr w:type="gramEnd"/>
      <w:r w:rsidRPr="008E34C0">
        <w:rPr>
          <w:rFonts w:ascii="Times New Roman" w:hAnsi="Times New Roman" w:cs="Times New Roman"/>
          <w:sz w:val="28"/>
          <w:szCs w:val="28"/>
        </w:rPr>
        <w:t>» принимает меры по взысканию задолженности с юридических лиц.</w:t>
      </w:r>
    </w:p>
    <w:p w:rsidR="00BC7A4D" w:rsidRPr="008E34C0" w:rsidRDefault="001235F8" w:rsidP="002C583E">
      <w:pPr>
        <w:pStyle w:val="af1"/>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00BC7A4D" w:rsidRPr="008E34C0">
        <w:rPr>
          <w:rFonts w:ascii="Times New Roman" w:hAnsi="Times New Roman" w:cs="Times New Roman"/>
          <w:sz w:val="28"/>
          <w:szCs w:val="28"/>
        </w:rPr>
        <w:t>лицевых счетов собственников (арендаторов) нежилых помещений многоквартирных домов в управлении ГБУ «</w:t>
      </w:r>
      <w:proofErr w:type="spellStart"/>
      <w:r w:rsidR="00BC7A4D" w:rsidRPr="008E34C0">
        <w:rPr>
          <w:rFonts w:ascii="Times New Roman" w:hAnsi="Times New Roman" w:cs="Times New Roman"/>
          <w:sz w:val="28"/>
          <w:szCs w:val="28"/>
        </w:rPr>
        <w:t>Жилищник</w:t>
      </w:r>
      <w:proofErr w:type="spellEnd"/>
      <w:r w:rsidR="00BC7A4D" w:rsidRPr="008E34C0">
        <w:rPr>
          <w:rFonts w:ascii="Times New Roman" w:hAnsi="Times New Roman" w:cs="Times New Roman"/>
          <w:sz w:val="28"/>
          <w:szCs w:val="28"/>
        </w:rPr>
        <w:t xml:space="preserve"> района </w:t>
      </w:r>
      <w:proofErr w:type="gramStart"/>
      <w:r w:rsidR="00BC7A4D" w:rsidRPr="008E34C0">
        <w:rPr>
          <w:rFonts w:ascii="Times New Roman" w:hAnsi="Times New Roman" w:cs="Times New Roman"/>
          <w:sz w:val="28"/>
          <w:szCs w:val="28"/>
        </w:rPr>
        <w:t>Ломоносовский</w:t>
      </w:r>
      <w:proofErr w:type="gramEnd"/>
      <w:r w:rsidR="00BC7A4D" w:rsidRPr="008E34C0">
        <w:rPr>
          <w:rFonts w:ascii="Times New Roman" w:hAnsi="Times New Roman" w:cs="Times New Roman"/>
          <w:sz w:val="28"/>
          <w:szCs w:val="28"/>
        </w:rPr>
        <w:t xml:space="preserve">» -  </w:t>
      </w:r>
      <w:r w:rsidR="00BC7A4D" w:rsidRPr="008E34C0">
        <w:rPr>
          <w:rFonts w:ascii="Times New Roman" w:hAnsi="Times New Roman" w:cs="Times New Roman"/>
          <w:b/>
          <w:sz w:val="28"/>
          <w:szCs w:val="28"/>
        </w:rPr>
        <w:t>560</w:t>
      </w:r>
      <w:r w:rsidR="00BC7A4D" w:rsidRPr="008E34C0">
        <w:rPr>
          <w:rFonts w:ascii="Times New Roman" w:hAnsi="Times New Roman" w:cs="Times New Roman"/>
          <w:sz w:val="28"/>
          <w:szCs w:val="28"/>
        </w:rPr>
        <w:t xml:space="preserve">, из них </w:t>
      </w:r>
      <w:r w:rsidR="00BC7A4D" w:rsidRPr="008E34C0">
        <w:rPr>
          <w:rFonts w:ascii="Times New Roman" w:hAnsi="Times New Roman" w:cs="Times New Roman"/>
          <w:b/>
          <w:sz w:val="28"/>
          <w:szCs w:val="28"/>
        </w:rPr>
        <w:t>63</w:t>
      </w:r>
      <w:r w:rsidR="00345591" w:rsidRPr="008E34C0">
        <w:rPr>
          <w:rFonts w:ascii="Times New Roman" w:hAnsi="Times New Roman" w:cs="Times New Roman"/>
          <w:b/>
          <w:sz w:val="28"/>
          <w:szCs w:val="28"/>
        </w:rPr>
        <w:t>-</w:t>
      </w:r>
      <w:r w:rsidR="00BC7A4D" w:rsidRPr="008E34C0">
        <w:rPr>
          <w:rFonts w:ascii="Times New Roman" w:hAnsi="Times New Roman" w:cs="Times New Roman"/>
          <w:b/>
          <w:sz w:val="28"/>
          <w:szCs w:val="28"/>
        </w:rPr>
        <w:t>с бюджетными организациями</w:t>
      </w:r>
      <w:r w:rsidR="00BC7A4D" w:rsidRPr="008E34C0">
        <w:rPr>
          <w:rFonts w:ascii="Times New Roman" w:hAnsi="Times New Roman" w:cs="Times New Roman"/>
          <w:sz w:val="28"/>
          <w:szCs w:val="28"/>
        </w:rPr>
        <w:t>.</w:t>
      </w:r>
    </w:p>
    <w:p w:rsidR="00BC7A4D" w:rsidRPr="008E34C0" w:rsidRDefault="00BC7A4D" w:rsidP="002C583E">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За 2016 год выявлено</w:t>
      </w:r>
      <w:r w:rsidR="002C583E" w:rsidRPr="008E34C0">
        <w:rPr>
          <w:rFonts w:ascii="Times New Roman" w:hAnsi="Times New Roman" w:cs="Times New Roman"/>
          <w:sz w:val="28"/>
          <w:szCs w:val="28"/>
        </w:rPr>
        <w:t xml:space="preserve"> </w:t>
      </w:r>
      <w:r w:rsidRPr="008E34C0">
        <w:rPr>
          <w:rFonts w:ascii="Times New Roman" w:hAnsi="Times New Roman" w:cs="Times New Roman"/>
          <w:b/>
          <w:sz w:val="28"/>
          <w:szCs w:val="28"/>
        </w:rPr>
        <w:t>15 организаци</w:t>
      </w:r>
      <w:r w:rsidR="00345591" w:rsidRPr="008E34C0">
        <w:rPr>
          <w:rFonts w:ascii="Times New Roman" w:hAnsi="Times New Roman" w:cs="Times New Roman"/>
          <w:b/>
          <w:sz w:val="28"/>
          <w:szCs w:val="28"/>
        </w:rPr>
        <w:t>й</w:t>
      </w:r>
      <w:r w:rsidR="002C583E" w:rsidRPr="008E34C0">
        <w:rPr>
          <w:rFonts w:ascii="Times New Roman" w:hAnsi="Times New Roman" w:cs="Times New Roman"/>
          <w:sz w:val="28"/>
          <w:szCs w:val="28"/>
        </w:rPr>
        <w:t>, работающих б</w:t>
      </w:r>
      <w:r w:rsidRPr="008E34C0">
        <w:rPr>
          <w:rFonts w:ascii="Times New Roman" w:hAnsi="Times New Roman" w:cs="Times New Roman"/>
          <w:sz w:val="28"/>
          <w:szCs w:val="28"/>
        </w:rPr>
        <w:t>ез договоров на коммунальные услуги, всем направлены претензии на заключение договор</w:t>
      </w:r>
      <w:r w:rsidR="002C583E" w:rsidRPr="008E34C0">
        <w:rPr>
          <w:rFonts w:ascii="Times New Roman" w:hAnsi="Times New Roman" w:cs="Times New Roman"/>
          <w:sz w:val="28"/>
          <w:szCs w:val="28"/>
        </w:rPr>
        <w:t>ов</w:t>
      </w:r>
      <w:r w:rsidRPr="008E34C0">
        <w:rPr>
          <w:rFonts w:ascii="Times New Roman" w:hAnsi="Times New Roman" w:cs="Times New Roman"/>
          <w:sz w:val="28"/>
          <w:szCs w:val="28"/>
        </w:rPr>
        <w:t xml:space="preserve">.  </w:t>
      </w:r>
      <w:r w:rsidR="002C583E" w:rsidRPr="008E34C0">
        <w:rPr>
          <w:rFonts w:ascii="Times New Roman" w:hAnsi="Times New Roman" w:cs="Times New Roman"/>
          <w:sz w:val="28"/>
          <w:szCs w:val="28"/>
        </w:rPr>
        <w:t xml:space="preserve">В результате заключено </w:t>
      </w:r>
      <w:r w:rsidRPr="008E34C0">
        <w:rPr>
          <w:rFonts w:ascii="Times New Roman" w:hAnsi="Times New Roman" w:cs="Times New Roman"/>
          <w:b/>
          <w:sz w:val="28"/>
          <w:szCs w:val="28"/>
        </w:rPr>
        <w:t xml:space="preserve">8 </w:t>
      </w:r>
      <w:r w:rsidR="002C583E" w:rsidRPr="008E34C0">
        <w:rPr>
          <w:rFonts w:ascii="Times New Roman" w:hAnsi="Times New Roman" w:cs="Times New Roman"/>
          <w:b/>
          <w:sz w:val="28"/>
          <w:szCs w:val="28"/>
        </w:rPr>
        <w:t>договоров</w:t>
      </w:r>
      <w:r w:rsidRPr="008E34C0">
        <w:rPr>
          <w:rFonts w:ascii="Times New Roman" w:hAnsi="Times New Roman" w:cs="Times New Roman"/>
          <w:sz w:val="28"/>
          <w:szCs w:val="28"/>
        </w:rPr>
        <w:t xml:space="preserve"> с доначислением платы за коммунальные и эксплуатационные услуги с момента владения нежилым помещением. </w:t>
      </w:r>
    </w:p>
    <w:p w:rsidR="003C6C22" w:rsidRPr="008E34C0" w:rsidRDefault="002C583E" w:rsidP="00535F33">
      <w:pPr>
        <w:pStyle w:val="af1"/>
        <w:ind w:firstLine="708"/>
        <w:jc w:val="both"/>
        <w:rPr>
          <w:rFonts w:ascii="Times New Roman" w:hAnsi="Times New Roman" w:cs="Times New Roman"/>
          <w:color w:val="FF0000"/>
          <w:sz w:val="28"/>
          <w:szCs w:val="28"/>
        </w:rPr>
      </w:pPr>
      <w:r w:rsidRPr="008E34C0">
        <w:rPr>
          <w:rFonts w:ascii="Times New Roman" w:hAnsi="Times New Roman" w:cs="Times New Roman"/>
          <w:sz w:val="28"/>
          <w:szCs w:val="28"/>
        </w:rPr>
        <w:t>ГБУ «</w:t>
      </w:r>
      <w:proofErr w:type="spellStart"/>
      <w:r w:rsidRPr="008E34C0">
        <w:rPr>
          <w:rFonts w:ascii="Times New Roman" w:hAnsi="Times New Roman" w:cs="Times New Roman"/>
          <w:sz w:val="28"/>
          <w:szCs w:val="28"/>
        </w:rPr>
        <w:t>Жилищник</w:t>
      </w:r>
      <w:proofErr w:type="spellEnd"/>
      <w:r w:rsidRPr="008E34C0">
        <w:rPr>
          <w:rFonts w:ascii="Times New Roman" w:hAnsi="Times New Roman" w:cs="Times New Roman"/>
          <w:sz w:val="28"/>
          <w:szCs w:val="28"/>
        </w:rPr>
        <w:t xml:space="preserve"> района </w:t>
      </w:r>
      <w:proofErr w:type="gramStart"/>
      <w:r w:rsidRPr="008E34C0">
        <w:rPr>
          <w:rFonts w:ascii="Times New Roman" w:hAnsi="Times New Roman" w:cs="Times New Roman"/>
          <w:sz w:val="28"/>
          <w:szCs w:val="28"/>
        </w:rPr>
        <w:t>Ломоносовский</w:t>
      </w:r>
      <w:proofErr w:type="gramEnd"/>
      <w:r w:rsidRPr="008E34C0">
        <w:rPr>
          <w:rFonts w:ascii="Times New Roman" w:hAnsi="Times New Roman" w:cs="Times New Roman"/>
          <w:sz w:val="28"/>
          <w:szCs w:val="28"/>
        </w:rPr>
        <w:t>» в</w:t>
      </w:r>
      <w:r w:rsidR="00BC7A4D" w:rsidRPr="008E34C0">
        <w:rPr>
          <w:rFonts w:ascii="Times New Roman" w:hAnsi="Times New Roman" w:cs="Times New Roman"/>
          <w:sz w:val="28"/>
          <w:szCs w:val="28"/>
        </w:rPr>
        <w:t>едется работа по досудебному взысканию задолженности.</w:t>
      </w:r>
      <w:r w:rsidR="00E45252" w:rsidRPr="008E34C0">
        <w:rPr>
          <w:rFonts w:ascii="Times New Roman" w:hAnsi="Times New Roman" w:cs="Times New Roman"/>
          <w:sz w:val="28"/>
          <w:szCs w:val="28"/>
        </w:rPr>
        <w:t xml:space="preserve"> </w:t>
      </w:r>
    </w:p>
    <w:p w:rsidR="00E93FFE" w:rsidRPr="008E34C0" w:rsidRDefault="00E93FFE" w:rsidP="00E93FFE">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Задолженность свыше 12 месяцев - </w:t>
      </w:r>
      <w:r w:rsidRPr="008E34C0">
        <w:rPr>
          <w:rFonts w:ascii="Times New Roman" w:hAnsi="Times New Roman" w:cs="Times New Roman"/>
          <w:b/>
          <w:sz w:val="28"/>
          <w:szCs w:val="28"/>
        </w:rPr>
        <w:t>4 500 000 руб</w:t>
      </w:r>
      <w:r w:rsidRPr="008E34C0">
        <w:rPr>
          <w:rFonts w:ascii="Times New Roman" w:hAnsi="Times New Roman" w:cs="Times New Roman"/>
          <w:sz w:val="28"/>
          <w:szCs w:val="28"/>
        </w:rPr>
        <w:t xml:space="preserve">. – </w:t>
      </w:r>
      <w:r w:rsidRPr="008E34C0">
        <w:rPr>
          <w:rFonts w:ascii="Times New Roman" w:hAnsi="Times New Roman" w:cs="Times New Roman"/>
          <w:b/>
          <w:sz w:val="28"/>
          <w:szCs w:val="28"/>
        </w:rPr>
        <w:t>18 лицевых счетов</w:t>
      </w:r>
      <w:r w:rsidRPr="008E34C0">
        <w:rPr>
          <w:rFonts w:ascii="Times New Roman" w:hAnsi="Times New Roman" w:cs="Times New Roman"/>
          <w:sz w:val="28"/>
          <w:szCs w:val="28"/>
        </w:rPr>
        <w:t xml:space="preserve"> (по состоянию на сентябрь 2016г. - </w:t>
      </w:r>
      <w:r w:rsidRPr="008E34C0">
        <w:rPr>
          <w:rFonts w:ascii="Times New Roman" w:hAnsi="Times New Roman" w:cs="Times New Roman"/>
          <w:b/>
          <w:sz w:val="28"/>
          <w:szCs w:val="28"/>
        </w:rPr>
        <w:t xml:space="preserve">55 </w:t>
      </w:r>
      <w:proofErr w:type="spellStart"/>
      <w:r w:rsidRPr="008E34C0">
        <w:rPr>
          <w:rFonts w:ascii="Times New Roman" w:hAnsi="Times New Roman" w:cs="Times New Roman"/>
          <w:b/>
          <w:sz w:val="28"/>
          <w:szCs w:val="28"/>
        </w:rPr>
        <w:t>л.с</w:t>
      </w:r>
      <w:proofErr w:type="spellEnd"/>
      <w:r w:rsidRPr="008E34C0">
        <w:rPr>
          <w:rFonts w:ascii="Times New Roman" w:hAnsi="Times New Roman" w:cs="Times New Roman"/>
          <w:b/>
          <w:sz w:val="28"/>
          <w:szCs w:val="28"/>
        </w:rPr>
        <w:t>.</w:t>
      </w:r>
      <w:r w:rsidRPr="008E34C0">
        <w:rPr>
          <w:rFonts w:ascii="Times New Roman" w:hAnsi="Times New Roman" w:cs="Times New Roman"/>
          <w:sz w:val="28"/>
          <w:szCs w:val="28"/>
        </w:rPr>
        <w:t xml:space="preserve"> на </w:t>
      </w:r>
      <w:r w:rsidRPr="008E34C0">
        <w:rPr>
          <w:rFonts w:ascii="Times New Roman" w:hAnsi="Times New Roman" w:cs="Times New Roman"/>
          <w:b/>
          <w:sz w:val="28"/>
          <w:szCs w:val="28"/>
        </w:rPr>
        <w:t>8 200 000 руб</w:t>
      </w:r>
      <w:r w:rsidRPr="008E34C0">
        <w:rPr>
          <w:rFonts w:ascii="Times New Roman" w:hAnsi="Times New Roman" w:cs="Times New Roman"/>
          <w:sz w:val="28"/>
          <w:szCs w:val="28"/>
        </w:rPr>
        <w:t>.).</w:t>
      </w:r>
    </w:p>
    <w:p w:rsidR="00E93FFE" w:rsidRPr="008E34C0" w:rsidRDefault="00E93FFE" w:rsidP="00E93FFE">
      <w:pPr>
        <w:pStyle w:val="af1"/>
        <w:ind w:firstLine="708"/>
        <w:jc w:val="both"/>
        <w:rPr>
          <w:rFonts w:ascii="Times New Roman" w:hAnsi="Times New Roman" w:cs="Times New Roman"/>
          <w:b/>
          <w:sz w:val="28"/>
          <w:szCs w:val="28"/>
        </w:rPr>
      </w:pPr>
      <w:r w:rsidRPr="008E34C0">
        <w:rPr>
          <w:rFonts w:ascii="Times New Roman" w:hAnsi="Times New Roman" w:cs="Times New Roman"/>
          <w:sz w:val="28"/>
          <w:szCs w:val="28"/>
        </w:rPr>
        <w:t xml:space="preserve">Направлено уведомлений -  </w:t>
      </w:r>
      <w:r w:rsidRPr="008E34C0">
        <w:rPr>
          <w:rFonts w:ascii="Times New Roman" w:hAnsi="Times New Roman" w:cs="Times New Roman"/>
          <w:b/>
          <w:sz w:val="28"/>
          <w:szCs w:val="28"/>
        </w:rPr>
        <w:t>412 шт.</w:t>
      </w:r>
      <w:r w:rsidRPr="008E34C0">
        <w:rPr>
          <w:rFonts w:ascii="Times New Roman" w:hAnsi="Times New Roman" w:cs="Times New Roman"/>
          <w:sz w:val="28"/>
          <w:szCs w:val="28"/>
        </w:rPr>
        <w:t xml:space="preserve"> на сумму </w:t>
      </w:r>
      <w:r w:rsidRPr="008E34C0">
        <w:rPr>
          <w:rFonts w:ascii="Times New Roman" w:hAnsi="Times New Roman" w:cs="Times New Roman"/>
          <w:b/>
          <w:sz w:val="28"/>
          <w:szCs w:val="28"/>
        </w:rPr>
        <w:t>10 367 452,85 руб.</w:t>
      </w:r>
    </w:p>
    <w:p w:rsidR="00E93FFE" w:rsidRPr="008E34C0" w:rsidRDefault="00E93FFE" w:rsidP="00E93FFE">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Направлены претензионные письма за 2016 год –  </w:t>
      </w:r>
      <w:r w:rsidRPr="008E34C0">
        <w:rPr>
          <w:rFonts w:ascii="Times New Roman" w:hAnsi="Times New Roman" w:cs="Times New Roman"/>
          <w:b/>
          <w:sz w:val="28"/>
          <w:szCs w:val="28"/>
        </w:rPr>
        <w:t>37 шт.</w:t>
      </w:r>
      <w:r w:rsidRPr="008E34C0">
        <w:rPr>
          <w:rFonts w:ascii="Times New Roman" w:hAnsi="Times New Roman" w:cs="Times New Roman"/>
          <w:sz w:val="28"/>
          <w:szCs w:val="28"/>
        </w:rPr>
        <w:t xml:space="preserve"> на сумму </w:t>
      </w:r>
      <w:r w:rsidRPr="008E34C0">
        <w:rPr>
          <w:rFonts w:ascii="Times New Roman" w:hAnsi="Times New Roman" w:cs="Times New Roman"/>
          <w:b/>
          <w:sz w:val="28"/>
          <w:szCs w:val="28"/>
        </w:rPr>
        <w:t>4 800 000 руб.</w:t>
      </w:r>
    </w:p>
    <w:p w:rsidR="00E93FFE" w:rsidRPr="008E34C0" w:rsidRDefault="00E93FFE" w:rsidP="00E93FFE">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Направлены </w:t>
      </w:r>
      <w:r w:rsidRPr="008E34C0">
        <w:rPr>
          <w:rFonts w:ascii="Times New Roman" w:hAnsi="Times New Roman" w:cs="Times New Roman"/>
          <w:b/>
          <w:sz w:val="28"/>
          <w:szCs w:val="28"/>
        </w:rPr>
        <w:t>12 исковых заявлений</w:t>
      </w:r>
      <w:r w:rsidRPr="008E34C0">
        <w:rPr>
          <w:rFonts w:ascii="Times New Roman" w:hAnsi="Times New Roman" w:cs="Times New Roman"/>
          <w:sz w:val="28"/>
          <w:szCs w:val="28"/>
        </w:rPr>
        <w:t xml:space="preserve"> в Арбитражный суд города Москвы. По состоянию на 01.03.2017г. по 6 должникам судом вынесены решения о взыскании задолженности на сумму </w:t>
      </w:r>
      <w:r w:rsidRPr="008E34C0">
        <w:rPr>
          <w:rFonts w:ascii="Times New Roman" w:hAnsi="Times New Roman" w:cs="Times New Roman"/>
          <w:b/>
          <w:sz w:val="28"/>
          <w:szCs w:val="28"/>
        </w:rPr>
        <w:t>1 483 000 руб</w:t>
      </w:r>
      <w:r w:rsidRPr="008E34C0">
        <w:rPr>
          <w:rFonts w:ascii="Times New Roman" w:hAnsi="Times New Roman" w:cs="Times New Roman"/>
          <w:sz w:val="28"/>
          <w:szCs w:val="28"/>
        </w:rPr>
        <w:t xml:space="preserve">., 2 должника оплатили задолженность на сумму </w:t>
      </w:r>
      <w:r w:rsidRPr="008E34C0">
        <w:rPr>
          <w:rFonts w:ascii="Times New Roman" w:hAnsi="Times New Roman" w:cs="Times New Roman"/>
          <w:b/>
          <w:sz w:val="28"/>
          <w:szCs w:val="28"/>
        </w:rPr>
        <w:t>199 808 руб.</w:t>
      </w:r>
      <w:r w:rsidRPr="008E34C0">
        <w:rPr>
          <w:rFonts w:ascii="Times New Roman" w:hAnsi="Times New Roman" w:cs="Times New Roman"/>
          <w:sz w:val="28"/>
          <w:szCs w:val="28"/>
        </w:rPr>
        <w:t xml:space="preserve"> в добровольном порядке, по 4 должникам судебные решения пока не вынесены.</w:t>
      </w:r>
    </w:p>
    <w:p w:rsidR="003C6C22" w:rsidRPr="008E34C0" w:rsidRDefault="003C6C22" w:rsidP="00002EBD">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Однако, несмотря на предпринятые по взысканию задолженности за ЖКУ, задолженность по сравнению с 01.01.2016 г. увеличилась на </w:t>
      </w:r>
      <w:r w:rsidRPr="008E34C0">
        <w:rPr>
          <w:rFonts w:ascii="Times New Roman" w:hAnsi="Times New Roman" w:cs="Times New Roman"/>
          <w:b/>
          <w:sz w:val="28"/>
          <w:szCs w:val="28"/>
        </w:rPr>
        <w:t>24 754</w:t>
      </w:r>
      <w:r w:rsidR="00B0585D" w:rsidRPr="008E34C0">
        <w:rPr>
          <w:rFonts w:ascii="Times New Roman" w:hAnsi="Times New Roman" w:cs="Times New Roman"/>
          <w:b/>
          <w:sz w:val="28"/>
          <w:szCs w:val="28"/>
        </w:rPr>
        <w:t> </w:t>
      </w:r>
      <w:r w:rsidRPr="008E34C0">
        <w:rPr>
          <w:rFonts w:ascii="Times New Roman" w:hAnsi="Times New Roman" w:cs="Times New Roman"/>
          <w:b/>
          <w:sz w:val="28"/>
          <w:szCs w:val="28"/>
        </w:rPr>
        <w:t>503</w:t>
      </w:r>
      <w:r w:rsidR="00B0585D" w:rsidRPr="008E34C0">
        <w:rPr>
          <w:rFonts w:ascii="Times New Roman" w:hAnsi="Times New Roman" w:cs="Times New Roman"/>
          <w:b/>
          <w:sz w:val="28"/>
          <w:szCs w:val="28"/>
        </w:rPr>
        <w:t xml:space="preserve"> </w:t>
      </w:r>
      <w:r w:rsidRPr="008E34C0">
        <w:rPr>
          <w:rFonts w:ascii="Times New Roman" w:hAnsi="Times New Roman" w:cs="Times New Roman"/>
          <w:b/>
          <w:sz w:val="28"/>
          <w:szCs w:val="28"/>
        </w:rPr>
        <w:t>руб.</w:t>
      </w:r>
      <w:r w:rsidRPr="008E34C0">
        <w:rPr>
          <w:rFonts w:ascii="Times New Roman" w:hAnsi="Times New Roman" w:cs="Times New Roman"/>
          <w:sz w:val="28"/>
          <w:szCs w:val="28"/>
        </w:rPr>
        <w:t xml:space="preserve"> </w:t>
      </w:r>
      <w:r w:rsidR="00002EBD" w:rsidRPr="008E34C0">
        <w:rPr>
          <w:rFonts w:ascii="Times New Roman" w:hAnsi="Times New Roman" w:cs="Times New Roman"/>
          <w:sz w:val="28"/>
          <w:szCs w:val="28"/>
        </w:rPr>
        <w:t xml:space="preserve"> </w:t>
      </w:r>
      <w:r w:rsidRPr="008E34C0">
        <w:rPr>
          <w:rFonts w:ascii="Times New Roman" w:hAnsi="Times New Roman" w:cs="Times New Roman"/>
          <w:sz w:val="28"/>
          <w:szCs w:val="28"/>
        </w:rPr>
        <w:t xml:space="preserve">Динамика увеличения задолженности населения по лицевым счетам составила </w:t>
      </w:r>
      <w:r w:rsidRPr="008E34C0">
        <w:rPr>
          <w:rFonts w:ascii="Times New Roman" w:hAnsi="Times New Roman" w:cs="Times New Roman"/>
          <w:b/>
          <w:sz w:val="28"/>
          <w:szCs w:val="28"/>
        </w:rPr>
        <w:t>– 28</w:t>
      </w:r>
      <w:r w:rsidRPr="008E34C0">
        <w:rPr>
          <w:rFonts w:ascii="Times New Roman" w:hAnsi="Times New Roman" w:cs="Times New Roman"/>
          <w:sz w:val="28"/>
          <w:szCs w:val="28"/>
        </w:rPr>
        <w:t xml:space="preserve"> лицевых счетов.</w:t>
      </w:r>
    </w:p>
    <w:p w:rsidR="003C6C22" w:rsidRPr="008E34C0" w:rsidRDefault="003C6C22" w:rsidP="003C6C22">
      <w:pPr>
        <w:pStyle w:val="af1"/>
        <w:ind w:firstLine="708"/>
        <w:jc w:val="both"/>
        <w:rPr>
          <w:rFonts w:ascii="Times New Roman" w:hAnsi="Times New Roman" w:cs="Times New Roman"/>
          <w:b/>
          <w:sz w:val="28"/>
          <w:szCs w:val="28"/>
        </w:rPr>
      </w:pPr>
      <w:r w:rsidRPr="008E34C0">
        <w:rPr>
          <w:rFonts w:ascii="Times New Roman" w:hAnsi="Times New Roman" w:cs="Times New Roman"/>
          <w:sz w:val="28"/>
          <w:szCs w:val="28"/>
        </w:rPr>
        <w:t>По состоян</w:t>
      </w:r>
      <w:r w:rsidR="001235F8">
        <w:rPr>
          <w:rFonts w:ascii="Times New Roman" w:hAnsi="Times New Roman" w:cs="Times New Roman"/>
          <w:sz w:val="28"/>
          <w:szCs w:val="28"/>
        </w:rPr>
        <w:t xml:space="preserve">ию на 01.01.2017 г. количество </w:t>
      </w:r>
      <w:r w:rsidRPr="008E34C0">
        <w:rPr>
          <w:rFonts w:ascii="Times New Roman" w:hAnsi="Times New Roman" w:cs="Times New Roman"/>
          <w:sz w:val="28"/>
          <w:szCs w:val="28"/>
        </w:rPr>
        <w:t xml:space="preserve">лицевых счетов увеличилось до </w:t>
      </w:r>
      <w:r w:rsidRPr="008E34C0">
        <w:rPr>
          <w:rFonts w:ascii="Times New Roman" w:hAnsi="Times New Roman" w:cs="Times New Roman"/>
          <w:b/>
          <w:sz w:val="28"/>
          <w:szCs w:val="28"/>
        </w:rPr>
        <w:t>25 428</w:t>
      </w:r>
      <w:r w:rsidRPr="008E34C0">
        <w:rPr>
          <w:rFonts w:ascii="Times New Roman" w:hAnsi="Times New Roman" w:cs="Times New Roman"/>
          <w:sz w:val="28"/>
          <w:szCs w:val="28"/>
        </w:rPr>
        <w:t xml:space="preserve"> из них количество </w:t>
      </w:r>
      <w:r w:rsidR="00E25017">
        <w:rPr>
          <w:rFonts w:ascii="Times New Roman" w:hAnsi="Times New Roman" w:cs="Times New Roman"/>
          <w:sz w:val="28"/>
          <w:szCs w:val="28"/>
        </w:rPr>
        <w:t>лицевых счетов должников от 3-х</w:t>
      </w:r>
      <w:r w:rsidRPr="008E34C0">
        <w:rPr>
          <w:rFonts w:ascii="Times New Roman" w:hAnsi="Times New Roman" w:cs="Times New Roman"/>
          <w:sz w:val="28"/>
          <w:szCs w:val="28"/>
        </w:rPr>
        <w:t xml:space="preserve"> месяцев – </w:t>
      </w:r>
      <w:r w:rsidRPr="008E34C0">
        <w:rPr>
          <w:rFonts w:ascii="Times New Roman" w:hAnsi="Times New Roman" w:cs="Times New Roman"/>
          <w:b/>
          <w:sz w:val="28"/>
          <w:szCs w:val="28"/>
        </w:rPr>
        <w:t>2 684.</w:t>
      </w:r>
    </w:p>
    <w:p w:rsidR="00002EBD" w:rsidRPr="008E34C0" w:rsidRDefault="003C6C22" w:rsidP="00846EA9">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 Вместе с тем, по состоянию на 01.03.2017г. отмечена положительная динамика по сокращению задолженности:</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189"/>
        <w:gridCol w:w="806"/>
        <w:gridCol w:w="1709"/>
        <w:gridCol w:w="849"/>
        <w:gridCol w:w="1653"/>
        <w:gridCol w:w="963"/>
        <w:gridCol w:w="1735"/>
      </w:tblGrid>
      <w:tr w:rsidR="003C6C22" w:rsidRPr="008E34C0" w:rsidTr="00C7108D">
        <w:trPr>
          <w:trHeight w:val="550"/>
          <w:jc w:val="center"/>
        </w:trPr>
        <w:tc>
          <w:tcPr>
            <w:tcW w:w="9904" w:type="dxa"/>
            <w:gridSpan w:val="7"/>
            <w:tcBorders>
              <w:top w:val="single" w:sz="6" w:space="0" w:color="EFEFEF"/>
              <w:left w:val="single" w:sz="6" w:space="0" w:color="EFEFEF"/>
              <w:bottom w:val="single" w:sz="6" w:space="0" w:color="EFEFEF"/>
              <w:right w:val="single" w:sz="6" w:space="0" w:color="EFEFEF"/>
            </w:tcBorders>
            <w:shd w:val="clear" w:color="auto" w:fill="FFFFFF"/>
            <w:vAlign w:val="bottom"/>
            <w:hideMark/>
          </w:tcPr>
          <w:p w:rsidR="00C7108D" w:rsidRPr="008E34C0" w:rsidRDefault="003C6C22" w:rsidP="00002EBD">
            <w:pPr>
              <w:jc w:val="center"/>
              <w:rPr>
                <w:rFonts w:eastAsia="Times New Roman" w:cs="Times New Roman"/>
                <w:b/>
                <w:bCs/>
                <w:color w:val="000000"/>
                <w:szCs w:val="28"/>
                <w:lang w:eastAsia="ru-RU"/>
              </w:rPr>
            </w:pPr>
            <w:r w:rsidRPr="008E34C0">
              <w:rPr>
                <w:rFonts w:eastAsia="Times New Roman" w:cs="Times New Roman"/>
                <w:b/>
                <w:bCs/>
                <w:color w:val="000000"/>
                <w:szCs w:val="28"/>
                <w:lang w:eastAsia="ru-RU"/>
              </w:rPr>
              <w:t xml:space="preserve">Динамика изменения задолженности свыше 3-х месяцев </w:t>
            </w:r>
          </w:p>
          <w:p w:rsidR="003C6C22" w:rsidRPr="008E34C0" w:rsidRDefault="003C6C22" w:rsidP="00002EBD">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на 01.01.2016 и 01.03.2017гг.</w:t>
            </w:r>
          </w:p>
        </w:tc>
      </w:tr>
      <w:tr w:rsidR="003C6C22" w:rsidRPr="008E34C0" w:rsidTr="00E25017">
        <w:trPr>
          <w:jc w:val="center"/>
        </w:trPr>
        <w:tc>
          <w:tcPr>
            <w:tcW w:w="2189"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период</w:t>
            </w:r>
          </w:p>
        </w:tc>
        <w:tc>
          <w:tcPr>
            <w:tcW w:w="2515" w:type="dxa"/>
            <w:gridSpan w:val="2"/>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на 01.01.2016</w:t>
            </w:r>
          </w:p>
        </w:tc>
        <w:tc>
          <w:tcPr>
            <w:tcW w:w="2502" w:type="dxa"/>
            <w:gridSpan w:val="2"/>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на 01.03.2017</w:t>
            </w:r>
          </w:p>
        </w:tc>
        <w:tc>
          <w:tcPr>
            <w:tcW w:w="2698" w:type="dxa"/>
            <w:gridSpan w:val="2"/>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динамика</w:t>
            </w:r>
          </w:p>
        </w:tc>
      </w:tr>
      <w:tr w:rsidR="003C6C22" w:rsidRPr="008E34C0" w:rsidTr="00E25017">
        <w:trPr>
          <w:jc w:val="center"/>
        </w:trPr>
        <w:tc>
          <w:tcPr>
            <w:tcW w:w="2189" w:type="dxa"/>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C6C22" w:rsidRPr="008E34C0" w:rsidRDefault="003C6C22" w:rsidP="00B16836">
            <w:pPr>
              <w:rPr>
                <w:rFonts w:eastAsia="Times New Roman" w:cs="Times New Roman"/>
                <w:color w:val="000000"/>
                <w:szCs w:val="28"/>
                <w:lang w:eastAsia="ru-RU"/>
              </w:rPr>
            </w:pPr>
          </w:p>
        </w:tc>
        <w:tc>
          <w:tcPr>
            <w:tcW w:w="806"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proofErr w:type="spellStart"/>
            <w:r w:rsidRPr="008E34C0">
              <w:rPr>
                <w:rFonts w:eastAsia="Times New Roman" w:cs="Times New Roman"/>
                <w:b/>
                <w:bCs/>
                <w:color w:val="000000"/>
                <w:szCs w:val="28"/>
                <w:lang w:eastAsia="ru-RU"/>
              </w:rPr>
              <w:t>л.сч</w:t>
            </w:r>
            <w:proofErr w:type="spellEnd"/>
            <w:r w:rsidRPr="008E34C0">
              <w:rPr>
                <w:rFonts w:eastAsia="Times New Roman" w:cs="Times New Roman"/>
                <w:b/>
                <w:bCs/>
                <w:color w:val="000000"/>
                <w:szCs w:val="28"/>
                <w:lang w:eastAsia="ru-RU"/>
              </w:rPr>
              <w:t>.</w:t>
            </w:r>
          </w:p>
        </w:tc>
        <w:tc>
          <w:tcPr>
            <w:tcW w:w="170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сумма</w:t>
            </w:r>
          </w:p>
        </w:tc>
        <w:tc>
          <w:tcPr>
            <w:tcW w:w="84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proofErr w:type="spellStart"/>
            <w:r w:rsidRPr="008E34C0">
              <w:rPr>
                <w:rFonts w:eastAsia="Times New Roman" w:cs="Times New Roman"/>
                <w:b/>
                <w:bCs/>
                <w:color w:val="000000"/>
                <w:szCs w:val="28"/>
                <w:lang w:eastAsia="ru-RU"/>
              </w:rPr>
              <w:t>л.сч</w:t>
            </w:r>
            <w:proofErr w:type="spellEnd"/>
            <w:r w:rsidRPr="008E34C0">
              <w:rPr>
                <w:rFonts w:eastAsia="Times New Roman" w:cs="Times New Roman"/>
                <w:b/>
                <w:bCs/>
                <w:color w:val="000000"/>
                <w:szCs w:val="28"/>
                <w:lang w:eastAsia="ru-RU"/>
              </w:rPr>
              <w:t>.</w:t>
            </w:r>
          </w:p>
        </w:tc>
        <w:tc>
          <w:tcPr>
            <w:tcW w:w="165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сумма</w:t>
            </w:r>
          </w:p>
        </w:tc>
        <w:tc>
          <w:tcPr>
            <w:tcW w:w="96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proofErr w:type="spellStart"/>
            <w:r w:rsidRPr="008E34C0">
              <w:rPr>
                <w:rFonts w:eastAsia="Times New Roman" w:cs="Times New Roman"/>
                <w:b/>
                <w:bCs/>
                <w:color w:val="000000"/>
                <w:szCs w:val="28"/>
                <w:lang w:eastAsia="ru-RU"/>
              </w:rPr>
              <w:t>л.сч</w:t>
            </w:r>
            <w:proofErr w:type="spellEnd"/>
            <w:r w:rsidRPr="008E34C0">
              <w:rPr>
                <w:rFonts w:eastAsia="Times New Roman" w:cs="Times New Roman"/>
                <w:b/>
                <w:bCs/>
                <w:color w:val="000000"/>
                <w:szCs w:val="28"/>
                <w:lang w:eastAsia="ru-RU"/>
              </w:rPr>
              <w:t>.</w:t>
            </w:r>
          </w:p>
        </w:tc>
        <w:tc>
          <w:tcPr>
            <w:tcW w:w="1735"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center"/>
              <w:rPr>
                <w:rFonts w:eastAsia="Times New Roman" w:cs="Times New Roman"/>
                <w:color w:val="000000"/>
                <w:szCs w:val="28"/>
                <w:lang w:eastAsia="ru-RU"/>
              </w:rPr>
            </w:pPr>
            <w:r w:rsidRPr="008E34C0">
              <w:rPr>
                <w:rFonts w:eastAsia="Times New Roman" w:cs="Times New Roman"/>
                <w:b/>
                <w:bCs/>
                <w:color w:val="000000"/>
                <w:szCs w:val="28"/>
                <w:lang w:eastAsia="ru-RU"/>
              </w:rPr>
              <w:t>сумма</w:t>
            </w:r>
          </w:p>
        </w:tc>
      </w:tr>
      <w:tr w:rsidR="003C6C22" w:rsidRPr="008E34C0" w:rsidTr="00E25017">
        <w:trPr>
          <w:trHeight w:val="315"/>
          <w:jc w:val="center"/>
        </w:trPr>
        <w:tc>
          <w:tcPr>
            <w:tcW w:w="2189" w:type="dxa"/>
            <w:tcBorders>
              <w:top w:val="single" w:sz="6" w:space="0" w:color="EFEFEF"/>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rPr>
                <w:rFonts w:eastAsia="Times New Roman" w:cs="Times New Roman"/>
                <w:color w:val="000000"/>
                <w:szCs w:val="28"/>
                <w:lang w:eastAsia="ru-RU"/>
              </w:rPr>
            </w:pPr>
            <w:r w:rsidRPr="008E34C0">
              <w:rPr>
                <w:rFonts w:eastAsia="Times New Roman" w:cs="Times New Roman"/>
                <w:b/>
                <w:bCs/>
                <w:color w:val="000000"/>
                <w:szCs w:val="28"/>
                <w:lang w:eastAsia="ru-RU"/>
              </w:rPr>
              <w:t>от 3 до 6 мес.</w:t>
            </w:r>
          </w:p>
        </w:tc>
        <w:tc>
          <w:tcPr>
            <w:tcW w:w="806"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1,466</w:t>
            </w:r>
          </w:p>
        </w:tc>
        <w:tc>
          <w:tcPr>
            <w:tcW w:w="170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29,808,018</w:t>
            </w:r>
          </w:p>
        </w:tc>
        <w:tc>
          <w:tcPr>
            <w:tcW w:w="84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1,173</w:t>
            </w:r>
          </w:p>
        </w:tc>
        <w:tc>
          <w:tcPr>
            <w:tcW w:w="165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25,589,925</w:t>
            </w:r>
          </w:p>
        </w:tc>
        <w:tc>
          <w:tcPr>
            <w:tcW w:w="96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-293</w:t>
            </w:r>
          </w:p>
        </w:tc>
        <w:tc>
          <w:tcPr>
            <w:tcW w:w="1735"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-4,218,093</w:t>
            </w:r>
          </w:p>
        </w:tc>
      </w:tr>
      <w:tr w:rsidR="003C6C22" w:rsidRPr="008E34C0" w:rsidTr="00E25017">
        <w:trPr>
          <w:trHeight w:val="315"/>
          <w:jc w:val="center"/>
        </w:trPr>
        <w:tc>
          <w:tcPr>
            <w:tcW w:w="2189" w:type="dxa"/>
            <w:tcBorders>
              <w:top w:val="single" w:sz="6" w:space="0" w:color="EFEFEF"/>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rPr>
                <w:rFonts w:eastAsia="Times New Roman" w:cs="Times New Roman"/>
                <w:color w:val="000000"/>
                <w:szCs w:val="28"/>
                <w:lang w:eastAsia="ru-RU"/>
              </w:rPr>
            </w:pPr>
            <w:r w:rsidRPr="008E34C0">
              <w:rPr>
                <w:rFonts w:eastAsia="Times New Roman" w:cs="Times New Roman"/>
                <w:b/>
                <w:bCs/>
                <w:color w:val="000000"/>
                <w:szCs w:val="28"/>
                <w:lang w:eastAsia="ru-RU"/>
              </w:rPr>
              <w:t>от 6 до 12 мес.</w:t>
            </w:r>
          </w:p>
        </w:tc>
        <w:tc>
          <w:tcPr>
            <w:tcW w:w="806"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769</w:t>
            </w:r>
          </w:p>
        </w:tc>
        <w:tc>
          <w:tcPr>
            <w:tcW w:w="170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29,224,216</w:t>
            </w:r>
          </w:p>
        </w:tc>
        <w:tc>
          <w:tcPr>
            <w:tcW w:w="84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499</w:t>
            </w:r>
          </w:p>
        </w:tc>
        <w:tc>
          <w:tcPr>
            <w:tcW w:w="165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20,568,326</w:t>
            </w:r>
          </w:p>
        </w:tc>
        <w:tc>
          <w:tcPr>
            <w:tcW w:w="96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-270</w:t>
            </w:r>
          </w:p>
        </w:tc>
        <w:tc>
          <w:tcPr>
            <w:tcW w:w="1735"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-8,655,890</w:t>
            </w:r>
          </w:p>
        </w:tc>
      </w:tr>
      <w:tr w:rsidR="003C6C22" w:rsidRPr="008E34C0" w:rsidTr="00E25017">
        <w:trPr>
          <w:trHeight w:val="315"/>
          <w:jc w:val="center"/>
        </w:trPr>
        <w:tc>
          <w:tcPr>
            <w:tcW w:w="2189" w:type="dxa"/>
            <w:tcBorders>
              <w:top w:val="single" w:sz="6" w:space="0" w:color="EFEFEF"/>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rPr>
                <w:rFonts w:eastAsia="Times New Roman" w:cs="Times New Roman"/>
                <w:color w:val="000000"/>
                <w:szCs w:val="28"/>
                <w:lang w:eastAsia="ru-RU"/>
              </w:rPr>
            </w:pPr>
            <w:r w:rsidRPr="008E34C0">
              <w:rPr>
                <w:rFonts w:eastAsia="Times New Roman" w:cs="Times New Roman"/>
                <w:b/>
                <w:bCs/>
                <w:color w:val="000000"/>
                <w:szCs w:val="28"/>
                <w:lang w:eastAsia="ru-RU"/>
              </w:rPr>
              <w:t>свыше 12 мес.</w:t>
            </w:r>
          </w:p>
        </w:tc>
        <w:tc>
          <w:tcPr>
            <w:tcW w:w="806"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421</w:t>
            </w:r>
          </w:p>
        </w:tc>
        <w:tc>
          <w:tcPr>
            <w:tcW w:w="170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45,011,229</w:t>
            </w:r>
          </w:p>
        </w:tc>
        <w:tc>
          <w:tcPr>
            <w:tcW w:w="84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503</w:t>
            </w:r>
          </w:p>
        </w:tc>
        <w:tc>
          <w:tcPr>
            <w:tcW w:w="165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57,935,745</w:t>
            </w:r>
          </w:p>
        </w:tc>
        <w:tc>
          <w:tcPr>
            <w:tcW w:w="96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82</w:t>
            </w:r>
          </w:p>
        </w:tc>
        <w:tc>
          <w:tcPr>
            <w:tcW w:w="1735"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color w:val="000000"/>
                <w:szCs w:val="28"/>
                <w:lang w:eastAsia="ru-RU"/>
              </w:rPr>
              <w:t>12,924,516</w:t>
            </w:r>
          </w:p>
        </w:tc>
      </w:tr>
      <w:tr w:rsidR="003C6C22" w:rsidRPr="008E34C0" w:rsidTr="00E25017">
        <w:trPr>
          <w:trHeight w:val="315"/>
          <w:jc w:val="center"/>
        </w:trPr>
        <w:tc>
          <w:tcPr>
            <w:tcW w:w="2189" w:type="dxa"/>
            <w:tcBorders>
              <w:top w:val="single" w:sz="6" w:space="0" w:color="EFEFEF"/>
              <w:left w:val="single" w:sz="12" w:space="0" w:color="000000"/>
              <w:bottom w:val="single" w:sz="12" w:space="0" w:color="000000"/>
              <w:right w:val="single" w:sz="12" w:space="0" w:color="000000"/>
            </w:tcBorders>
            <w:shd w:val="clear" w:color="auto" w:fill="FFFFFF"/>
            <w:vAlign w:val="bottom"/>
            <w:hideMark/>
          </w:tcPr>
          <w:p w:rsidR="003C6C22" w:rsidRPr="008E34C0" w:rsidRDefault="003C6C22" w:rsidP="00B16836">
            <w:pPr>
              <w:rPr>
                <w:rFonts w:eastAsia="Times New Roman" w:cs="Times New Roman"/>
                <w:color w:val="000000"/>
                <w:szCs w:val="28"/>
                <w:lang w:eastAsia="ru-RU"/>
              </w:rPr>
            </w:pPr>
            <w:r w:rsidRPr="008E34C0">
              <w:rPr>
                <w:rFonts w:eastAsia="Times New Roman" w:cs="Times New Roman"/>
                <w:b/>
                <w:bCs/>
                <w:color w:val="000000"/>
                <w:szCs w:val="28"/>
                <w:lang w:eastAsia="ru-RU"/>
              </w:rPr>
              <w:t>итого:</w:t>
            </w:r>
          </w:p>
        </w:tc>
        <w:tc>
          <w:tcPr>
            <w:tcW w:w="806"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2,656</w:t>
            </w:r>
          </w:p>
        </w:tc>
        <w:tc>
          <w:tcPr>
            <w:tcW w:w="170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104,043,463</w:t>
            </w:r>
          </w:p>
        </w:tc>
        <w:tc>
          <w:tcPr>
            <w:tcW w:w="849"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2,175</w:t>
            </w:r>
          </w:p>
        </w:tc>
        <w:tc>
          <w:tcPr>
            <w:tcW w:w="165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104,093,996</w:t>
            </w:r>
          </w:p>
        </w:tc>
        <w:tc>
          <w:tcPr>
            <w:tcW w:w="963"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-481</w:t>
            </w:r>
          </w:p>
        </w:tc>
        <w:tc>
          <w:tcPr>
            <w:tcW w:w="1735" w:type="dxa"/>
            <w:tcBorders>
              <w:top w:val="single" w:sz="6" w:space="0" w:color="EFEFEF"/>
              <w:left w:val="single" w:sz="6" w:space="0" w:color="EFEFEF"/>
              <w:bottom w:val="single" w:sz="12" w:space="0" w:color="000000"/>
              <w:right w:val="single" w:sz="12" w:space="0" w:color="000000"/>
            </w:tcBorders>
            <w:shd w:val="clear" w:color="auto" w:fill="FFFFFF"/>
            <w:vAlign w:val="bottom"/>
            <w:hideMark/>
          </w:tcPr>
          <w:p w:rsidR="003C6C22" w:rsidRPr="008E34C0" w:rsidRDefault="003C6C22" w:rsidP="00B16836">
            <w:pPr>
              <w:jc w:val="right"/>
              <w:rPr>
                <w:rFonts w:eastAsia="Times New Roman" w:cs="Times New Roman"/>
                <w:color w:val="000000"/>
                <w:szCs w:val="28"/>
                <w:lang w:eastAsia="ru-RU"/>
              </w:rPr>
            </w:pPr>
            <w:r w:rsidRPr="008E34C0">
              <w:rPr>
                <w:rFonts w:eastAsia="Times New Roman" w:cs="Times New Roman"/>
                <w:b/>
                <w:bCs/>
                <w:color w:val="000000"/>
                <w:szCs w:val="28"/>
                <w:lang w:eastAsia="ru-RU"/>
              </w:rPr>
              <w:t>50,533</w:t>
            </w:r>
          </w:p>
        </w:tc>
      </w:tr>
    </w:tbl>
    <w:p w:rsidR="003C6C22" w:rsidRPr="008E34C0" w:rsidRDefault="003C6C22" w:rsidP="003C6C22">
      <w:pPr>
        <w:pStyle w:val="af1"/>
        <w:ind w:firstLine="708"/>
        <w:jc w:val="both"/>
        <w:rPr>
          <w:rFonts w:ascii="Times New Roman" w:hAnsi="Times New Roman" w:cs="Times New Roman"/>
          <w:sz w:val="28"/>
          <w:szCs w:val="28"/>
        </w:rPr>
      </w:pPr>
    </w:p>
    <w:p w:rsidR="001922D2" w:rsidRPr="008E34C0" w:rsidRDefault="001922D2" w:rsidP="001922D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Мероприятия по ликвидации задолженности за коммунальные услуги в 2017 году будут продолжены.</w:t>
      </w:r>
    </w:p>
    <w:p w:rsidR="001922D2" w:rsidRPr="008E34C0" w:rsidRDefault="001922D2" w:rsidP="001922D2">
      <w:pPr>
        <w:pStyle w:val="af1"/>
        <w:ind w:firstLine="708"/>
        <w:jc w:val="both"/>
        <w:rPr>
          <w:rFonts w:ascii="Times New Roman" w:hAnsi="Times New Roman" w:cs="Times New Roman"/>
          <w:sz w:val="28"/>
          <w:szCs w:val="28"/>
        </w:rPr>
      </w:pPr>
      <w:r w:rsidRPr="008E34C0">
        <w:rPr>
          <w:rFonts w:ascii="Times New Roman" w:hAnsi="Times New Roman" w:cs="Times New Roman"/>
          <w:sz w:val="28"/>
          <w:szCs w:val="28"/>
        </w:rPr>
        <w:t xml:space="preserve">Для ликвидации задолженности за ЖКУ в настоящее время заключен Договор со специализированной организацией на ограничение коммунальных услуг канализации лицам, имеющим задолженность. Валовый сбор за январь 2017г. составил </w:t>
      </w:r>
      <w:r w:rsidRPr="008E34C0">
        <w:rPr>
          <w:rFonts w:ascii="Times New Roman" w:hAnsi="Times New Roman" w:cs="Times New Roman"/>
          <w:b/>
          <w:sz w:val="28"/>
          <w:szCs w:val="28"/>
        </w:rPr>
        <w:t>100,53%.</w:t>
      </w:r>
    </w:p>
    <w:p w:rsidR="001922D2" w:rsidRPr="008E34C0" w:rsidRDefault="001922D2" w:rsidP="001922D2">
      <w:pPr>
        <w:pStyle w:val="af1"/>
        <w:ind w:firstLine="708"/>
        <w:jc w:val="both"/>
        <w:rPr>
          <w:rFonts w:ascii="Times New Roman" w:hAnsi="Times New Roman" w:cs="Times New Roman"/>
          <w:sz w:val="28"/>
          <w:szCs w:val="28"/>
        </w:rPr>
      </w:pPr>
      <w:proofErr w:type="gramStart"/>
      <w:r w:rsidRPr="008E34C0">
        <w:rPr>
          <w:rFonts w:ascii="Times New Roman" w:hAnsi="Times New Roman" w:cs="Times New Roman"/>
          <w:sz w:val="28"/>
          <w:szCs w:val="28"/>
        </w:rPr>
        <w:t xml:space="preserve">Планируется ежемесячная печать долговых и повторных ЕПД, </w:t>
      </w:r>
      <w:proofErr w:type="spellStart"/>
      <w:r w:rsidRPr="008E34C0">
        <w:rPr>
          <w:rFonts w:ascii="Times New Roman" w:hAnsi="Times New Roman" w:cs="Times New Roman"/>
          <w:sz w:val="28"/>
          <w:szCs w:val="28"/>
        </w:rPr>
        <w:t>автообзвон</w:t>
      </w:r>
      <w:proofErr w:type="spellEnd"/>
      <w:r w:rsidRPr="008E34C0">
        <w:rPr>
          <w:rFonts w:ascii="Times New Roman" w:hAnsi="Times New Roman" w:cs="Times New Roman"/>
          <w:sz w:val="28"/>
          <w:szCs w:val="28"/>
        </w:rPr>
        <w:t xml:space="preserve"> неплательщиков, заключение соглашений о реструктуризации долга, направление </w:t>
      </w:r>
      <w:r w:rsidRPr="008E34C0">
        <w:rPr>
          <w:rFonts w:ascii="Times New Roman" w:hAnsi="Times New Roman" w:cs="Times New Roman"/>
          <w:sz w:val="28"/>
          <w:szCs w:val="28"/>
        </w:rPr>
        <w:lastRenderedPageBreak/>
        <w:t>уведом</w:t>
      </w:r>
      <w:r w:rsidR="001235F8">
        <w:rPr>
          <w:rFonts w:ascii="Times New Roman" w:hAnsi="Times New Roman" w:cs="Times New Roman"/>
          <w:sz w:val="28"/>
          <w:szCs w:val="28"/>
        </w:rPr>
        <w:t xml:space="preserve">лений о наличии задолженности, </w:t>
      </w:r>
      <w:r w:rsidRPr="008E34C0">
        <w:rPr>
          <w:rFonts w:ascii="Times New Roman" w:hAnsi="Times New Roman" w:cs="Times New Roman"/>
          <w:sz w:val="28"/>
          <w:szCs w:val="28"/>
        </w:rPr>
        <w:t>вывешивание списков должников на информационных стендах,  проведение комиссий по работе с должниками в управе района, размещение информации в СМИ о необходимости своевременной оплаты за ЖКУ, а также   подготовка пакетов документов на подачу в суд.</w:t>
      </w:r>
      <w:proofErr w:type="gramEnd"/>
    </w:p>
    <w:p w:rsidR="001922D2" w:rsidRPr="008E34C0" w:rsidRDefault="001922D2" w:rsidP="009973B3">
      <w:pPr>
        <w:pStyle w:val="af1"/>
        <w:jc w:val="both"/>
        <w:rPr>
          <w:rFonts w:ascii="Times New Roman" w:hAnsi="Times New Roman" w:cs="Times New Roman"/>
          <w:sz w:val="28"/>
          <w:szCs w:val="28"/>
        </w:rPr>
      </w:pPr>
    </w:p>
    <w:p w:rsidR="00114A16" w:rsidRPr="008E34C0" w:rsidRDefault="00114A16" w:rsidP="00911B1A">
      <w:pPr>
        <w:pStyle w:val="af1"/>
        <w:ind w:firstLine="708"/>
        <w:jc w:val="center"/>
        <w:rPr>
          <w:rFonts w:ascii="Times New Roman" w:eastAsiaTheme="minorHAnsi" w:hAnsi="Times New Roman" w:cs="Times New Roman"/>
          <w:b/>
          <w:sz w:val="28"/>
          <w:szCs w:val="28"/>
          <w:lang w:eastAsia="en-US"/>
        </w:rPr>
      </w:pPr>
      <w:r w:rsidRPr="008E34C0">
        <w:rPr>
          <w:rFonts w:ascii="Times New Roman" w:eastAsiaTheme="minorHAnsi" w:hAnsi="Times New Roman" w:cs="Times New Roman"/>
          <w:b/>
          <w:sz w:val="28"/>
          <w:szCs w:val="28"/>
          <w:lang w:eastAsia="en-US"/>
        </w:rPr>
        <w:t>Работ</w:t>
      </w:r>
      <w:r w:rsidR="00AF4DAB" w:rsidRPr="008E34C0">
        <w:rPr>
          <w:rFonts w:ascii="Times New Roman" w:eastAsiaTheme="minorHAnsi" w:hAnsi="Times New Roman" w:cs="Times New Roman"/>
          <w:b/>
          <w:sz w:val="28"/>
          <w:szCs w:val="28"/>
          <w:lang w:eastAsia="en-US"/>
        </w:rPr>
        <w:t>а</w:t>
      </w:r>
      <w:r w:rsidRPr="008E34C0">
        <w:rPr>
          <w:rFonts w:ascii="Times New Roman" w:eastAsiaTheme="minorHAnsi" w:hAnsi="Times New Roman" w:cs="Times New Roman"/>
          <w:b/>
          <w:sz w:val="28"/>
          <w:szCs w:val="28"/>
          <w:lang w:eastAsia="en-US"/>
        </w:rPr>
        <w:t xml:space="preserve"> по противодействию терроризму и экстремизму</w:t>
      </w:r>
    </w:p>
    <w:p w:rsidR="00114A16" w:rsidRPr="008E34C0" w:rsidRDefault="00114A16" w:rsidP="007375C2">
      <w:pPr>
        <w:pStyle w:val="af1"/>
        <w:ind w:firstLine="708"/>
        <w:jc w:val="both"/>
        <w:rPr>
          <w:rFonts w:ascii="Times New Roman" w:hAnsi="Times New Roman" w:cs="Times New Roman"/>
          <w:sz w:val="28"/>
          <w:szCs w:val="28"/>
        </w:rPr>
      </w:pPr>
    </w:p>
    <w:p w:rsidR="00046659" w:rsidRPr="008E34C0" w:rsidRDefault="00046659" w:rsidP="00AB2CE5">
      <w:pPr>
        <w:ind w:left="5" w:right="10" w:firstLine="715"/>
        <w:jc w:val="both"/>
        <w:rPr>
          <w:rFonts w:cs="Times New Roman"/>
          <w:szCs w:val="28"/>
        </w:rPr>
      </w:pPr>
      <w:r w:rsidRPr="008E34C0">
        <w:rPr>
          <w:rFonts w:cs="Times New Roman"/>
          <w:szCs w:val="28"/>
        </w:rPr>
        <w:t>В 201</w:t>
      </w:r>
      <w:r w:rsidR="00B9470F" w:rsidRPr="008E34C0">
        <w:rPr>
          <w:rFonts w:cs="Times New Roman"/>
          <w:szCs w:val="28"/>
        </w:rPr>
        <w:t>6</w:t>
      </w:r>
      <w:r w:rsidRPr="008E34C0">
        <w:rPr>
          <w:rFonts w:cs="Times New Roman"/>
          <w:szCs w:val="28"/>
        </w:rPr>
        <w:t xml:space="preserve"> году управа района совместно с подведомственными учреждениями, заинтересованными районными и окружными службами проводила активную работу по противодействию терроризму и экстремизму. Работа Антитеррористической комисси</w:t>
      </w:r>
      <w:r w:rsidR="00E952B7" w:rsidRPr="008E34C0">
        <w:rPr>
          <w:rFonts w:cs="Times New Roman"/>
          <w:szCs w:val="28"/>
        </w:rPr>
        <w:t xml:space="preserve">и </w:t>
      </w:r>
      <w:r w:rsidRPr="008E34C0">
        <w:rPr>
          <w:rFonts w:cs="Times New Roman"/>
          <w:szCs w:val="28"/>
        </w:rPr>
        <w:t>Ломоносовского района проводилась в соответствии с План</w:t>
      </w:r>
      <w:r w:rsidR="00E952B7" w:rsidRPr="008E34C0">
        <w:rPr>
          <w:rFonts w:cs="Times New Roman"/>
          <w:szCs w:val="28"/>
        </w:rPr>
        <w:t>ом</w:t>
      </w:r>
      <w:r w:rsidRPr="008E34C0">
        <w:rPr>
          <w:rFonts w:cs="Times New Roman"/>
          <w:szCs w:val="28"/>
        </w:rPr>
        <w:t xml:space="preserve"> основных мероприятий по противодействию терроризму в городе Москве на 201</w:t>
      </w:r>
      <w:r w:rsidR="002845E1" w:rsidRPr="008E34C0">
        <w:rPr>
          <w:rFonts w:cs="Times New Roman"/>
          <w:szCs w:val="28"/>
        </w:rPr>
        <w:t>6</w:t>
      </w:r>
      <w:r w:rsidRPr="008E34C0">
        <w:rPr>
          <w:rFonts w:cs="Times New Roman"/>
          <w:szCs w:val="28"/>
        </w:rPr>
        <w:t xml:space="preserve"> год. В течение года проведено </w:t>
      </w:r>
      <w:r w:rsidRPr="008E34C0">
        <w:rPr>
          <w:rFonts w:cs="Times New Roman"/>
          <w:b/>
          <w:szCs w:val="28"/>
        </w:rPr>
        <w:t>6 заседаний</w:t>
      </w:r>
      <w:r w:rsidRPr="008E34C0">
        <w:rPr>
          <w:rFonts w:cs="Times New Roman"/>
          <w:szCs w:val="28"/>
        </w:rPr>
        <w:t xml:space="preserve"> АТК, в ходе которых были рассмотрены вопросы безопасности и антитеррористической защищенности населения, систем жизнеобеспечения и потенциально опасных объектов района. </w:t>
      </w:r>
    </w:p>
    <w:p w:rsidR="00046659" w:rsidRPr="008E34C0" w:rsidRDefault="00046659" w:rsidP="00AB2CE5">
      <w:pPr>
        <w:ind w:firstLine="709"/>
        <w:jc w:val="both"/>
        <w:rPr>
          <w:rFonts w:cs="Times New Roman"/>
          <w:szCs w:val="28"/>
        </w:rPr>
      </w:pPr>
      <w:r w:rsidRPr="008E34C0">
        <w:rPr>
          <w:rFonts w:cs="Times New Roman"/>
          <w:szCs w:val="28"/>
        </w:rPr>
        <w:t>Особое внимание в работе АТК отводится обеспечению безопасности и антитеррористической защищенности жилого сектора, с этой целью проводятся следующие мероприятия:</w:t>
      </w:r>
    </w:p>
    <w:p w:rsidR="00046659" w:rsidRPr="008E34C0" w:rsidRDefault="00046659" w:rsidP="00AB2CE5">
      <w:pPr>
        <w:ind w:firstLine="709"/>
        <w:jc w:val="both"/>
        <w:rPr>
          <w:rFonts w:cs="Times New Roman"/>
          <w:szCs w:val="28"/>
        </w:rPr>
      </w:pPr>
      <w:r w:rsidRPr="008E34C0">
        <w:rPr>
          <w:rFonts w:cs="Times New Roman"/>
          <w:szCs w:val="28"/>
        </w:rPr>
        <w:t>- проверка закрытия и опечатывания подвальных и чердачных помещений в жилом фонде;</w:t>
      </w:r>
    </w:p>
    <w:p w:rsidR="00046659" w:rsidRPr="008E34C0" w:rsidRDefault="00046659" w:rsidP="00AB2CE5">
      <w:pPr>
        <w:ind w:firstLine="709"/>
        <w:jc w:val="both"/>
        <w:rPr>
          <w:rFonts w:cs="Times New Roman"/>
          <w:szCs w:val="28"/>
        </w:rPr>
      </w:pPr>
      <w:r w:rsidRPr="008E34C0">
        <w:rPr>
          <w:rFonts w:cs="Times New Roman"/>
          <w:szCs w:val="28"/>
        </w:rPr>
        <w:t xml:space="preserve">- принятие мер по поддержанию работоспособности систем пожаротушения и </w:t>
      </w:r>
      <w:proofErr w:type="spellStart"/>
      <w:r w:rsidRPr="008E34C0">
        <w:rPr>
          <w:rFonts w:cs="Times New Roman"/>
          <w:szCs w:val="28"/>
        </w:rPr>
        <w:t>дымоудаления</w:t>
      </w:r>
      <w:proofErr w:type="spellEnd"/>
      <w:r w:rsidRPr="008E34C0">
        <w:rPr>
          <w:rFonts w:cs="Times New Roman"/>
          <w:szCs w:val="28"/>
        </w:rPr>
        <w:t xml:space="preserve"> в многоквартирных домах;</w:t>
      </w:r>
    </w:p>
    <w:p w:rsidR="00046659" w:rsidRPr="008E34C0" w:rsidRDefault="00046659" w:rsidP="00AB2CE5">
      <w:pPr>
        <w:ind w:firstLine="709"/>
        <w:jc w:val="both"/>
        <w:rPr>
          <w:rFonts w:cs="Times New Roman"/>
          <w:szCs w:val="28"/>
        </w:rPr>
      </w:pPr>
      <w:r w:rsidRPr="008E34C0">
        <w:rPr>
          <w:rFonts w:cs="Times New Roman"/>
          <w:szCs w:val="28"/>
        </w:rPr>
        <w:t>- проведение работ по недопущению использования отселенных (частично отселенных) домов, для незаконного пребывания там лиц (обеспечение закрытия в них доступа, опломбирование);</w:t>
      </w:r>
    </w:p>
    <w:p w:rsidR="00046659" w:rsidRPr="008E34C0" w:rsidRDefault="00046659" w:rsidP="00AB2CE5">
      <w:pPr>
        <w:ind w:firstLine="709"/>
        <w:jc w:val="both"/>
        <w:rPr>
          <w:rFonts w:cs="Times New Roman"/>
          <w:szCs w:val="28"/>
        </w:rPr>
      </w:pPr>
      <w:r w:rsidRPr="008E34C0">
        <w:rPr>
          <w:rFonts w:cs="Times New Roman"/>
          <w:szCs w:val="28"/>
        </w:rPr>
        <w:t>- проведение работ по демонтажу объектов незаконного строительства;</w:t>
      </w:r>
    </w:p>
    <w:p w:rsidR="00046659" w:rsidRPr="008E34C0" w:rsidRDefault="00046659" w:rsidP="00AB2CE5">
      <w:pPr>
        <w:ind w:firstLine="709"/>
        <w:jc w:val="both"/>
        <w:rPr>
          <w:rFonts w:cs="Times New Roman"/>
          <w:szCs w:val="28"/>
        </w:rPr>
      </w:pPr>
      <w:r w:rsidRPr="008E34C0">
        <w:rPr>
          <w:rFonts w:cs="Times New Roman"/>
          <w:szCs w:val="28"/>
        </w:rPr>
        <w:t>- эвакуация брошенного и разукомплектованного автотранспорта;</w:t>
      </w:r>
    </w:p>
    <w:p w:rsidR="00046659" w:rsidRPr="008E34C0" w:rsidRDefault="00046659" w:rsidP="00AB2CE5">
      <w:pPr>
        <w:ind w:firstLine="709"/>
        <w:jc w:val="both"/>
        <w:rPr>
          <w:rFonts w:cs="Times New Roman"/>
          <w:szCs w:val="28"/>
        </w:rPr>
      </w:pPr>
      <w:r w:rsidRPr="008E34C0">
        <w:rPr>
          <w:rFonts w:cs="Times New Roman"/>
          <w:szCs w:val="28"/>
        </w:rPr>
        <w:t>- контроль жилого фонда на предмет антитеррористической защищенности и пожарной безопасности (работа домофонов, систем видеонаб</w:t>
      </w:r>
      <w:r w:rsidR="001235F8">
        <w:rPr>
          <w:rFonts w:cs="Times New Roman"/>
          <w:szCs w:val="28"/>
        </w:rPr>
        <w:t xml:space="preserve">людения, запирающих устройств, </w:t>
      </w:r>
      <w:r w:rsidRPr="008E34C0">
        <w:rPr>
          <w:rFonts w:cs="Times New Roman"/>
          <w:szCs w:val="28"/>
        </w:rPr>
        <w:t>дверей, наличие и исправность пожарной сигнализации);</w:t>
      </w:r>
    </w:p>
    <w:p w:rsidR="00046659" w:rsidRPr="008E34C0" w:rsidRDefault="00046659" w:rsidP="00AB2CE5">
      <w:pPr>
        <w:ind w:firstLine="709"/>
        <w:jc w:val="both"/>
        <w:rPr>
          <w:rFonts w:cs="Times New Roman"/>
          <w:szCs w:val="28"/>
        </w:rPr>
      </w:pPr>
      <w:r w:rsidRPr="008E34C0">
        <w:rPr>
          <w:rFonts w:cs="Times New Roman"/>
          <w:szCs w:val="28"/>
        </w:rPr>
        <w:t>- проведение инструктажей руководителей управляющих компаний и подрядных организаций, старших домов и подъездов по вопросам обеспечения антитеррористической безопасности;</w:t>
      </w:r>
    </w:p>
    <w:p w:rsidR="00046659" w:rsidRPr="008E34C0" w:rsidRDefault="00046659" w:rsidP="00AB2CE5">
      <w:pPr>
        <w:ind w:firstLine="709"/>
        <w:jc w:val="both"/>
        <w:rPr>
          <w:rFonts w:cs="Times New Roman"/>
          <w:szCs w:val="28"/>
        </w:rPr>
      </w:pPr>
      <w:r w:rsidRPr="008E34C0">
        <w:rPr>
          <w:rFonts w:cs="Times New Roman"/>
          <w:szCs w:val="28"/>
        </w:rPr>
        <w:t xml:space="preserve">- </w:t>
      </w:r>
      <w:proofErr w:type="gramStart"/>
      <w:r w:rsidRPr="008E34C0">
        <w:rPr>
          <w:rFonts w:cs="Times New Roman"/>
          <w:szCs w:val="28"/>
        </w:rPr>
        <w:t>контроль за</w:t>
      </w:r>
      <w:proofErr w:type="gramEnd"/>
      <w:r w:rsidRPr="008E34C0">
        <w:rPr>
          <w:rFonts w:cs="Times New Roman"/>
          <w:szCs w:val="28"/>
        </w:rPr>
        <w:t xml:space="preserve"> соблюдением порядка регистрации и перерегистрации иногородних (иностранных) граждан, проверка мест их временного пребывания;</w:t>
      </w:r>
    </w:p>
    <w:p w:rsidR="00046659" w:rsidRPr="008E34C0" w:rsidRDefault="00046659" w:rsidP="00AB2CE5">
      <w:pPr>
        <w:ind w:firstLine="709"/>
        <w:jc w:val="both"/>
        <w:rPr>
          <w:rFonts w:cs="Times New Roman"/>
          <w:szCs w:val="28"/>
        </w:rPr>
      </w:pPr>
      <w:r w:rsidRPr="008E34C0">
        <w:rPr>
          <w:rFonts w:cs="Times New Roman"/>
          <w:szCs w:val="28"/>
        </w:rPr>
        <w:t>- проведение работ с целью выявления и пресечения фактов распространения призывов, лозунгов, печатных материалов экстремистской и террористической направленности;</w:t>
      </w:r>
    </w:p>
    <w:p w:rsidR="00BF2F46" w:rsidRPr="008E34C0" w:rsidRDefault="008B39E1" w:rsidP="008B39E1">
      <w:pPr>
        <w:ind w:firstLine="720"/>
        <w:jc w:val="both"/>
        <w:rPr>
          <w:rFonts w:cs="Times New Roman"/>
          <w:szCs w:val="28"/>
        </w:rPr>
      </w:pPr>
      <w:r w:rsidRPr="008E34C0">
        <w:rPr>
          <w:rFonts w:cs="Times New Roman"/>
          <w:szCs w:val="28"/>
        </w:rPr>
        <w:t xml:space="preserve">- проведение работ по выявлению самовольно занятой жилой площади. </w:t>
      </w:r>
    </w:p>
    <w:p w:rsidR="008B39E1" w:rsidRPr="008E34C0" w:rsidRDefault="008B39E1" w:rsidP="008B39E1">
      <w:pPr>
        <w:ind w:firstLine="720"/>
        <w:jc w:val="both"/>
        <w:rPr>
          <w:rFonts w:cs="Times New Roman"/>
          <w:szCs w:val="28"/>
        </w:rPr>
      </w:pPr>
      <w:r w:rsidRPr="008E34C0">
        <w:rPr>
          <w:rFonts w:cs="Times New Roman"/>
          <w:szCs w:val="28"/>
        </w:rPr>
        <w:t xml:space="preserve">В данной работе активную роль играют сами жители района, старшие по домам и подъездам. Помощь управе в данном вопросе оказывают и председатели ОПОП района, которые совместно с эксплуатирующими организациями осуществляют </w:t>
      </w:r>
      <w:proofErr w:type="gramStart"/>
      <w:r w:rsidRPr="008E34C0">
        <w:rPr>
          <w:rFonts w:cs="Times New Roman"/>
          <w:szCs w:val="28"/>
        </w:rPr>
        <w:t>контроль за</w:t>
      </w:r>
      <w:proofErr w:type="gramEnd"/>
      <w:r w:rsidRPr="008E34C0">
        <w:rPr>
          <w:rFonts w:cs="Times New Roman"/>
          <w:szCs w:val="28"/>
        </w:rPr>
        <w:t xml:space="preserve"> незаселенными квартирами, а также выявляют квартиры, сдающиеся в наем с нарушением действующего законодательства.</w:t>
      </w:r>
    </w:p>
    <w:p w:rsidR="00085B33" w:rsidRPr="008E34C0" w:rsidRDefault="00085B33" w:rsidP="00085B33">
      <w:pPr>
        <w:ind w:firstLine="709"/>
        <w:jc w:val="both"/>
        <w:rPr>
          <w:rFonts w:cs="Times New Roman"/>
          <w:szCs w:val="28"/>
        </w:rPr>
      </w:pPr>
      <w:r w:rsidRPr="008E34C0">
        <w:rPr>
          <w:rFonts w:cs="Times New Roman"/>
          <w:szCs w:val="28"/>
        </w:rPr>
        <w:t xml:space="preserve">В течение 2016 года выявлено </w:t>
      </w:r>
      <w:r w:rsidRPr="008E34C0">
        <w:rPr>
          <w:rFonts w:cs="Times New Roman"/>
          <w:b/>
          <w:szCs w:val="28"/>
        </w:rPr>
        <w:t>302 факта</w:t>
      </w:r>
      <w:r w:rsidRPr="008E34C0">
        <w:rPr>
          <w:rFonts w:cs="Times New Roman"/>
          <w:szCs w:val="28"/>
        </w:rPr>
        <w:t xml:space="preserve"> </w:t>
      </w:r>
      <w:r w:rsidR="00AA7D8C" w:rsidRPr="008E34C0">
        <w:rPr>
          <w:rFonts w:cs="Times New Roman"/>
          <w:szCs w:val="28"/>
        </w:rPr>
        <w:t>не декларируемой</w:t>
      </w:r>
      <w:r w:rsidRPr="008E34C0">
        <w:rPr>
          <w:rFonts w:cs="Times New Roman"/>
          <w:szCs w:val="28"/>
        </w:rPr>
        <w:t xml:space="preserve"> сдачи жилых помещений внаем, которые переданы в ОМВД по Ломоносовскому району для </w:t>
      </w:r>
      <w:r w:rsidRPr="008E34C0">
        <w:rPr>
          <w:rFonts w:cs="Times New Roman"/>
          <w:szCs w:val="28"/>
        </w:rPr>
        <w:lastRenderedPageBreak/>
        <w:t xml:space="preserve">дальнейшей работы. В течение года ОМВД проверено </w:t>
      </w:r>
      <w:r w:rsidRPr="008E34C0">
        <w:rPr>
          <w:rFonts w:cs="Times New Roman"/>
          <w:b/>
          <w:szCs w:val="28"/>
        </w:rPr>
        <w:t>96</w:t>
      </w:r>
      <w:r w:rsidRPr="008E34C0">
        <w:rPr>
          <w:rFonts w:cs="Times New Roman"/>
          <w:szCs w:val="28"/>
        </w:rPr>
        <w:t xml:space="preserve"> </w:t>
      </w:r>
      <w:r w:rsidRPr="008E34C0">
        <w:rPr>
          <w:rFonts w:cs="Times New Roman"/>
          <w:b/>
          <w:szCs w:val="28"/>
        </w:rPr>
        <w:t>фактов</w:t>
      </w:r>
      <w:r w:rsidRPr="008E34C0">
        <w:rPr>
          <w:rFonts w:cs="Times New Roman"/>
          <w:szCs w:val="28"/>
        </w:rPr>
        <w:t>. По остальным ведется работа в текущем году.</w:t>
      </w:r>
    </w:p>
    <w:p w:rsidR="00AB2677" w:rsidRPr="008E34C0" w:rsidRDefault="00AB2677" w:rsidP="00AB2677">
      <w:pPr>
        <w:ind w:firstLine="708"/>
        <w:jc w:val="both"/>
        <w:rPr>
          <w:rFonts w:cs="Times New Roman"/>
          <w:szCs w:val="28"/>
        </w:rPr>
      </w:pPr>
      <w:r w:rsidRPr="008E34C0">
        <w:rPr>
          <w:rFonts w:cs="Times New Roman"/>
          <w:szCs w:val="28"/>
        </w:rPr>
        <w:t>Вопросы безопасности и антитеррористической защищенности района рассматривались на встрече главы управы с населением (16.11.2016).</w:t>
      </w:r>
    </w:p>
    <w:p w:rsidR="00434C64" w:rsidRPr="008E34C0" w:rsidRDefault="00434C64" w:rsidP="00AB2CE5">
      <w:pPr>
        <w:ind w:firstLine="708"/>
        <w:jc w:val="both"/>
        <w:rPr>
          <w:rFonts w:cs="Times New Roman"/>
          <w:szCs w:val="28"/>
        </w:rPr>
      </w:pPr>
    </w:p>
    <w:p w:rsidR="00434C64" w:rsidRPr="008E34C0" w:rsidRDefault="00434C64" w:rsidP="002B66CD">
      <w:pPr>
        <w:pStyle w:val="1"/>
        <w:shd w:val="clear" w:color="auto" w:fill="FFFFFF"/>
        <w:spacing w:before="0" w:after="264"/>
        <w:jc w:val="center"/>
        <w:rPr>
          <w:rFonts w:ascii="Times New Roman" w:eastAsiaTheme="minorHAnsi" w:hAnsi="Times New Roman" w:cs="Times New Roman"/>
          <w:bCs w:val="0"/>
          <w:color w:val="auto"/>
        </w:rPr>
      </w:pPr>
      <w:r w:rsidRPr="008E34C0">
        <w:rPr>
          <w:rFonts w:ascii="Times New Roman" w:eastAsiaTheme="minorHAnsi" w:hAnsi="Times New Roman" w:cs="Times New Roman"/>
          <w:bCs w:val="0"/>
          <w:color w:val="auto"/>
        </w:rPr>
        <w:t>Работа с брошенными разукомплектованными транспортными средствами</w:t>
      </w:r>
      <w:r w:rsidR="00436235" w:rsidRPr="008E34C0">
        <w:rPr>
          <w:rFonts w:ascii="Times New Roman" w:eastAsiaTheme="minorHAnsi" w:hAnsi="Times New Roman" w:cs="Times New Roman"/>
          <w:bCs w:val="0"/>
          <w:color w:val="auto"/>
        </w:rPr>
        <w:t xml:space="preserve"> </w:t>
      </w:r>
    </w:p>
    <w:p w:rsidR="005C7622" w:rsidRPr="008E34C0" w:rsidRDefault="005C7622" w:rsidP="00AB2CE5">
      <w:pPr>
        <w:ind w:left="10" w:right="10" w:firstLine="706"/>
        <w:jc w:val="both"/>
        <w:rPr>
          <w:rFonts w:cs="Times New Roman"/>
          <w:szCs w:val="28"/>
        </w:rPr>
      </w:pPr>
      <w:r w:rsidRPr="008E34C0">
        <w:rPr>
          <w:rFonts w:cs="Times New Roman"/>
          <w:szCs w:val="28"/>
        </w:rPr>
        <w:t>Работа по выявлению</w:t>
      </w:r>
      <w:r w:rsidR="00E952B7" w:rsidRPr="008E34C0">
        <w:rPr>
          <w:rFonts w:cs="Times New Roman"/>
          <w:szCs w:val="28"/>
        </w:rPr>
        <w:t xml:space="preserve"> и</w:t>
      </w:r>
      <w:r w:rsidRPr="008E34C0">
        <w:rPr>
          <w:rFonts w:cs="Times New Roman"/>
          <w:szCs w:val="28"/>
        </w:rPr>
        <w:t xml:space="preserve"> перемещению</w:t>
      </w:r>
      <w:r w:rsidR="001235F8">
        <w:rPr>
          <w:rFonts w:cs="Times New Roman"/>
          <w:szCs w:val="28"/>
        </w:rPr>
        <w:t xml:space="preserve"> БРТС ведется в соответствии с </w:t>
      </w:r>
      <w:r w:rsidRPr="008E34C0">
        <w:rPr>
          <w:rFonts w:cs="Times New Roman"/>
          <w:szCs w:val="28"/>
        </w:rPr>
        <w:t>постановлением Правительства Москвы № 569-ПП от 23.09.2014г. Перемещение БРТС ведется ГБУ «Автомобильные дороги»</w:t>
      </w:r>
      <w:r w:rsidR="00323D67" w:rsidRPr="008E34C0">
        <w:rPr>
          <w:rFonts w:cs="Times New Roman"/>
          <w:szCs w:val="28"/>
        </w:rPr>
        <w:t>.</w:t>
      </w:r>
      <w:r w:rsidR="001235F8">
        <w:rPr>
          <w:rFonts w:cs="Times New Roman"/>
          <w:szCs w:val="28"/>
        </w:rPr>
        <w:t xml:space="preserve"> В течение 2016 </w:t>
      </w:r>
      <w:r w:rsidRPr="008E34C0">
        <w:rPr>
          <w:rFonts w:cs="Times New Roman"/>
          <w:szCs w:val="28"/>
        </w:rPr>
        <w:t xml:space="preserve">года   выявлено </w:t>
      </w:r>
      <w:r w:rsidRPr="008E34C0">
        <w:rPr>
          <w:rFonts w:cs="Times New Roman"/>
          <w:b/>
          <w:szCs w:val="28"/>
        </w:rPr>
        <w:t>58</w:t>
      </w:r>
      <w:r w:rsidRPr="008E34C0">
        <w:rPr>
          <w:rFonts w:cs="Times New Roman"/>
          <w:szCs w:val="28"/>
        </w:rPr>
        <w:t xml:space="preserve"> единиц БРТС</w:t>
      </w:r>
      <w:r w:rsidR="00712875" w:rsidRPr="008E34C0">
        <w:rPr>
          <w:rFonts w:cs="Times New Roman"/>
          <w:szCs w:val="28"/>
        </w:rPr>
        <w:t>,</w:t>
      </w:r>
      <w:r w:rsidRPr="008E34C0">
        <w:rPr>
          <w:rFonts w:cs="Times New Roman"/>
          <w:szCs w:val="28"/>
        </w:rPr>
        <w:t xml:space="preserve"> из них: перемещено владельцем – </w:t>
      </w:r>
      <w:r w:rsidRPr="008E34C0">
        <w:rPr>
          <w:rFonts w:cs="Times New Roman"/>
          <w:b/>
          <w:szCs w:val="28"/>
        </w:rPr>
        <w:t>26 ед</w:t>
      </w:r>
      <w:r w:rsidRPr="008E34C0">
        <w:rPr>
          <w:rFonts w:cs="Times New Roman"/>
          <w:szCs w:val="28"/>
        </w:rPr>
        <w:t xml:space="preserve">., перемещено на площадку временного хранения – </w:t>
      </w:r>
      <w:r w:rsidRPr="008E34C0">
        <w:rPr>
          <w:rFonts w:cs="Times New Roman"/>
          <w:b/>
          <w:szCs w:val="28"/>
        </w:rPr>
        <w:t>30 ед.,</w:t>
      </w:r>
      <w:r w:rsidRPr="008E34C0">
        <w:rPr>
          <w:rFonts w:cs="Times New Roman"/>
          <w:szCs w:val="28"/>
        </w:rPr>
        <w:t xml:space="preserve"> возвращено владельцам </w:t>
      </w:r>
      <w:r w:rsidRPr="008E34C0">
        <w:rPr>
          <w:rFonts w:cs="Times New Roman"/>
          <w:b/>
          <w:szCs w:val="28"/>
        </w:rPr>
        <w:t>10 ед</w:t>
      </w:r>
      <w:r w:rsidRPr="008E34C0">
        <w:rPr>
          <w:rFonts w:cs="Times New Roman"/>
          <w:szCs w:val="28"/>
        </w:rPr>
        <w:t xml:space="preserve">., утилизировано </w:t>
      </w:r>
      <w:r w:rsidRPr="008E34C0">
        <w:rPr>
          <w:rFonts w:cs="Times New Roman"/>
          <w:b/>
          <w:szCs w:val="28"/>
        </w:rPr>
        <w:t>24 ед</w:t>
      </w:r>
      <w:r w:rsidRPr="008E34C0">
        <w:rPr>
          <w:rFonts w:cs="Times New Roman"/>
          <w:szCs w:val="28"/>
        </w:rPr>
        <w:t xml:space="preserve">. </w:t>
      </w:r>
      <w:r w:rsidR="009C63FC" w:rsidRPr="008E34C0">
        <w:rPr>
          <w:rFonts w:cs="Times New Roman"/>
          <w:szCs w:val="28"/>
        </w:rPr>
        <w:t>Н</w:t>
      </w:r>
      <w:r w:rsidRPr="008E34C0">
        <w:rPr>
          <w:rFonts w:cs="Times New Roman"/>
          <w:szCs w:val="28"/>
        </w:rPr>
        <w:t xml:space="preserve">а рассмотрении в Гагаринском суде </w:t>
      </w:r>
      <w:r w:rsidR="009C63FC" w:rsidRPr="008E34C0">
        <w:rPr>
          <w:rFonts w:cs="Times New Roman"/>
          <w:szCs w:val="28"/>
        </w:rPr>
        <w:t xml:space="preserve">находится </w:t>
      </w:r>
      <w:r w:rsidRPr="008E34C0">
        <w:rPr>
          <w:rFonts w:cs="Times New Roman"/>
          <w:b/>
          <w:szCs w:val="28"/>
        </w:rPr>
        <w:t>14 заявлени</w:t>
      </w:r>
      <w:r w:rsidR="0015575E" w:rsidRPr="008E34C0">
        <w:rPr>
          <w:rFonts w:cs="Times New Roman"/>
          <w:b/>
          <w:szCs w:val="28"/>
        </w:rPr>
        <w:t>й</w:t>
      </w:r>
      <w:r w:rsidRPr="008E34C0">
        <w:rPr>
          <w:rFonts w:cs="Times New Roman"/>
          <w:szCs w:val="28"/>
        </w:rPr>
        <w:t xml:space="preserve"> о признании права собственности г. Москвы на брошенный и разукомплектованный автотранспорт с последующей утилизацией. </w:t>
      </w:r>
    </w:p>
    <w:p w:rsidR="00434C64" w:rsidRPr="008E34C0" w:rsidRDefault="00A874F2" w:rsidP="00A874F2">
      <w:pPr>
        <w:ind w:left="10" w:right="10" w:firstLine="706"/>
        <w:jc w:val="center"/>
        <w:rPr>
          <w:rFonts w:cs="Times New Roman"/>
          <w:szCs w:val="28"/>
        </w:rPr>
      </w:pPr>
      <w:r w:rsidRPr="008E34C0">
        <w:rPr>
          <w:rFonts w:cs="Times New Roman"/>
          <w:b/>
          <w:szCs w:val="28"/>
        </w:rPr>
        <w:t>Сфера строительства</w:t>
      </w:r>
      <w:r w:rsidR="00921E6E" w:rsidRPr="008E34C0">
        <w:rPr>
          <w:rFonts w:cs="Times New Roman"/>
          <w:szCs w:val="28"/>
        </w:rPr>
        <w:t xml:space="preserve"> </w:t>
      </w:r>
    </w:p>
    <w:p w:rsidR="00A874F2" w:rsidRPr="008E34C0" w:rsidRDefault="00A874F2" w:rsidP="00A874F2">
      <w:pPr>
        <w:ind w:left="10" w:right="10" w:firstLine="706"/>
        <w:jc w:val="center"/>
        <w:rPr>
          <w:rFonts w:cs="Times New Roman"/>
          <w:szCs w:val="28"/>
        </w:rPr>
      </w:pPr>
    </w:p>
    <w:p w:rsidR="005C7622" w:rsidRPr="008E34C0" w:rsidRDefault="005C7622" w:rsidP="00AB2CE5">
      <w:pPr>
        <w:ind w:left="10" w:right="10" w:firstLine="706"/>
        <w:jc w:val="both"/>
        <w:rPr>
          <w:rFonts w:cs="Times New Roman"/>
          <w:szCs w:val="28"/>
        </w:rPr>
      </w:pPr>
      <w:r w:rsidRPr="008E34C0">
        <w:rPr>
          <w:rFonts w:cs="Times New Roman"/>
          <w:szCs w:val="28"/>
        </w:rPr>
        <w:t xml:space="preserve">На территории Ломоносовского района в 2016 году продолжилось строительство </w:t>
      </w:r>
      <w:proofErr w:type="spellStart"/>
      <w:r w:rsidRPr="008E34C0">
        <w:rPr>
          <w:rFonts w:cs="Times New Roman"/>
          <w:szCs w:val="28"/>
        </w:rPr>
        <w:t>офисно</w:t>
      </w:r>
      <w:proofErr w:type="spellEnd"/>
      <w:r w:rsidRPr="008E34C0">
        <w:rPr>
          <w:rFonts w:cs="Times New Roman"/>
          <w:szCs w:val="28"/>
        </w:rPr>
        <w:t xml:space="preserve">-жилого комплекса с детской дошкольной группой по Нахимовскому проспекту (угол ул. Вавилова). Планируемый ввод в эксплуатацию – 3-й квартал 2017г. </w:t>
      </w:r>
    </w:p>
    <w:p w:rsidR="005C7622" w:rsidRPr="008E34C0" w:rsidRDefault="005C7622" w:rsidP="00DF7AC0">
      <w:pPr>
        <w:ind w:firstLine="567"/>
        <w:jc w:val="both"/>
        <w:rPr>
          <w:rFonts w:eastAsia="Calibri" w:cs="Times New Roman"/>
          <w:szCs w:val="28"/>
        </w:rPr>
      </w:pPr>
      <w:r w:rsidRPr="008E34C0">
        <w:rPr>
          <w:rFonts w:eastAsia="Calibri" w:cs="Times New Roman"/>
          <w:szCs w:val="28"/>
        </w:rPr>
        <w:t>По адресу: ул. Вавилова, вл.69А</w:t>
      </w:r>
      <w:r w:rsidR="00656F22" w:rsidRPr="008E34C0">
        <w:rPr>
          <w:rFonts w:eastAsia="Calibri" w:cs="Times New Roman"/>
          <w:szCs w:val="28"/>
        </w:rPr>
        <w:t>,</w:t>
      </w:r>
      <w:r w:rsidR="001235F8">
        <w:rPr>
          <w:rFonts w:eastAsia="Calibri" w:cs="Times New Roman"/>
          <w:szCs w:val="28"/>
        </w:rPr>
        <w:t xml:space="preserve"> </w:t>
      </w:r>
      <w:r w:rsidRPr="008E34C0">
        <w:rPr>
          <w:rFonts w:eastAsia="Calibri" w:cs="Times New Roman"/>
          <w:szCs w:val="28"/>
        </w:rPr>
        <w:t>началось строительство жилого комплекса с подземной автостоянкой, ДОУ и учебным центром. Застройщиком</w:t>
      </w:r>
      <w:r w:rsidR="00DF7AC0" w:rsidRPr="008E34C0">
        <w:rPr>
          <w:rFonts w:eastAsia="Calibri" w:cs="Times New Roman"/>
          <w:szCs w:val="28"/>
        </w:rPr>
        <w:t xml:space="preserve"> объекта является АО «СТОА-17». </w:t>
      </w:r>
      <w:r w:rsidRPr="008E34C0">
        <w:rPr>
          <w:rFonts w:eastAsia="Times New Roman" w:cs="Times New Roman"/>
          <w:szCs w:val="28"/>
          <w:lang w:eastAsia="ru-RU"/>
        </w:rPr>
        <w:t>Земельный участок принадлежит Застройщику</w:t>
      </w:r>
      <w:r w:rsidRPr="008E34C0">
        <w:rPr>
          <w:rFonts w:eastAsia="Times New Roman" w:cs="Times New Roman"/>
          <w:b/>
          <w:szCs w:val="28"/>
          <w:lang w:eastAsia="ru-RU"/>
        </w:rPr>
        <w:t xml:space="preserve"> </w:t>
      </w:r>
      <w:r w:rsidRPr="008E34C0">
        <w:rPr>
          <w:rFonts w:eastAsia="Times New Roman" w:cs="Times New Roman"/>
          <w:szCs w:val="28"/>
          <w:lang w:eastAsia="ru-RU"/>
        </w:rPr>
        <w:t>на праве аренды на основании договора аренды находящегося в государственно</w:t>
      </w:r>
      <w:r w:rsidR="001235F8">
        <w:rPr>
          <w:rFonts w:eastAsia="Times New Roman" w:cs="Times New Roman"/>
          <w:szCs w:val="28"/>
          <w:lang w:eastAsia="ru-RU"/>
        </w:rPr>
        <w:t xml:space="preserve">й собственности </w:t>
      </w:r>
      <w:r w:rsidRPr="008E34C0">
        <w:rPr>
          <w:rFonts w:eastAsia="Times New Roman" w:cs="Times New Roman"/>
          <w:szCs w:val="28"/>
          <w:lang w:eastAsia="ru-RU"/>
        </w:rPr>
        <w:t>земельного участка № М-06-004910 от 02 апреля 1996 года, государственная регистрация сделки в Едином государственном реестре прав на недвижимое имущество и сделок с ним за № 77-77-22/033/2009-243 от 09.12.2009 года.</w:t>
      </w:r>
    </w:p>
    <w:p w:rsidR="005C7622" w:rsidRPr="008E34C0" w:rsidRDefault="005C7622" w:rsidP="00AB2CE5">
      <w:pPr>
        <w:ind w:firstLine="567"/>
        <w:jc w:val="both"/>
        <w:rPr>
          <w:rFonts w:eastAsia="Calibri" w:cs="Times New Roman"/>
          <w:szCs w:val="28"/>
        </w:rPr>
      </w:pPr>
      <w:r w:rsidRPr="008E34C0">
        <w:rPr>
          <w:rFonts w:eastAsia="Times New Roman" w:cs="Times New Roman"/>
          <w:szCs w:val="28"/>
          <w:lang w:eastAsia="ru-RU"/>
        </w:rPr>
        <w:t xml:space="preserve"> </w:t>
      </w:r>
      <w:r w:rsidRPr="008E34C0">
        <w:rPr>
          <w:rFonts w:eastAsia="Calibri" w:cs="Times New Roman"/>
          <w:szCs w:val="28"/>
          <w:shd w:val="clear" w:color="auto" w:fill="FFFFFF"/>
        </w:rPr>
        <w:t>В соответствии с требованиями действующего законодательства РФ</w:t>
      </w:r>
      <w:r w:rsidRPr="008E34C0">
        <w:rPr>
          <w:rFonts w:eastAsia="Calibri" w:cs="Times New Roman"/>
          <w:szCs w:val="28"/>
        </w:rPr>
        <w:t xml:space="preserve"> Застройщиком для строительства объекта получены: положительное заключение </w:t>
      </w:r>
      <w:proofErr w:type="spellStart"/>
      <w:r w:rsidRPr="008E34C0">
        <w:rPr>
          <w:rFonts w:eastAsia="Calibri" w:cs="Times New Roman"/>
          <w:szCs w:val="28"/>
        </w:rPr>
        <w:t>Мосгосэкспертизы</w:t>
      </w:r>
      <w:proofErr w:type="spellEnd"/>
      <w:r w:rsidRPr="008E34C0">
        <w:rPr>
          <w:rFonts w:eastAsia="Calibri" w:cs="Times New Roman"/>
          <w:szCs w:val="28"/>
        </w:rPr>
        <w:t xml:space="preserve"> №77-1-1-3-1927-16 от 06.05.2016г. и разрешение на строительство №77-150000-012869-2016 от 23.06.2016г. </w:t>
      </w:r>
    </w:p>
    <w:p w:rsidR="005C7622" w:rsidRPr="008E34C0" w:rsidRDefault="005C7622" w:rsidP="00AB2CE5">
      <w:pPr>
        <w:ind w:right="-1" w:firstLine="567"/>
        <w:jc w:val="both"/>
        <w:rPr>
          <w:rFonts w:eastAsia="Calibri" w:cs="Times New Roman"/>
          <w:szCs w:val="28"/>
        </w:rPr>
      </w:pPr>
      <w:r w:rsidRPr="008E34C0">
        <w:rPr>
          <w:rFonts w:eastAsia="Calibri" w:cs="Times New Roman"/>
          <w:szCs w:val="28"/>
        </w:rPr>
        <w:t>В настоящее время подрядной организацией ООО «Строительно-монтажное управление-6» ведутся строительные работы по разработке котлована на основании ордера Административно-техни</w:t>
      </w:r>
      <w:r w:rsidR="001235F8">
        <w:rPr>
          <w:rFonts w:eastAsia="Calibri" w:cs="Times New Roman"/>
          <w:szCs w:val="28"/>
        </w:rPr>
        <w:t xml:space="preserve">ческой инспекции города Москвы </w:t>
      </w:r>
      <w:r w:rsidRPr="008E34C0">
        <w:rPr>
          <w:rFonts w:eastAsia="Calibri" w:cs="Times New Roman"/>
          <w:szCs w:val="28"/>
        </w:rPr>
        <w:t>от 18.10.2016г. №16060233/1</w:t>
      </w:r>
      <w:r w:rsidR="00BC38C6" w:rsidRPr="008E34C0">
        <w:rPr>
          <w:rFonts w:eastAsia="Calibri" w:cs="Times New Roman"/>
          <w:szCs w:val="28"/>
        </w:rPr>
        <w:t>,</w:t>
      </w:r>
      <w:r w:rsidRPr="008E34C0">
        <w:rPr>
          <w:rFonts w:eastAsia="Calibri" w:cs="Times New Roman"/>
          <w:szCs w:val="28"/>
        </w:rPr>
        <w:t xml:space="preserve"> выданного сроком до 23.09.2018г.</w:t>
      </w:r>
    </w:p>
    <w:p w:rsidR="005C7622" w:rsidRPr="008E34C0" w:rsidRDefault="005C7622" w:rsidP="00AB2CE5">
      <w:pPr>
        <w:ind w:firstLine="540"/>
        <w:jc w:val="both"/>
        <w:rPr>
          <w:rFonts w:cs="Times New Roman"/>
          <w:szCs w:val="28"/>
        </w:rPr>
      </w:pPr>
      <w:proofErr w:type="gramStart"/>
      <w:r w:rsidRPr="008E34C0">
        <w:rPr>
          <w:rFonts w:cs="Times New Roman"/>
          <w:szCs w:val="28"/>
        </w:rPr>
        <w:t>Работа по выявлению и демонтажу незаконно установленных объектов гаражного назначения (металлических гаражей, тентов, навесов) на территории Ломоносовского района в 2016 году проводилась  на постоянной основе в рамках выполнения постановления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w:t>
      </w:r>
      <w:proofErr w:type="gramEnd"/>
      <w:r w:rsidRPr="008E34C0">
        <w:rPr>
          <w:rFonts w:cs="Times New Roman"/>
          <w:szCs w:val="28"/>
        </w:rPr>
        <w:t xml:space="preserve"> капитального строительства, в том числе осуществлению демонтажа и (или) перемещения таких объектов». </w:t>
      </w:r>
    </w:p>
    <w:p w:rsidR="000630AC" w:rsidRPr="00846EA9" w:rsidRDefault="005C7622" w:rsidP="00846EA9">
      <w:pPr>
        <w:ind w:right="-185" w:firstLine="540"/>
        <w:jc w:val="both"/>
        <w:rPr>
          <w:rFonts w:cs="Times New Roman"/>
          <w:szCs w:val="28"/>
        </w:rPr>
      </w:pPr>
      <w:r w:rsidRPr="008E34C0">
        <w:rPr>
          <w:rFonts w:cs="Times New Roman"/>
          <w:szCs w:val="28"/>
        </w:rPr>
        <w:t xml:space="preserve">Всего за 2016 год на территории района было демонтировано </w:t>
      </w:r>
      <w:r w:rsidRPr="008E34C0">
        <w:rPr>
          <w:rFonts w:cs="Times New Roman"/>
          <w:b/>
          <w:szCs w:val="28"/>
        </w:rPr>
        <w:t>368 объектов</w:t>
      </w:r>
      <w:r w:rsidRPr="008E34C0">
        <w:rPr>
          <w:rFonts w:cs="Times New Roman"/>
          <w:szCs w:val="28"/>
        </w:rPr>
        <w:t xml:space="preserve"> гаражного назначения без оформленных земельно-правовых отношений. На месте снесенных объектов гаражного назначения </w:t>
      </w:r>
      <w:r w:rsidR="00F43E29" w:rsidRPr="008E34C0">
        <w:rPr>
          <w:rFonts w:cs="Times New Roman"/>
          <w:szCs w:val="28"/>
        </w:rPr>
        <w:t xml:space="preserve">в 2017 году </w:t>
      </w:r>
      <w:r w:rsidRPr="008E34C0">
        <w:rPr>
          <w:rFonts w:cs="Times New Roman"/>
          <w:szCs w:val="28"/>
        </w:rPr>
        <w:t>будут выполнены работы по обустройству парковочных мест общ</w:t>
      </w:r>
      <w:r w:rsidR="00257CBA" w:rsidRPr="008E34C0">
        <w:rPr>
          <w:rFonts w:cs="Times New Roman"/>
          <w:szCs w:val="28"/>
        </w:rPr>
        <w:t xml:space="preserve">его пользования - </w:t>
      </w:r>
      <w:r w:rsidR="0057029E" w:rsidRPr="00AD051C">
        <w:rPr>
          <w:rFonts w:cs="Times New Roman"/>
          <w:b/>
          <w:szCs w:val="28"/>
        </w:rPr>
        <w:t>376 м/мест (4</w:t>
      </w:r>
      <w:r w:rsidR="00AD051C" w:rsidRPr="00AD051C">
        <w:rPr>
          <w:rFonts w:cs="Times New Roman"/>
          <w:b/>
          <w:szCs w:val="28"/>
        </w:rPr>
        <w:t xml:space="preserve"> </w:t>
      </w:r>
      <w:r w:rsidR="0057029E" w:rsidRPr="00AD051C">
        <w:rPr>
          <w:rFonts w:cs="Times New Roman"/>
          <w:b/>
          <w:szCs w:val="28"/>
        </w:rPr>
        <w:t xml:space="preserve">695 </w:t>
      </w:r>
      <w:proofErr w:type="spellStart"/>
      <w:r w:rsidR="0057029E" w:rsidRPr="00AD051C">
        <w:rPr>
          <w:rFonts w:cs="Times New Roman"/>
          <w:b/>
          <w:szCs w:val="28"/>
        </w:rPr>
        <w:t>кв.м</w:t>
      </w:r>
      <w:proofErr w:type="spellEnd"/>
      <w:r w:rsidR="0057029E" w:rsidRPr="00AD051C">
        <w:rPr>
          <w:rFonts w:cs="Times New Roman"/>
          <w:b/>
          <w:szCs w:val="28"/>
        </w:rPr>
        <w:t>.)</w:t>
      </w:r>
      <w:r w:rsidR="00AD051C" w:rsidRPr="00AD051C">
        <w:rPr>
          <w:rFonts w:cs="Times New Roman"/>
          <w:b/>
          <w:szCs w:val="28"/>
        </w:rPr>
        <w:t>.</w:t>
      </w:r>
    </w:p>
    <w:p w:rsidR="00B91E18" w:rsidRPr="008E34C0" w:rsidRDefault="00254371" w:rsidP="001235F8">
      <w:pPr>
        <w:ind w:right="-185"/>
        <w:jc w:val="center"/>
        <w:rPr>
          <w:rFonts w:cs="Times New Roman"/>
          <w:b/>
          <w:szCs w:val="28"/>
        </w:rPr>
      </w:pPr>
      <w:r w:rsidRPr="008E34C0">
        <w:rPr>
          <w:rFonts w:cs="Times New Roman"/>
          <w:b/>
          <w:szCs w:val="28"/>
        </w:rPr>
        <w:lastRenderedPageBreak/>
        <w:t>Работа по выявлению освободившейся жилой площади</w:t>
      </w:r>
    </w:p>
    <w:p w:rsidR="00254371" w:rsidRPr="008E34C0" w:rsidRDefault="00254371" w:rsidP="00E20FC6">
      <w:pPr>
        <w:ind w:right="-185" w:firstLine="540"/>
        <w:jc w:val="center"/>
        <w:rPr>
          <w:rFonts w:cs="Times New Roman"/>
          <w:b/>
          <w:szCs w:val="28"/>
        </w:rPr>
      </w:pPr>
    </w:p>
    <w:p w:rsidR="00BF0A02" w:rsidRPr="008E34C0" w:rsidRDefault="00046659" w:rsidP="00AB2CE5">
      <w:pPr>
        <w:ind w:firstLine="720"/>
        <w:jc w:val="both"/>
        <w:rPr>
          <w:rFonts w:cs="Times New Roman"/>
          <w:szCs w:val="28"/>
        </w:rPr>
      </w:pPr>
      <w:r w:rsidRPr="008E34C0">
        <w:rPr>
          <w:rFonts w:cs="Times New Roman"/>
          <w:szCs w:val="28"/>
        </w:rPr>
        <w:t xml:space="preserve">Работа по выявлению </w:t>
      </w:r>
      <w:r w:rsidR="00E20FC6" w:rsidRPr="008E34C0">
        <w:rPr>
          <w:rFonts w:cs="Times New Roman"/>
          <w:szCs w:val="28"/>
        </w:rPr>
        <w:t>освободившейся</w:t>
      </w:r>
      <w:r w:rsidRPr="008E34C0">
        <w:rPr>
          <w:rFonts w:cs="Times New Roman"/>
          <w:szCs w:val="28"/>
        </w:rPr>
        <w:t xml:space="preserve"> жилой площади строилась в соответствии с постановлением Правит</w:t>
      </w:r>
      <w:r w:rsidR="00965408" w:rsidRPr="008E34C0">
        <w:rPr>
          <w:rFonts w:cs="Times New Roman"/>
          <w:szCs w:val="28"/>
        </w:rPr>
        <w:t xml:space="preserve">ельства Москвы от 22.07.2008   </w:t>
      </w:r>
      <w:r w:rsidRPr="008E34C0">
        <w:rPr>
          <w:rFonts w:cs="Times New Roman"/>
          <w:szCs w:val="28"/>
        </w:rPr>
        <w:t>№639-ПП «О работе с жилыми помещениями, переходящими в порядке наследован</w:t>
      </w:r>
      <w:r w:rsidR="00965408" w:rsidRPr="008E34C0">
        <w:rPr>
          <w:rFonts w:cs="Times New Roman"/>
          <w:szCs w:val="28"/>
        </w:rPr>
        <w:t>ия по закону в собственность г. </w:t>
      </w:r>
      <w:r w:rsidRPr="008E34C0">
        <w:rPr>
          <w:rFonts w:cs="Times New Roman"/>
          <w:szCs w:val="28"/>
        </w:rPr>
        <w:t>Москвы, и с жилыми помещениями жилищного фонда г. Москвы, освобожденными в связи с выбытием г</w:t>
      </w:r>
      <w:r w:rsidR="001235F8">
        <w:rPr>
          <w:rFonts w:cs="Times New Roman"/>
          <w:szCs w:val="28"/>
        </w:rPr>
        <w:t xml:space="preserve">раждан». Данным постановлением </w:t>
      </w:r>
      <w:r w:rsidRPr="008E34C0">
        <w:rPr>
          <w:rFonts w:cs="Times New Roman"/>
          <w:szCs w:val="28"/>
        </w:rPr>
        <w:t xml:space="preserve">на управу района, </w:t>
      </w:r>
      <w:r w:rsidR="00446E36" w:rsidRPr="008E34C0">
        <w:rPr>
          <w:rFonts w:cs="Times New Roman"/>
          <w:szCs w:val="28"/>
        </w:rPr>
        <w:t>У</w:t>
      </w:r>
      <w:r w:rsidRPr="008E34C0">
        <w:rPr>
          <w:rFonts w:cs="Times New Roman"/>
          <w:szCs w:val="28"/>
        </w:rPr>
        <w:t>правление внутренних дел, управляющие организации возложена функция по сохранности жилых помещений в связи с выбытием граждан.</w:t>
      </w:r>
    </w:p>
    <w:p w:rsidR="00046659" w:rsidRPr="008E34C0" w:rsidRDefault="00046659" w:rsidP="00AB2CE5">
      <w:pPr>
        <w:ind w:firstLine="720"/>
        <w:jc w:val="both"/>
        <w:rPr>
          <w:rFonts w:cs="Times New Roman"/>
          <w:szCs w:val="28"/>
        </w:rPr>
      </w:pPr>
      <w:r w:rsidRPr="008E34C0">
        <w:rPr>
          <w:rFonts w:cs="Times New Roman"/>
          <w:szCs w:val="28"/>
        </w:rPr>
        <w:t xml:space="preserve">По данной категории граждан осуществляется </w:t>
      </w:r>
      <w:proofErr w:type="gramStart"/>
      <w:r w:rsidRPr="008E34C0">
        <w:rPr>
          <w:rFonts w:cs="Times New Roman"/>
          <w:szCs w:val="28"/>
        </w:rPr>
        <w:t>контроль за</w:t>
      </w:r>
      <w:proofErr w:type="gramEnd"/>
      <w:r w:rsidRPr="008E34C0">
        <w:rPr>
          <w:rFonts w:cs="Times New Roman"/>
          <w:szCs w:val="28"/>
        </w:rPr>
        <w:t xml:space="preserve"> поступлением коммунальных платежей, налажено взаимодействие с ОМВД </w:t>
      </w:r>
      <w:r w:rsidR="00726EF0" w:rsidRPr="008E34C0">
        <w:rPr>
          <w:rFonts w:cs="Times New Roman"/>
          <w:szCs w:val="28"/>
        </w:rPr>
        <w:t xml:space="preserve">по Ломоносовскому району </w:t>
      </w:r>
      <w:r w:rsidRPr="008E34C0">
        <w:rPr>
          <w:rFonts w:cs="Times New Roman"/>
          <w:szCs w:val="28"/>
        </w:rPr>
        <w:t xml:space="preserve">и </w:t>
      </w:r>
      <w:r w:rsidR="00EB2557" w:rsidRPr="008E34C0">
        <w:rPr>
          <w:rFonts w:cs="Times New Roman"/>
          <w:szCs w:val="28"/>
        </w:rPr>
        <w:t>С</w:t>
      </w:r>
      <w:r w:rsidR="00726EF0" w:rsidRPr="008E34C0">
        <w:rPr>
          <w:rFonts w:cs="Times New Roman"/>
          <w:szCs w:val="28"/>
        </w:rPr>
        <w:t xml:space="preserve">оветом </w:t>
      </w:r>
      <w:r w:rsidRPr="008E34C0">
        <w:rPr>
          <w:rFonts w:cs="Times New Roman"/>
          <w:szCs w:val="28"/>
        </w:rPr>
        <w:t>ОПОП</w:t>
      </w:r>
      <w:r w:rsidR="00726EF0" w:rsidRPr="008E34C0">
        <w:rPr>
          <w:rFonts w:cs="Times New Roman"/>
          <w:szCs w:val="28"/>
        </w:rPr>
        <w:t xml:space="preserve"> района</w:t>
      </w:r>
      <w:r w:rsidRPr="008E34C0">
        <w:rPr>
          <w:rFonts w:cs="Times New Roman"/>
          <w:szCs w:val="28"/>
        </w:rPr>
        <w:t>.</w:t>
      </w:r>
    </w:p>
    <w:p w:rsidR="00046659" w:rsidRPr="008E34C0" w:rsidRDefault="00046659" w:rsidP="00AB2CE5">
      <w:pPr>
        <w:ind w:firstLine="720"/>
        <w:jc w:val="both"/>
        <w:rPr>
          <w:rFonts w:cs="Times New Roman"/>
          <w:szCs w:val="28"/>
        </w:rPr>
      </w:pPr>
      <w:r w:rsidRPr="008E34C0">
        <w:rPr>
          <w:rFonts w:cs="Times New Roman"/>
          <w:szCs w:val="28"/>
        </w:rPr>
        <w:t>01.03.2016 сотрудниками управы района совместно с представителями Департамента городского имущества города Москвы, ОМВД по Ломоносовскому району и управляющей компании ГБУ «</w:t>
      </w:r>
      <w:proofErr w:type="spellStart"/>
      <w:r w:rsidRPr="008E34C0">
        <w:rPr>
          <w:rFonts w:cs="Times New Roman"/>
          <w:szCs w:val="28"/>
        </w:rPr>
        <w:t>Жилищник</w:t>
      </w:r>
      <w:proofErr w:type="spellEnd"/>
      <w:r w:rsidRPr="008E34C0">
        <w:rPr>
          <w:rFonts w:cs="Times New Roman"/>
          <w:szCs w:val="28"/>
        </w:rPr>
        <w:t xml:space="preserve"> района </w:t>
      </w:r>
      <w:proofErr w:type="gramStart"/>
      <w:r w:rsidRPr="008E34C0">
        <w:rPr>
          <w:rFonts w:cs="Times New Roman"/>
          <w:szCs w:val="28"/>
        </w:rPr>
        <w:t>Ломоносовский</w:t>
      </w:r>
      <w:proofErr w:type="gramEnd"/>
      <w:r w:rsidRPr="008E34C0">
        <w:rPr>
          <w:rFonts w:cs="Times New Roman"/>
          <w:szCs w:val="28"/>
        </w:rPr>
        <w:t>» были проведены мероприятия по передаче жилого помещения (ул. Крупской, д.5, кв.35), учтённого в приходе свободной площади, в собственность города Москвы.</w:t>
      </w:r>
    </w:p>
    <w:p w:rsidR="003D17B3" w:rsidRPr="008E34C0" w:rsidRDefault="003D17B3" w:rsidP="00CA5399">
      <w:pPr>
        <w:ind w:firstLine="720"/>
        <w:jc w:val="center"/>
        <w:rPr>
          <w:rFonts w:cs="Times New Roman"/>
          <w:b/>
          <w:szCs w:val="28"/>
        </w:rPr>
      </w:pPr>
    </w:p>
    <w:p w:rsidR="00CA5399" w:rsidRPr="008E34C0" w:rsidRDefault="00CA5399" w:rsidP="00CA5399">
      <w:pPr>
        <w:ind w:firstLine="720"/>
        <w:jc w:val="center"/>
        <w:rPr>
          <w:rFonts w:cs="Times New Roman"/>
          <w:b/>
          <w:szCs w:val="28"/>
        </w:rPr>
      </w:pPr>
      <w:r w:rsidRPr="008E34C0">
        <w:rPr>
          <w:rFonts w:cs="Times New Roman"/>
          <w:b/>
          <w:szCs w:val="28"/>
        </w:rPr>
        <w:t>Социальная сфера</w:t>
      </w:r>
    </w:p>
    <w:p w:rsidR="003F7628" w:rsidRPr="008E34C0" w:rsidRDefault="003F7628" w:rsidP="00CA5399">
      <w:pPr>
        <w:ind w:firstLine="720"/>
        <w:jc w:val="center"/>
        <w:rPr>
          <w:rFonts w:cs="Times New Roman"/>
          <w:b/>
          <w:szCs w:val="28"/>
        </w:rPr>
      </w:pPr>
    </w:p>
    <w:p w:rsidR="000C6ADB" w:rsidRPr="008E34C0" w:rsidRDefault="000C6ADB" w:rsidP="00AB2CE5">
      <w:pPr>
        <w:ind w:firstLine="708"/>
        <w:jc w:val="both"/>
        <w:rPr>
          <w:rFonts w:cs="Times New Roman"/>
          <w:szCs w:val="28"/>
        </w:rPr>
      </w:pPr>
      <w:r w:rsidRPr="008E34C0">
        <w:rPr>
          <w:rFonts w:cs="Times New Roman"/>
          <w:szCs w:val="28"/>
        </w:rPr>
        <w:t xml:space="preserve">Образовательная сеть Ломоносовского района включает в себя </w:t>
      </w:r>
      <w:r w:rsidRPr="008E34C0">
        <w:rPr>
          <w:rFonts w:cs="Times New Roman"/>
          <w:b/>
          <w:szCs w:val="28"/>
        </w:rPr>
        <w:t>7</w:t>
      </w:r>
      <w:r w:rsidRPr="008E34C0">
        <w:rPr>
          <w:rFonts w:cs="Times New Roman"/>
          <w:szCs w:val="28"/>
        </w:rPr>
        <w:t xml:space="preserve"> учреждений образования (</w:t>
      </w:r>
      <w:r w:rsidRPr="008E34C0">
        <w:rPr>
          <w:rFonts w:cs="Times New Roman"/>
          <w:b/>
          <w:szCs w:val="28"/>
        </w:rPr>
        <w:t>37</w:t>
      </w:r>
      <w:r w:rsidRPr="008E34C0">
        <w:rPr>
          <w:rFonts w:cs="Times New Roman"/>
          <w:szCs w:val="28"/>
        </w:rPr>
        <w:t xml:space="preserve"> </w:t>
      </w:r>
      <w:r w:rsidRPr="008E34C0">
        <w:rPr>
          <w:rFonts w:cs="Times New Roman"/>
          <w:b/>
          <w:szCs w:val="28"/>
        </w:rPr>
        <w:t>структурных подразделений</w:t>
      </w:r>
      <w:r w:rsidRPr="008E34C0">
        <w:rPr>
          <w:rFonts w:cs="Times New Roman"/>
          <w:szCs w:val="28"/>
        </w:rPr>
        <w:t xml:space="preserve">), которые размещены по </w:t>
      </w:r>
      <w:r w:rsidRPr="008E34C0">
        <w:rPr>
          <w:rFonts w:cs="Times New Roman"/>
          <w:b/>
          <w:szCs w:val="28"/>
        </w:rPr>
        <w:t>52</w:t>
      </w:r>
      <w:r w:rsidRPr="008E34C0">
        <w:rPr>
          <w:rFonts w:cs="Times New Roman"/>
          <w:szCs w:val="28"/>
        </w:rPr>
        <w:t xml:space="preserve"> адресам. </w:t>
      </w:r>
    </w:p>
    <w:p w:rsidR="000C6ADB" w:rsidRPr="008E34C0" w:rsidRDefault="000C6ADB" w:rsidP="00AB2CE5">
      <w:pPr>
        <w:ind w:firstLine="708"/>
        <w:jc w:val="both"/>
        <w:rPr>
          <w:rFonts w:cs="Times New Roman"/>
          <w:szCs w:val="28"/>
        </w:rPr>
      </w:pPr>
      <w:r w:rsidRPr="008E34C0">
        <w:rPr>
          <w:rFonts w:cs="Times New Roman"/>
          <w:szCs w:val="28"/>
        </w:rPr>
        <w:t xml:space="preserve">На территории района расположено </w:t>
      </w:r>
      <w:r w:rsidRPr="008E34C0">
        <w:rPr>
          <w:rFonts w:cs="Times New Roman"/>
          <w:b/>
          <w:szCs w:val="28"/>
        </w:rPr>
        <w:t>6 учреждений здравоохранения</w:t>
      </w:r>
      <w:r w:rsidRPr="008E34C0">
        <w:rPr>
          <w:rFonts w:cs="Times New Roman"/>
          <w:szCs w:val="28"/>
        </w:rPr>
        <w:t xml:space="preserve">, расположенных в </w:t>
      </w:r>
      <w:r w:rsidRPr="008E34C0">
        <w:rPr>
          <w:rFonts w:cs="Times New Roman"/>
          <w:b/>
          <w:szCs w:val="28"/>
        </w:rPr>
        <w:t>7 зданиях</w:t>
      </w:r>
      <w:r w:rsidRPr="008E34C0">
        <w:rPr>
          <w:rFonts w:cs="Times New Roman"/>
          <w:szCs w:val="28"/>
        </w:rPr>
        <w:t>:</w:t>
      </w:r>
    </w:p>
    <w:p w:rsidR="000C6ADB" w:rsidRPr="008E34C0" w:rsidRDefault="000C6ADB" w:rsidP="001E2B79">
      <w:pPr>
        <w:ind w:firstLine="708"/>
        <w:jc w:val="both"/>
        <w:rPr>
          <w:rFonts w:cs="Times New Roman"/>
          <w:szCs w:val="28"/>
        </w:rPr>
      </w:pPr>
      <w:proofErr w:type="gramStart"/>
      <w:r w:rsidRPr="008E34C0">
        <w:rPr>
          <w:rFonts w:cs="Times New Roman"/>
          <w:szCs w:val="28"/>
        </w:rPr>
        <w:t>– детская поликлиника №10 (ул. Марии Ульяновой, д.13, ул. Ак.</w:t>
      </w:r>
      <w:proofErr w:type="gramEnd"/>
      <w:r w:rsidRPr="008E34C0">
        <w:rPr>
          <w:rFonts w:cs="Times New Roman"/>
          <w:szCs w:val="28"/>
        </w:rPr>
        <w:t xml:space="preserve"> Пилюгина, д.26, к.5);</w:t>
      </w:r>
    </w:p>
    <w:p w:rsidR="000C6ADB" w:rsidRPr="008E34C0" w:rsidRDefault="000C6ADB" w:rsidP="001E2B79">
      <w:pPr>
        <w:ind w:firstLine="708"/>
        <w:jc w:val="both"/>
        <w:rPr>
          <w:rFonts w:cs="Times New Roman"/>
          <w:szCs w:val="28"/>
        </w:rPr>
      </w:pPr>
      <w:r w:rsidRPr="008E34C0">
        <w:rPr>
          <w:rFonts w:cs="Times New Roman"/>
          <w:szCs w:val="28"/>
        </w:rPr>
        <w:t>– поликлиника №11 (ул. Кравченко, д.14);</w:t>
      </w:r>
    </w:p>
    <w:p w:rsidR="000C6ADB" w:rsidRPr="008E34C0" w:rsidRDefault="000C6ADB" w:rsidP="001E2B79">
      <w:pPr>
        <w:ind w:firstLine="708"/>
        <w:jc w:val="both"/>
        <w:rPr>
          <w:rFonts w:cs="Times New Roman"/>
          <w:szCs w:val="28"/>
        </w:rPr>
      </w:pPr>
      <w:r w:rsidRPr="008E34C0">
        <w:rPr>
          <w:rFonts w:cs="Times New Roman"/>
          <w:szCs w:val="28"/>
        </w:rPr>
        <w:t>– филиал №5 поликлиник</w:t>
      </w:r>
      <w:r w:rsidR="008B0605" w:rsidRPr="008E34C0">
        <w:rPr>
          <w:rFonts w:cs="Times New Roman"/>
          <w:szCs w:val="28"/>
        </w:rPr>
        <w:t>и</w:t>
      </w:r>
      <w:r w:rsidRPr="008E34C0">
        <w:rPr>
          <w:rFonts w:cs="Times New Roman"/>
          <w:szCs w:val="28"/>
        </w:rPr>
        <w:t xml:space="preserve"> №22 (ул. Вавилова, д.71);</w:t>
      </w:r>
    </w:p>
    <w:p w:rsidR="000C6ADB" w:rsidRPr="008E34C0" w:rsidRDefault="000C6ADB" w:rsidP="001E2B79">
      <w:pPr>
        <w:ind w:firstLine="708"/>
        <w:jc w:val="both"/>
        <w:rPr>
          <w:rFonts w:cs="Times New Roman"/>
          <w:szCs w:val="28"/>
        </w:rPr>
      </w:pPr>
      <w:r w:rsidRPr="008E34C0">
        <w:rPr>
          <w:rFonts w:cs="Times New Roman"/>
          <w:szCs w:val="28"/>
        </w:rPr>
        <w:t xml:space="preserve">– женская консультация № 9 (пр-т Вернадского, д. 33А); </w:t>
      </w:r>
    </w:p>
    <w:p w:rsidR="000C6ADB" w:rsidRPr="008E34C0" w:rsidRDefault="001235F8" w:rsidP="001E2B79">
      <w:pPr>
        <w:ind w:firstLine="708"/>
        <w:jc w:val="both"/>
        <w:rPr>
          <w:rFonts w:cs="Times New Roman"/>
          <w:szCs w:val="28"/>
        </w:rPr>
      </w:pPr>
      <w:r>
        <w:rPr>
          <w:rFonts w:cs="Times New Roman"/>
          <w:szCs w:val="28"/>
        </w:rPr>
        <w:t xml:space="preserve">– филиал </w:t>
      </w:r>
      <w:r w:rsidR="000C6ADB" w:rsidRPr="008E34C0">
        <w:rPr>
          <w:rFonts w:cs="Times New Roman"/>
          <w:szCs w:val="28"/>
        </w:rPr>
        <w:t>Детской психоневрологической больницы № 18 (ул. Гарибальди, д. 8, корп. 6);</w:t>
      </w:r>
    </w:p>
    <w:p w:rsidR="000C6ADB" w:rsidRPr="008E34C0" w:rsidRDefault="000C6ADB" w:rsidP="001E2B79">
      <w:pPr>
        <w:ind w:firstLine="708"/>
        <w:jc w:val="both"/>
        <w:rPr>
          <w:rFonts w:cs="Times New Roman"/>
          <w:szCs w:val="28"/>
        </w:rPr>
      </w:pPr>
      <w:r w:rsidRPr="008E34C0">
        <w:rPr>
          <w:rFonts w:cs="Times New Roman"/>
          <w:szCs w:val="28"/>
        </w:rPr>
        <w:t>– филиал Московского научно-практического центра наркологии (Ленинский пр-т, д. 89А).</w:t>
      </w:r>
    </w:p>
    <w:p w:rsidR="000C6ADB" w:rsidRPr="008E34C0" w:rsidRDefault="000C6ADB" w:rsidP="00AB2CE5">
      <w:pPr>
        <w:jc w:val="both"/>
        <w:rPr>
          <w:rFonts w:cs="Times New Roman"/>
          <w:szCs w:val="28"/>
        </w:rPr>
      </w:pPr>
      <w:r w:rsidRPr="008E34C0">
        <w:rPr>
          <w:rFonts w:cs="Times New Roman"/>
          <w:szCs w:val="28"/>
        </w:rPr>
        <w:tab/>
      </w:r>
      <w:r w:rsidRPr="008E34C0">
        <w:rPr>
          <w:rFonts w:cs="Times New Roman"/>
          <w:b/>
          <w:szCs w:val="28"/>
        </w:rPr>
        <w:t xml:space="preserve">Учреждения культуры </w:t>
      </w:r>
      <w:r w:rsidRPr="008E34C0">
        <w:rPr>
          <w:rFonts w:cs="Times New Roman"/>
          <w:szCs w:val="28"/>
        </w:rPr>
        <w:t>на территории района представлены следующими объектами:</w:t>
      </w:r>
    </w:p>
    <w:p w:rsidR="000C6ADB" w:rsidRPr="008E34C0" w:rsidRDefault="00577016" w:rsidP="00546266">
      <w:pPr>
        <w:pStyle w:val="a3"/>
        <w:tabs>
          <w:tab w:val="left" w:pos="284"/>
        </w:tabs>
        <w:suppressAutoHyphens w:val="0"/>
        <w:ind w:left="709"/>
        <w:jc w:val="both"/>
        <w:rPr>
          <w:sz w:val="28"/>
          <w:szCs w:val="28"/>
        </w:rPr>
      </w:pPr>
      <w:r w:rsidRPr="008E34C0">
        <w:rPr>
          <w:sz w:val="28"/>
          <w:szCs w:val="28"/>
        </w:rPr>
        <w:t>–</w:t>
      </w:r>
      <w:r w:rsidR="00546266" w:rsidRPr="008E34C0">
        <w:rPr>
          <w:sz w:val="28"/>
          <w:szCs w:val="28"/>
        </w:rPr>
        <w:t xml:space="preserve"> </w:t>
      </w:r>
      <w:r w:rsidR="000C6ADB" w:rsidRPr="008E34C0">
        <w:rPr>
          <w:sz w:val="28"/>
          <w:szCs w:val="28"/>
        </w:rPr>
        <w:t>библиотека №179 (ул. Вавилова, д.86, ул. М. Ульяновой, д.3,</w:t>
      </w:r>
      <w:r w:rsidR="00F92891" w:rsidRPr="008E34C0">
        <w:rPr>
          <w:sz w:val="28"/>
          <w:szCs w:val="28"/>
        </w:rPr>
        <w:t xml:space="preserve"> </w:t>
      </w:r>
      <w:r w:rsidR="000C6ADB" w:rsidRPr="008E34C0">
        <w:rPr>
          <w:sz w:val="28"/>
          <w:szCs w:val="28"/>
        </w:rPr>
        <w:t>корп.3).</w:t>
      </w:r>
    </w:p>
    <w:p w:rsidR="000C6ADB" w:rsidRPr="008E34C0" w:rsidRDefault="00577016" w:rsidP="00546266">
      <w:pPr>
        <w:pStyle w:val="a3"/>
        <w:tabs>
          <w:tab w:val="left" w:pos="284"/>
        </w:tabs>
        <w:suppressAutoHyphens w:val="0"/>
        <w:ind w:left="709"/>
        <w:jc w:val="both"/>
        <w:rPr>
          <w:sz w:val="28"/>
          <w:szCs w:val="28"/>
        </w:rPr>
      </w:pPr>
      <w:proofErr w:type="gramStart"/>
      <w:r w:rsidRPr="008E34C0">
        <w:rPr>
          <w:sz w:val="28"/>
          <w:szCs w:val="28"/>
        </w:rPr>
        <w:t>–</w:t>
      </w:r>
      <w:r w:rsidR="00546266" w:rsidRPr="008E34C0">
        <w:rPr>
          <w:sz w:val="28"/>
          <w:szCs w:val="28"/>
        </w:rPr>
        <w:t xml:space="preserve"> </w:t>
      </w:r>
      <w:r w:rsidR="000C6ADB" w:rsidRPr="008E34C0">
        <w:rPr>
          <w:sz w:val="28"/>
          <w:szCs w:val="28"/>
        </w:rPr>
        <w:t>библиотека №26 (ул. Ак.</w:t>
      </w:r>
      <w:proofErr w:type="gramEnd"/>
      <w:r w:rsidR="000C6ADB" w:rsidRPr="008E34C0">
        <w:rPr>
          <w:sz w:val="28"/>
          <w:szCs w:val="28"/>
        </w:rPr>
        <w:t xml:space="preserve"> Пилюгина, д.14, корп. 1).</w:t>
      </w:r>
    </w:p>
    <w:p w:rsidR="000C6ADB" w:rsidRPr="008E34C0" w:rsidRDefault="00577016" w:rsidP="00546266">
      <w:pPr>
        <w:pStyle w:val="a3"/>
        <w:tabs>
          <w:tab w:val="left" w:pos="284"/>
        </w:tabs>
        <w:ind w:left="0" w:firstLine="709"/>
        <w:jc w:val="both"/>
        <w:rPr>
          <w:sz w:val="28"/>
          <w:szCs w:val="28"/>
        </w:rPr>
      </w:pPr>
      <w:r w:rsidRPr="008E34C0">
        <w:rPr>
          <w:sz w:val="28"/>
          <w:szCs w:val="28"/>
        </w:rPr>
        <w:t>–</w:t>
      </w:r>
      <w:r w:rsidR="00546266" w:rsidRPr="008E34C0">
        <w:rPr>
          <w:sz w:val="28"/>
          <w:szCs w:val="28"/>
        </w:rPr>
        <w:t xml:space="preserve"> </w:t>
      </w:r>
      <w:r w:rsidR="000C6ADB" w:rsidRPr="008E34C0">
        <w:rPr>
          <w:sz w:val="28"/>
          <w:szCs w:val="28"/>
        </w:rPr>
        <w:t>2 детские музыкальные школы: №8 имени А.И. Островского (ул. Гарибальди, д.8,</w:t>
      </w:r>
      <w:r w:rsidR="002A68C1" w:rsidRPr="008E34C0">
        <w:rPr>
          <w:sz w:val="28"/>
          <w:szCs w:val="28"/>
        </w:rPr>
        <w:t xml:space="preserve"> </w:t>
      </w:r>
      <w:r w:rsidR="000C6ADB" w:rsidRPr="008E34C0">
        <w:rPr>
          <w:sz w:val="28"/>
          <w:szCs w:val="28"/>
        </w:rPr>
        <w:t>корп.1) и №64 (ул. Крупской, д.10).</w:t>
      </w:r>
    </w:p>
    <w:p w:rsidR="000C6ADB" w:rsidRPr="008E34C0" w:rsidRDefault="000C6ADB" w:rsidP="00546266">
      <w:pPr>
        <w:ind w:firstLine="708"/>
        <w:jc w:val="both"/>
        <w:rPr>
          <w:rFonts w:cs="Times New Roman"/>
          <w:szCs w:val="28"/>
        </w:rPr>
      </w:pPr>
      <w:r w:rsidRPr="008E34C0">
        <w:rPr>
          <w:rFonts w:cs="Times New Roman"/>
          <w:szCs w:val="28"/>
        </w:rPr>
        <w:t xml:space="preserve">В рамках организации </w:t>
      </w:r>
      <w:r w:rsidRPr="008E34C0">
        <w:rPr>
          <w:rFonts w:cs="Times New Roman"/>
          <w:b/>
          <w:szCs w:val="28"/>
        </w:rPr>
        <w:t>досуговой, социально-воспитательной, физкультурно-оздоровительной и спортивной работы с населением по месту жительства</w:t>
      </w:r>
      <w:r w:rsidRPr="008E34C0">
        <w:rPr>
          <w:rFonts w:cs="Times New Roman"/>
          <w:szCs w:val="28"/>
        </w:rPr>
        <w:t xml:space="preserve"> в районе функционируют </w:t>
      </w:r>
      <w:r w:rsidRPr="008E34C0">
        <w:rPr>
          <w:rFonts w:cs="Times New Roman"/>
          <w:b/>
          <w:szCs w:val="28"/>
        </w:rPr>
        <w:t>2</w:t>
      </w:r>
      <w:r w:rsidRPr="008E34C0">
        <w:rPr>
          <w:rFonts w:cs="Times New Roman"/>
          <w:szCs w:val="28"/>
        </w:rPr>
        <w:t xml:space="preserve"> Государственных бюджетных учреждения</w:t>
      </w:r>
      <w:r w:rsidR="00D2681D" w:rsidRPr="008E34C0">
        <w:rPr>
          <w:rFonts w:cs="Times New Roman"/>
          <w:szCs w:val="28"/>
        </w:rPr>
        <w:t xml:space="preserve"> </w:t>
      </w:r>
      <w:r w:rsidR="006A03F6" w:rsidRPr="008E34C0">
        <w:rPr>
          <w:rFonts w:cs="Times New Roman"/>
          <w:szCs w:val="28"/>
        </w:rPr>
        <w:t>–</w:t>
      </w:r>
      <w:r w:rsidR="00D2681D" w:rsidRPr="008E34C0">
        <w:rPr>
          <w:rFonts w:cs="Times New Roman"/>
          <w:szCs w:val="28"/>
        </w:rPr>
        <w:t xml:space="preserve"> </w:t>
      </w:r>
      <w:r w:rsidRPr="008E34C0">
        <w:rPr>
          <w:rFonts w:cs="Times New Roman"/>
          <w:szCs w:val="28"/>
        </w:rPr>
        <w:t>«</w:t>
      </w:r>
      <w:proofErr w:type="spellStart"/>
      <w:r w:rsidRPr="008E34C0">
        <w:rPr>
          <w:rFonts w:cs="Times New Roman"/>
          <w:szCs w:val="28"/>
        </w:rPr>
        <w:t>Ломоносовец</w:t>
      </w:r>
      <w:proofErr w:type="spellEnd"/>
      <w:r w:rsidRPr="008E34C0">
        <w:rPr>
          <w:rFonts w:cs="Times New Roman"/>
          <w:szCs w:val="28"/>
        </w:rPr>
        <w:t>» и «</w:t>
      </w:r>
      <w:proofErr w:type="spellStart"/>
      <w:r w:rsidRPr="008E34C0">
        <w:rPr>
          <w:rFonts w:cs="Times New Roman"/>
          <w:szCs w:val="28"/>
        </w:rPr>
        <w:t>Альмега</w:t>
      </w:r>
      <w:proofErr w:type="spellEnd"/>
      <w:r w:rsidRPr="008E34C0">
        <w:rPr>
          <w:rFonts w:cs="Times New Roman"/>
          <w:szCs w:val="28"/>
        </w:rPr>
        <w:t>», а также некоммерческое учреждение культурно-досуговый центр</w:t>
      </w:r>
      <w:r w:rsidRPr="008E34C0">
        <w:rPr>
          <w:rFonts w:cs="Times New Roman"/>
          <w:b/>
          <w:szCs w:val="28"/>
        </w:rPr>
        <w:t xml:space="preserve"> </w:t>
      </w:r>
      <w:r w:rsidRPr="008E34C0">
        <w:rPr>
          <w:rFonts w:cs="Times New Roman"/>
          <w:szCs w:val="28"/>
        </w:rPr>
        <w:t>«</w:t>
      </w:r>
      <w:proofErr w:type="spellStart"/>
      <w:r w:rsidRPr="008E34C0">
        <w:rPr>
          <w:rFonts w:cs="Times New Roman"/>
          <w:szCs w:val="28"/>
        </w:rPr>
        <w:t>Теорикон</w:t>
      </w:r>
      <w:proofErr w:type="spellEnd"/>
      <w:r w:rsidRPr="008E34C0">
        <w:rPr>
          <w:rFonts w:cs="Times New Roman"/>
          <w:szCs w:val="28"/>
        </w:rPr>
        <w:t>».</w:t>
      </w:r>
    </w:p>
    <w:p w:rsidR="000C6ADB" w:rsidRPr="008E34C0" w:rsidRDefault="000C6ADB" w:rsidP="00AB2CE5">
      <w:pPr>
        <w:ind w:firstLine="709"/>
        <w:jc w:val="both"/>
        <w:rPr>
          <w:rFonts w:cs="Times New Roman"/>
          <w:szCs w:val="28"/>
        </w:rPr>
      </w:pPr>
      <w:r w:rsidRPr="008E34C0">
        <w:rPr>
          <w:rFonts w:cs="Times New Roman"/>
          <w:szCs w:val="28"/>
        </w:rPr>
        <w:t>Для ведения физкультурно-оздоровительной и спортивной работы с населением по ме</w:t>
      </w:r>
      <w:r w:rsidR="001235F8">
        <w:rPr>
          <w:rFonts w:cs="Times New Roman"/>
          <w:szCs w:val="28"/>
        </w:rPr>
        <w:t xml:space="preserve">сту жительства в Ломоносовском </w:t>
      </w:r>
      <w:r w:rsidRPr="008E34C0">
        <w:rPr>
          <w:rFonts w:cs="Times New Roman"/>
          <w:szCs w:val="28"/>
        </w:rPr>
        <w:t>районе расположены:</w:t>
      </w:r>
    </w:p>
    <w:p w:rsidR="000C6ADB" w:rsidRPr="008E34C0" w:rsidRDefault="00A94604" w:rsidP="00DC681B">
      <w:pPr>
        <w:pStyle w:val="a3"/>
        <w:tabs>
          <w:tab w:val="left" w:pos="284"/>
        </w:tabs>
        <w:suppressAutoHyphens w:val="0"/>
        <w:ind w:left="0" w:firstLine="709"/>
        <w:jc w:val="both"/>
        <w:rPr>
          <w:b/>
          <w:sz w:val="28"/>
          <w:szCs w:val="28"/>
        </w:rPr>
      </w:pPr>
      <w:r w:rsidRPr="008E34C0">
        <w:rPr>
          <w:sz w:val="28"/>
          <w:szCs w:val="28"/>
        </w:rPr>
        <w:t xml:space="preserve">– </w:t>
      </w:r>
      <w:r w:rsidR="000C6ADB" w:rsidRPr="008E34C0">
        <w:rPr>
          <w:b/>
          <w:sz w:val="28"/>
          <w:szCs w:val="28"/>
        </w:rPr>
        <w:t xml:space="preserve">31 </w:t>
      </w:r>
      <w:r w:rsidR="000C6ADB" w:rsidRPr="008E34C0">
        <w:rPr>
          <w:sz w:val="28"/>
          <w:szCs w:val="28"/>
        </w:rPr>
        <w:t xml:space="preserve">спортивная площадка общей площадью </w:t>
      </w:r>
      <w:r w:rsidR="000C6ADB" w:rsidRPr="008E34C0">
        <w:rPr>
          <w:b/>
          <w:sz w:val="28"/>
          <w:szCs w:val="28"/>
        </w:rPr>
        <w:t>17 506,9 кв. м</w:t>
      </w:r>
      <w:r w:rsidR="000C6ADB" w:rsidRPr="008E34C0">
        <w:rPr>
          <w:sz w:val="28"/>
          <w:szCs w:val="28"/>
        </w:rPr>
        <w:t>.</w:t>
      </w:r>
      <w:r w:rsidR="00857031" w:rsidRPr="008E34C0">
        <w:rPr>
          <w:sz w:val="28"/>
          <w:szCs w:val="28"/>
        </w:rPr>
        <w:t>;</w:t>
      </w:r>
      <w:r w:rsidR="000C6ADB" w:rsidRPr="008E34C0">
        <w:rPr>
          <w:sz w:val="28"/>
          <w:szCs w:val="28"/>
        </w:rPr>
        <w:t xml:space="preserve"> </w:t>
      </w:r>
    </w:p>
    <w:p w:rsidR="000C6ADB" w:rsidRPr="008E34C0" w:rsidRDefault="00A94604" w:rsidP="00DC681B">
      <w:pPr>
        <w:pStyle w:val="a3"/>
        <w:tabs>
          <w:tab w:val="left" w:pos="284"/>
        </w:tabs>
        <w:suppressAutoHyphens w:val="0"/>
        <w:ind w:left="0" w:firstLine="709"/>
        <w:jc w:val="both"/>
        <w:rPr>
          <w:b/>
          <w:sz w:val="28"/>
          <w:szCs w:val="28"/>
        </w:rPr>
      </w:pPr>
      <w:r w:rsidRPr="008E34C0">
        <w:rPr>
          <w:sz w:val="28"/>
          <w:szCs w:val="28"/>
        </w:rPr>
        <w:lastRenderedPageBreak/>
        <w:t>–</w:t>
      </w:r>
      <w:r w:rsidR="000C6ADB" w:rsidRPr="008E34C0">
        <w:rPr>
          <w:b/>
          <w:sz w:val="28"/>
          <w:szCs w:val="28"/>
        </w:rPr>
        <w:t>1</w:t>
      </w:r>
      <w:r w:rsidR="000C6ADB" w:rsidRPr="008E34C0">
        <w:rPr>
          <w:sz w:val="28"/>
          <w:szCs w:val="28"/>
        </w:rPr>
        <w:t xml:space="preserve"> каток массового катания с искусственным льдом общей площадью </w:t>
      </w:r>
      <w:r w:rsidR="000C6ADB" w:rsidRPr="008E34C0">
        <w:rPr>
          <w:b/>
          <w:sz w:val="28"/>
          <w:szCs w:val="28"/>
        </w:rPr>
        <w:t>1 800 кв. м</w:t>
      </w:r>
      <w:r w:rsidR="000C6ADB" w:rsidRPr="008E34C0">
        <w:rPr>
          <w:sz w:val="28"/>
          <w:szCs w:val="28"/>
        </w:rPr>
        <w:t xml:space="preserve">., площадь центральной части катка - </w:t>
      </w:r>
      <w:r w:rsidR="000C6ADB" w:rsidRPr="008E34C0">
        <w:rPr>
          <w:b/>
          <w:sz w:val="28"/>
          <w:szCs w:val="28"/>
        </w:rPr>
        <w:t>850 кв. м.</w:t>
      </w:r>
      <w:r w:rsidR="000C6ADB" w:rsidRPr="008E34C0">
        <w:rPr>
          <w:sz w:val="28"/>
          <w:szCs w:val="28"/>
        </w:rPr>
        <w:t xml:space="preserve"> (в летний период каток используется для катания на роликах, игры в баскетбол); </w:t>
      </w:r>
    </w:p>
    <w:p w:rsidR="000C6ADB" w:rsidRPr="008E34C0" w:rsidRDefault="00A94604" w:rsidP="00DC681B">
      <w:pPr>
        <w:pStyle w:val="a3"/>
        <w:tabs>
          <w:tab w:val="left" w:pos="284"/>
        </w:tabs>
        <w:suppressAutoHyphens w:val="0"/>
        <w:ind w:left="0" w:firstLine="709"/>
        <w:jc w:val="both"/>
        <w:rPr>
          <w:b/>
          <w:sz w:val="28"/>
          <w:szCs w:val="28"/>
        </w:rPr>
      </w:pPr>
      <w:r w:rsidRPr="008E34C0">
        <w:rPr>
          <w:sz w:val="28"/>
          <w:szCs w:val="28"/>
        </w:rPr>
        <w:t xml:space="preserve">– </w:t>
      </w:r>
      <w:r w:rsidR="000C6ADB" w:rsidRPr="008E34C0">
        <w:rPr>
          <w:b/>
          <w:sz w:val="28"/>
          <w:szCs w:val="28"/>
        </w:rPr>
        <w:t xml:space="preserve">1 </w:t>
      </w:r>
      <w:r w:rsidR="000C6ADB" w:rsidRPr="008E34C0">
        <w:rPr>
          <w:sz w:val="28"/>
          <w:szCs w:val="28"/>
        </w:rPr>
        <w:t>объект Москомспорта – ГБОУ ЦО «Самбо-70»</w:t>
      </w:r>
      <w:r w:rsidR="003C1B2E" w:rsidRPr="008E34C0">
        <w:rPr>
          <w:sz w:val="28"/>
          <w:szCs w:val="28"/>
        </w:rPr>
        <w:t>,</w:t>
      </w:r>
      <w:r w:rsidR="000C6ADB" w:rsidRPr="008E34C0">
        <w:rPr>
          <w:sz w:val="28"/>
          <w:szCs w:val="28"/>
        </w:rPr>
        <w:t xml:space="preserve"> отделение «Олимпия»;</w:t>
      </w:r>
    </w:p>
    <w:p w:rsidR="000C6ADB" w:rsidRPr="008E34C0" w:rsidRDefault="00A94604" w:rsidP="00DC681B">
      <w:pPr>
        <w:pStyle w:val="a3"/>
        <w:tabs>
          <w:tab w:val="left" w:pos="284"/>
        </w:tabs>
        <w:suppressAutoHyphens w:val="0"/>
        <w:ind w:left="0" w:firstLine="709"/>
        <w:jc w:val="both"/>
        <w:rPr>
          <w:b/>
          <w:sz w:val="28"/>
          <w:szCs w:val="28"/>
        </w:rPr>
      </w:pPr>
      <w:r w:rsidRPr="008E34C0">
        <w:rPr>
          <w:sz w:val="28"/>
          <w:szCs w:val="28"/>
        </w:rPr>
        <w:t xml:space="preserve">– </w:t>
      </w:r>
      <w:r w:rsidR="000C6ADB" w:rsidRPr="008E34C0">
        <w:rPr>
          <w:b/>
          <w:sz w:val="28"/>
          <w:szCs w:val="28"/>
        </w:rPr>
        <w:t xml:space="preserve">1 </w:t>
      </w:r>
      <w:r w:rsidR="000C6ADB" w:rsidRPr="008E34C0">
        <w:rPr>
          <w:sz w:val="28"/>
          <w:szCs w:val="28"/>
        </w:rPr>
        <w:t>ФОК «Надежда» с бассейном.</w:t>
      </w:r>
    </w:p>
    <w:p w:rsidR="000C6ADB" w:rsidRPr="008E34C0" w:rsidRDefault="000C6ADB" w:rsidP="00AB2CE5">
      <w:pPr>
        <w:ind w:firstLine="708"/>
        <w:jc w:val="both"/>
        <w:rPr>
          <w:rFonts w:cs="Times New Roman"/>
          <w:szCs w:val="28"/>
        </w:rPr>
      </w:pPr>
      <w:r w:rsidRPr="008E34C0">
        <w:rPr>
          <w:rFonts w:cs="Times New Roman"/>
          <w:szCs w:val="28"/>
        </w:rPr>
        <w:t xml:space="preserve">В рамках организации физкультурно-оздоровительной и спортивной работы с населением по месту жительства в районе функционирует Государственное бюджетное учреждение </w:t>
      </w:r>
      <w:r w:rsidRPr="008E34C0">
        <w:rPr>
          <w:rFonts w:cs="Times New Roman"/>
          <w:b/>
          <w:szCs w:val="28"/>
        </w:rPr>
        <w:t>«</w:t>
      </w:r>
      <w:proofErr w:type="spellStart"/>
      <w:r w:rsidRPr="008E34C0">
        <w:rPr>
          <w:rFonts w:cs="Times New Roman"/>
          <w:b/>
          <w:szCs w:val="28"/>
        </w:rPr>
        <w:t>Ломоносовец</w:t>
      </w:r>
      <w:proofErr w:type="spellEnd"/>
      <w:r w:rsidRPr="008E34C0">
        <w:rPr>
          <w:rFonts w:cs="Times New Roman"/>
          <w:b/>
          <w:szCs w:val="28"/>
        </w:rPr>
        <w:t>».</w:t>
      </w:r>
    </w:p>
    <w:p w:rsidR="000C6ADB" w:rsidRPr="008E34C0" w:rsidRDefault="000C6ADB" w:rsidP="00AB2CE5">
      <w:pPr>
        <w:ind w:firstLine="709"/>
        <w:jc w:val="both"/>
        <w:rPr>
          <w:rFonts w:cs="Times New Roman"/>
          <w:szCs w:val="28"/>
        </w:rPr>
      </w:pPr>
      <w:r w:rsidRPr="008E34C0">
        <w:rPr>
          <w:rFonts w:cs="Times New Roman"/>
          <w:szCs w:val="28"/>
        </w:rPr>
        <w:t>Тренеры ГБУ «</w:t>
      </w:r>
      <w:proofErr w:type="spellStart"/>
      <w:r w:rsidRPr="008E34C0">
        <w:rPr>
          <w:rFonts w:cs="Times New Roman"/>
          <w:szCs w:val="28"/>
        </w:rPr>
        <w:t>Ломоносовец</w:t>
      </w:r>
      <w:proofErr w:type="spellEnd"/>
      <w:r w:rsidRPr="008E34C0">
        <w:rPr>
          <w:rFonts w:cs="Times New Roman"/>
          <w:szCs w:val="28"/>
        </w:rPr>
        <w:t xml:space="preserve">» осуществляют свою работу в </w:t>
      </w:r>
      <w:r w:rsidRPr="008E34C0">
        <w:rPr>
          <w:rFonts w:cs="Times New Roman"/>
          <w:b/>
          <w:szCs w:val="28"/>
        </w:rPr>
        <w:t>4-х помещениях</w:t>
      </w:r>
      <w:r w:rsidRPr="008E34C0">
        <w:rPr>
          <w:rFonts w:cs="Times New Roman"/>
          <w:szCs w:val="28"/>
        </w:rPr>
        <w:t xml:space="preserve">, а также на </w:t>
      </w:r>
      <w:r w:rsidRPr="008E34C0">
        <w:rPr>
          <w:rFonts w:cs="Times New Roman"/>
          <w:b/>
          <w:szCs w:val="28"/>
        </w:rPr>
        <w:t>12 плоскостных спортивных сооружениях</w:t>
      </w:r>
      <w:r w:rsidRPr="008E34C0">
        <w:rPr>
          <w:rFonts w:cs="Times New Roman"/>
          <w:szCs w:val="28"/>
        </w:rPr>
        <w:t xml:space="preserve"> района.</w:t>
      </w:r>
    </w:p>
    <w:p w:rsidR="000C6ADB" w:rsidRPr="008E34C0" w:rsidRDefault="000C6ADB" w:rsidP="00AB2CE5">
      <w:pPr>
        <w:jc w:val="both"/>
        <w:rPr>
          <w:rFonts w:cs="Times New Roman"/>
          <w:szCs w:val="28"/>
        </w:rPr>
      </w:pPr>
      <w:r w:rsidRPr="008E34C0">
        <w:rPr>
          <w:rFonts w:cs="Times New Roman"/>
          <w:szCs w:val="28"/>
        </w:rPr>
        <w:tab/>
      </w:r>
      <w:proofErr w:type="gramStart"/>
      <w:r w:rsidRPr="008E34C0">
        <w:rPr>
          <w:rFonts w:cs="Times New Roman"/>
          <w:szCs w:val="28"/>
        </w:rPr>
        <w:t xml:space="preserve">На сегодняшний день в учреждении организована работа </w:t>
      </w:r>
      <w:r w:rsidRPr="008E34C0">
        <w:rPr>
          <w:rFonts w:cs="Times New Roman"/>
          <w:b/>
          <w:szCs w:val="28"/>
        </w:rPr>
        <w:t>15 секций</w:t>
      </w:r>
      <w:r w:rsidRPr="008E34C0">
        <w:rPr>
          <w:rFonts w:cs="Times New Roman"/>
          <w:szCs w:val="28"/>
        </w:rPr>
        <w:t xml:space="preserve"> по различным видам спорта: футбол, мини-футбол, волейбол, настольный теннис, бокс, кикбоксинг, йога (</w:t>
      </w:r>
      <w:r w:rsidR="00964440" w:rsidRPr="008E34C0">
        <w:rPr>
          <w:rFonts w:cs="Times New Roman"/>
          <w:szCs w:val="28"/>
        </w:rPr>
        <w:t xml:space="preserve">в </w:t>
      </w:r>
      <w:proofErr w:type="spellStart"/>
      <w:r w:rsidR="00964440" w:rsidRPr="008E34C0">
        <w:rPr>
          <w:rFonts w:cs="Times New Roman"/>
          <w:szCs w:val="28"/>
        </w:rPr>
        <w:t>т.ч</w:t>
      </w:r>
      <w:proofErr w:type="spellEnd"/>
      <w:r w:rsidR="00964440" w:rsidRPr="008E34C0">
        <w:rPr>
          <w:rFonts w:cs="Times New Roman"/>
          <w:szCs w:val="28"/>
        </w:rPr>
        <w:t>.</w:t>
      </w:r>
      <w:r w:rsidRPr="008E34C0">
        <w:rPr>
          <w:rFonts w:cs="Times New Roman"/>
          <w:szCs w:val="28"/>
        </w:rPr>
        <w:t xml:space="preserve"> детская), восточная гимнастика, шахматы, шашки, спортивные игры, ОФП, тренаж</w:t>
      </w:r>
      <w:r w:rsidR="001235F8">
        <w:rPr>
          <w:rFonts w:cs="Times New Roman"/>
          <w:szCs w:val="28"/>
        </w:rPr>
        <w:t>ерный зал, фитнес-</w:t>
      </w:r>
      <w:proofErr w:type="spellStart"/>
      <w:r w:rsidR="001235F8">
        <w:rPr>
          <w:rFonts w:cs="Times New Roman"/>
          <w:szCs w:val="28"/>
        </w:rPr>
        <w:t>калланетика</w:t>
      </w:r>
      <w:proofErr w:type="spellEnd"/>
      <w:r w:rsidR="001235F8">
        <w:rPr>
          <w:rFonts w:cs="Times New Roman"/>
          <w:szCs w:val="28"/>
        </w:rPr>
        <w:t xml:space="preserve">, </w:t>
      </w:r>
      <w:r w:rsidRPr="008E34C0">
        <w:rPr>
          <w:rFonts w:cs="Times New Roman"/>
          <w:szCs w:val="28"/>
        </w:rPr>
        <w:t xml:space="preserve">коньки, </w:t>
      </w:r>
      <w:proofErr w:type="spellStart"/>
      <w:r w:rsidRPr="008E34C0">
        <w:rPr>
          <w:rFonts w:cs="Times New Roman"/>
          <w:szCs w:val="28"/>
        </w:rPr>
        <w:t>дартс</w:t>
      </w:r>
      <w:proofErr w:type="spellEnd"/>
      <w:r w:rsidRPr="008E34C0">
        <w:rPr>
          <w:rFonts w:cs="Times New Roman"/>
          <w:szCs w:val="28"/>
        </w:rPr>
        <w:t>, городки, хоккей с шайбой, футбол на снегу, самбо.</w:t>
      </w:r>
      <w:proofErr w:type="gramEnd"/>
      <w:r w:rsidRPr="008E34C0">
        <w:rPr>
          <w:rFonts w:cs="Times New Roman"/>
          <w:szCs w:val="28"/>
        </w:rPr>
        <w:t xml:space="preserve"> Для жителей всех возрастных категорий организовано еженедельное проведение </w:t>
      </w:r>
      <w:proofErr w:type="gramStart"/>
      <w:r w:rsidRPr="008E34C0">
        <w:rPr>
          <w:rFonts w:cs="Times New Roman"/>
          <w:szCs w:val="28"/>
        </w:rPr>
        <w:t>фитнес-зарядки</w:t>
      </w:r>
      <w:proofErr w:type="gramEnd"/>
      <w:r w:rsidRPr="008E34C0">
        <w:rPr>
          <w:rFonts w:cs="Times New Roman"/>
          <w:szCs w:val="28"/>
        </w:rPr>
        <w:t xml:space="preserve"> выходного дня. Работает </w:t>
      </w:r>
      <w:r w:rsidRPr="008E34C0">
        <w:rPr>
          <w:rFonts w:cs="Times New Roman"/>
          <w:b/>
          <w:szCs w:val="28"/>
        </w:rPr>
        <w:t>12 тренеров-преподавателей</w:t>
      </w:r>
      <w:r w:rsidRPr="008E34C0">
        <w:rPr>
          <w:rFonts w:cs="Times New Roman"/>
          <w:szCs w:val="28"/>
        </w:rPr>
        <w:t xml:space="preserve"> по различным видам спорта, </w:t>
      </w:r>
      <w:r w:rsidRPr="008E34C0">
        <w:rPr>
          <w:rFonts w:cs="Times New Roman"/>
          <w:b/>
          <w:szCs w:val="28"/>
        </w:rPr>
        <w:t>2 культ-организатора</w:t>
      </w:r>
      <w:r w:rsidRPr="008E34C0">
        <w:rPr>
          <w:rFonts w:cs="Times New Roman"/>
          <w:szCs w:val="28"/>
        </w:rPr>
        <w:t xml:space="preserve">, </w:t>
      </w:r>
      <w:r w:rsidRPr="008E34C0">
        <w:rPr>
          <w:rFonts w:cs="Times New Roman"/>
          <w:b/>
          <w:szCs w:val="28"/>
        </w:rPr>
        <w:t>1 руководитель</w:t>
      </w:r>
      <w:r w:rsidRPr="008E34C0">
        <w:rPr>
          <w:rFonts w:cs="Times New Roman"/>
          <w:szCs w:val="28"/>
        </w:rPr>
        <w:t xml:space="preserve"> клубного объединения, </w:t>
      </w:r>
      <w:r w:rsidRPr="008E34C0">
        <w:rPr>
          <w:rFonts w:cs="Times New Roman"/>
          <w:b/>
          <w:szCs w:val="28"/>
        </w:rPr>
        <w:t>1 специалист</w:t>
      </w:r>
      <w:r w:rsidRPr="008E34C0">
        <w:rPr>
          <w:rFonts w:cs="Times New Roman"/>
          <w:szCs w:val="28"/>
        </w:rPr>
        <w:t xml:space="preserve"> по социально-воспитательной работе и </w:t>
      </w:r>
      <w:r w:rsidRPr="008E34C0">
        <w:rPr>
          <w:rFonts w:cs="Times New Roman"/>
          <w:b/>
          <w:szCs w:val="28"/>
        </w:rPr>
        <w:t>3</w:t>
      </w:r>
      <w:r w:rsidRPr="008E34C0">
        <w:rPr>
          <w:rFonts w:cs="Times New Roman"/>
          <w:szCs w:val="28"/>
        </w:rPr>
        <w:t xml:space="preserve"> </w:t>
      </w:r>
      <w:r w:rsidRPr="008E34C0">
        <w:rPr>
          <w:rFonts w:cs="Times New Roman"/>
          <w:b/>
          <w:szCs w:val="28"/>
        </w:rPr>
        <w:t>сотрудника</w:t>
      </w:r>
      <w:r w:rsidRPr="008E34C0">
        <w:rPr>
          <w:rFonts w:cs="Times New Roman"/>
          <w:szCs w:val="28"/>
        </w:rPr>
        <w:t xml:space="preserve"> на общественных началах. Дети, занимающиеся в ГБУ «</w:t>
      </w:r>
      <w:proofErr w:type="spellStart"/>
      <w:r w:rsidRPr="008E34C0">
        <w:rPr>
          <w:rFonts w:cs="Times New Roman"/>
          <w:szCs w:val="28"/>
        </w:rPr>
        <w:t>Ломоносовец</w:t>
      </w:r>
      <w:proofErr w:type="spellEnd"/>
      <w:r w:rsidRPr="008E34C0">
        <w:rPr>
          <w:rFonts w:cs="Times New Roman"/>
          <w:szCs w:val="28"/>
        </w:rPr>
        <w:t>», принимают активное участие в районных и окружных соревнованиях. Секции ГБУ «</w:t>
      </w:r>
      <w:proofErr w:type="spellStart"/>
      <w:r w:rsidRPr="008E34C0">
        <w:rPr>
          <w:rFonts w:cs="Times New Roman"/>
          <w:szCs w:val="28"/>
        </w:rPr>
        <w:t>Ломоносовец</w:t>
      </w:r>
      <w:proofErr w:type="spellEnd"/>
      <w:r w:rsidRPr="008E34C0">
        <w:rPr>
          <w:rFonts w:cs="Times New Roman"/>
          <w:szCs w:val="28"/>
        </w:rPr>
        <w:t xml:space="preserve">» посещает </w:t>
      </w:r>
      <w:r w:rsidRPr="008E34C0">
        <w:rPr>
          <w:rFonts w:cs="Times New Roman"/>
          <w:b/>
          <w:szCs w:val="28"/>
        </w:rPr>
        <w:t>400</w:t>
      </w:r>
      <w:r w:rsidRPr="008E34C0">
        <w:rPr>
          <w:rFonts w:cs="Times New Roman"/>
          <w:szCs w:val="28"/>
        </w:rPr>
        <w:t xml:space="preserve"> </w:t>
      </w:r>
      <w:r w:rsidRPr="008E34C0">
        <w:rPr>
          <w:rFonts w:cs="Times New Roman"/>
          <w:b/>
          <w:szCs w:val="28"/>
        </w:rPr>
        <w:t>чел</w:t>
      </w:r>
      <w:r w:rsidRPr="008E34C0">
        <w:rPr>
          <w:rFonts w:cs="Times New Roman"/>
          <w:szCs w:val="28"/>
        </w:rPr>
        <w:t xml:space="preserve">. </w:t>
      </w:r>
      <w:r w:rsidR="00C81C27" w:rsidRPr="008E34C0">
        <w:rPr>
          <w:rFonts w:cs="Times New Roman"/>
          <w:szCs w:val="28"/>
        </w:rPr>
        <w:t xml:space="preserve">В 2016 году </w:t>
      </w:r>
      <w:r w:rsidRPr="008E34C0">
        <w:rPr>
          <w:rFonts w:cs="Times New Roman"/>
          <w:szCs w:val="28"/>
        </w:rPr>
        <w:t xml:space="preserve">проведено </w:t>
      </w:r>
      <w:r w:rsidRPr="008E34C0">
        <w:rPr>
          <w:rFonts w:cs="Times New Roman"/>
          <w:b/>
          <w:szCs w:val="28"/>
        </w:rPr>
        <w:t>46</w:t>
      </w:r>
      <w:r w:rsidRPr="008E34C0">
        <w:rPr>
          <w:rFonts w:cs="Times New Roman"/>
          <w:szCs w:val="28"/>
        </w:rPr>
        <w:t xml:space="preserve"> </w:t>
      </w:r>
      <w:r w:rsidRPr="008E34C0">
        <w:rPr>
          <w:rFonts w:cs="Times New Roman"/>
          <w:b/>
          <w:szCs w:val="28"/>
        </w:rPr>
        <w:t>районных спортивно-массовых мероприятий</w:t>
      </w:r>
      <w:r w:rsidRPr="008E34C0">
        <w:rPr>
          <w:rFonts w:cs="Times New Roman"/>
          <w:szCs w:val="28"/>
        </w:rPr>
        <w:t xml:space="preserve">, в которых приняло участие более </w:t>
      </w:r>
      <w:r w:rsidRPr="008E34C0">
        <w:rPr>
          <w:rFonts w:cs="Times New Roman"/>
          <w:b/>
          <w:szCs w:val="28"/>
        </w:rPr>
        <w:t>3 700 человек</w:t>
      </w:r>
      <w:r w:rsidRPr="008E34C0">
        <w:rPr>
          <w:rFonts w:cs="Times New Roman"/>
          <w:szCs w:val="28"/>
        </w:rPr>
        <w:t>.</w:t>
      </w:r>
    </w:p>
    <w:p w:rsidR="000C6ADB" w:rsidRPr="008E34C0" w:rsidRDefault="000C6ADB" w:rsidP="00AB2CE5">
      <w:pPr>
        <w:tabs>
          <w:tab w:val="left" w:pos="720"/>
        </w:tabs>
        <w:jc w:val="both"/>
        <w:rPr>
          <w:rFonts w:cs="Times New Roman"/>
          <w:szCs w:val="28"/>
        </w:rPr>
      </w:pPr>
      <w:r w:rsidRPr="008E34C0">
        <w:rPr>
          <w:rFonts w:cs="Times New Roman"/>
          <w:szCs w:val="28"/>
        </w:rPr>
        <w:tab/>
        <w:t>В рамках организации досуговой и социально-воспитательной работы с населением по месту жительства осуществляет работу Госуда</w:t>
      </w:r>
      <w:r w:rsidR="001235F8">
        <w:rPr>
          <w:rFonts w:cs="Times New Roman"/>
          <w:szCs w:val="28"/>
        </w:rPr>
        <w:t xml:space="preserve">рственное бюджетное учреждение </w:t>
      </w:r>
      <w:r w:rsidRPr="008E34C0">
        <w:rPr>
          <w:rFonts w:cs="Times New Roman"/>
          <w:b/>
          <w:szCs w:val="28"/>
        </w:rPr>
        <w:t>«</w:t>
      </w:r>
      <w:proofErr w:type="spellStart"/>
      <w:r w:rsidRPr="008E34C0">
        <w:rPr>
          <w:rFonts w:cs="Times New Roman"/>
          <w:b/>
          <w:szCs w:val="28"/>
        </w:rPr>
        <w:t>Альмега</w:t>
      </w:r>
      <w:proofErr w:type="spellEnd"/>
      <w:r w:rsidRPr="008E34C0">
        <w:rPr>
          <w:rFonts w:cs="Times New Roman"/>
          <w:b/>
          <w:szCs w:val="28"/>
        </w:rPr>
        <w:t>».</w:t>
      </w:r>
    </w:p>
    <w:p w:rsidR="000C6ADB" w:rsidRPr="008E34C0" w:rsidRDefault="000C6ADB" w:rsidP="00AB2CE5">
      <w:pPr>
        <w:ind w:firstLine="709"/>
        <w:jc w:val="both"/>
        <w:rPr>
          <w:rFonts w:cs="Times New Roman"/>
          <w:szCs w:val="28"/>
        </w:rPr>
      </w:pPr>
      <w:proofErr w:type="gramStart"/>
      <w:r w:rsidRPr="008E34C0">
        <w:rPr>
          <w:rFonts w:cs="Times New Roman"/>
          <w:szCs w:val="28"/>
        </w:rPr>
        <w:t>Для выполнения задач, поставленных перед ГБУ «</w:t>
      </w:r>
      <w:proofErr w:type="spellStart"/>
      <w:r w:rsidRPr="008E34C0">
        <w:rPr>
          <w:rFonts w:cs="Times New Roman"/>
          <w:szCs w:val="28"/>
        </w:rPr>
        <w:t>Альмега</w:t>
      </w:r>
      <w:proofErr w:type="spellEnd"/>
      <w:r w:rsidRPr="008E34C0">
        <w:rPr>
          <w:rFonts w:cs="Times New Roman"/>
          <w:szCs w:val="28"/>
        </w:rPr>
        <w:t xml:space="preserve">», предоставлено </w:t>
      </w:r>
      <w:r w:rsidRPr="008E34C0">
        <w:rPr>
          <w:rFonts w:cs="Times New Roman"/>
          <w:b/>
          <w:szCs w:val="28"/>
        </w:rPr>
        <w:t>5</w:t>
      </w:r>
      <w:r w:rsidRPr="008E34C0">
        <w:rPr>
          <w:rFonts w:cs="Times New Roman"/>
          <w:szCs w:val="28"/>
        </w:rPr>
        <w:t xml:space="preserve"> </w:t>
      </w:r>
      <w:r w:rsidRPr="008E34C0">
        <w:rPr>
          <w:rFonts w:cs="Times New Roman"/>
          <w:b/>
          <w:szCs w:val="28"/>
        </w:rPr>
        <w:t>помещений</w:t>
      </w:r>
      <w:r w:rsidRPr="008E34C0">
        <w:rPr>
          <w:rFonts w:cs="Times New Roman"/>
          <w:szCs w:val="28"/>
        </w:rPr>
        <w:t>, в которых организована деятельность по следующим направлениям: музыкальное, художественно-изобразительное, декоративно-прикладное, спортивное, историко-патриотическое, туристско-краеведческое, интеллектуально-</w:t>
      </w:r>
      <w:r w:rsidR="001235F8">
        <w:rPr>
          <w:rFonts w:cs="Times New Roman"/>
          <w:szCs w:val="28"/>
        </w:rPr>
        <w:t xml:space="preserve">развивающее, хореографическое, </w:t>
      </w:r>
      <w:r w:rsidRPr="008E34C0">
        <w:rPr>
          <w:rFonts w:cs="Times New Roman"/>
          <w:szCs w:val="28"/>
        </w:rPr>
        <w:t>досуг для молодежи, детское общественное движение, свободное посещение, каникулярные про</w:t>
      </w:r>
      <w:r w:rsidR="001235F8">
        <w:rPr>
          <w:rFonts w:cs="Times New Roman"/>
          <w:szCs w:val="28"/>
        </w:rPr>
        <w:t>граммы.</w:t>
      </w:r>
      <w:proofErr w:type="gramEnd"/>
      <w:r w:rsidR="001235F8">
        <w:rPr>
          <w:rFonts w:cs="Times New Roman"/>
          <w:szCs w:val="28"/>
        </w:rPr>
        <w:t xml:space="preserve"> </w:t>
      </w:r>
      <w:proofErr w:type="gramStart"/>
      <w:r w:rsidR="001235F8">
        <w:rPr>
          <w:rFonts w:cs="Times New Roman"/>
          <w:szCs w:val="28"/>
        </w:rPr>
        <w:t xml:space="preserve">Работают такие кружки, </w:t>
      </w:r>
      <w:r w:rsidRPr="008E34C0">
        <w:rPr>
          <w:rFonts w:cs="Times New Roman"/>
          <w:szCs w:val="28"/>
        </w:rPr>
        <w:t>как изостудия «Подснежни</w:t>
      </w:r>
      <w:r w:rsidR="001235F8">
        <w:rPr>
          <w:rFonts w:cs="Times New Roman"/>
          <w:szCs w:val="28"/>
        </w:rPr>
        <w:t xml:space="preserve">к», студия «Батик и акварель», </w:t>
      </w:r>
      <w:r w:rsidRPr="008E34C0">
        <w:rPr>
          <w:rFonts w:cs="Times New Roman"/>
          <w:szCs w:val="28"/>
        </w:rPr>
        <w:t>музыкальная студия «Ладушки», хореографическая студия «Карамель», клуб активных коммуникаций «Мы вместе», клуб «Скаут» и т.д.</w:t>
      </w:r>
      <w:proofErr w:type="gramEnd"/>
      <w:r w:rsidRPr="008E34C0">
        <w:rPr>
          <w:rFonts w:cs="Times New Roman"/>
          <w:szCs w:val="28"/>
        </w:rPr>
        <w:t xml:space="preserve"> В ГБУ «</w:t>
      </w:r>
      <w:proofErr w:type="spellStart"/>
      <w:r w:rsidRPr="008E34C0">
        <w:rPr>
          <w:rFonts w:cs="Times New Roman"/>
          <w:szCs w:val="28"/>
        </w:rPr>
        <w:t>Альмега</w:t>
      </w:r>
      <w:proofErr w:type="spellEnd"/>
      <w:r w:rsidRPr="008E34C0">
        <w:rPr>
          <w:rFonts w:cs="Times New Roman"/>
          <w:szCs w:val="28"/>
        </w:rPr>
        <w:t xml:space="preserve">» занимается </w:t>
      </w:r>
      <w:r w:rsidRPr="008E34C0">
        <w:rPr>
          <w:rFonts w:cs="Times New Roman"/>
          <w:b/>
          <w:szCs w:val="28"/>
        </w:rPr>
        <w:t>443</w:t>
      </w:r>
      <w:r w:rsidRPr="008E34C0">
        <w:rPr>
          <w:rFonts w:cs="Times New Roman"/>
          <w:szCs w:val="28"/>
        </w:rPr>
        <w:t xml:space="preserve"> </w:t>
      </w:r>
      <w:r w:rsidRPr="008E34C0">
        <w:rPr>
          <w:rFonts w:cs="Times New Roman"/>
          <w:b/>
          <w:szCs w:val="28"/>
        </w:rPr>
        <w:t>чел</w:t>
      </w:r>
      <w:r w:rsidRPr="008E34C0">
        <w:rPr>
          <w:rFonts w:cs="Times New Roman"/>
          <w:szCs w:val="28"/>
        </w:rPr>
        <w:t xml:space="preserve">. </w:t>
      </w:r>
      <w:r w:rsidR="006C6D6D" w:rsidRPr="008E34C0">
        <w:rPr>
          <w:rFonts w:cs="Times New Roman"/>
          <w:szCs w:val="28"/>
        </w:rPr>
        <w:t>З</w:t>
      </w:r>
      <w:r w:rsidRPr="008E34C0">
        <w:rPr>
          <w:rFonts w:cs="Times New Roman"/>
          <w:szCs w:val="28"/>
        </w:rPr>
        <w:t>а 2016</w:t>
      </w:r>
      <w:r w:rsidR="00BB0091" w:rsidRPr="008E34C0">
        <w:rPr>
          <w:rFonts w:cs="Times New Roman"/>
          <w:szCs w:val="28"/>
        </w:rPr>
        <w:t xml:space="preserve"> </w:t>
      </w:r>
      <w:r w:rsidRPr="008E34C0">
        <w:rPr>
          <w:rFonts w:cs="Times New Roman"/>
          <w:szCs w:val="28"/>
        </w:rPr>
        <w:t>г</w:t>
      </w:r>
      <w:r w:rsidR="00BB0091" w:rsidRPr="008E34C0">
        <w:rPr>
          <w:rFonts w:cs="Times New Roman"/>
          <w:szCs w:val="28"/>
        </w:rPr>
        <w:t>оду</w:t>
      </w:r>
      <w:r w:rsidRPr="008E34C0">
        <w:rPr>
          <w:rFonts w:cs="Times New Roman"/>
          <w:szCs w:val="28"/>
        </w:rPr>
        <w:t xml:space="preserve"> учреждением организовано и проведено </w:t>
      </w:r>
      <w:r w:rsidRPr="008E34C0">
        <w:rPr>
          <w:rFonts w:cs="Times New Roman"/>
          <w:b/>
          <w:szCs w:val="28"/>
        </w:rPr>
        <w:t>59</w:t>
      </w:r>
      <w:r w:rsidRPr="008E34C0">
        <w:rPr>
          <w:rFonts w:cs="Times New Roman"/>
          <w:szCs w:val="28"/>
        </w:rPr>
        <w:t xml:space="preserve"> </w:t>
      </w:r>
      <w:r w:rsidRPr="008E34C0">
        <w:rPr>
          <w:rFonts w:cs="Times New Roman"/>
          <w:b/>
          <w:szCs w:val="28"/>
        </w:rPr>
        <w:t>досуговых мероприяти</w:t>
      </w:r>
      <w:r w:rsidR="009327DA" w:rsidRPr="008E34C0">
        <w:rPr>
          <w:rFonts w:cs="Times New Roman"/>
          <w:b/>
          <w:szCs w:val="28"/>
        </w:rPr>
        <w:t>й</w:t>
      </w:r>
      <w:r w:rsidRPr="008E34C0">
        <w:rPr>
          <w:rFonts w:cs="Times New Roman"/>
          <w:szCs w:val="28"/>
        </w:rPr>
        <w:t xml:space="preserve"> с числом участников более </w:t>
      </w:r>
      <w:r w:rsidR="00765376" w:rsidRPr="008E34C0">
        <w:rPr>
          <w:rFonts w:cs="Times New Roman"/>
          <w:b/>
          <w:szCs w:val="28"/>
        </w:rPr>
        <w:t>3 </w:t>
      </w:r>
      <w:r w:rsidRPr="008E34C0">
        <w:rPr>
          <w:rFonts w:cs="Times New Roman"/>
          <w:b/>
          <w:szCs w:val="28"/>
        </w:rPr>
        <w:t>24</w:t>
      </w:r>
      <w:r w:rsidR="009327DA" w:rsidRPr="008E34C0">
        <w:rPr>
          <w:rFonts w:cs="Times New Roman"/>
          <w:b/>
          <w:szCs w:val="28"/>
        </w:rPr>
        <w:t>0</w:t>
      </w:r>
      <w:r w:rsidRPr="008E34C0">
        <w:rPr>
          <w:rFonts w:cs="Times New Roman"/>
          <w:b/>
          <w:szCs w:val="28"/>
        </w:rPr>
        <w:t xml:space="preserve"> человек</w:t>
      </w:r>
      <w:r w:rsidRPr="008E34C0">
        <w:rPr>
          <w:rFonts w:cs="Times New Roman"/>
          <w:szCs w:val="28"/>
        </w:rPr>
        <w:t>.</w:t>
      </w:r>
    </w:p>
    <w:p w:rsidR="000C6ADB" w:rsidRPr="008E34C0" w:rsidRDefault="000C6ADB" w:rsidP="0064408A">
      <w:pPr>
        <w:ind w:firstLine="708"/>
        <w:jc w:val="both"/>
        <w:rPr>
          <w:rFonts w:cs="Times New Roman"/>
          <w:szCs w:val="28"/>
        </w:rPr>
      </w:pPr>
      <w:r w:rsidRPr="008E34C0">
        <w:rPr>
          <w:rFonts w:cs="Times New Roman"/>
          <w:szCs w:val="28"/>
        </w:rPr>
        <w:t xml:space="preserve">В районе функционирует </w:t>
      </w:r>
      <w:r w:rsidRPr="008E34C0">
        <w:rPr>
          <w:rFonts w:cs="Times New Roman"/>
          <w:b/>
          <w:szCs w:val="28"/>
        </w:rPr>
        <w:t>3</w:t>
      </w:r>
      <w:r w:rsidRPr="008E34C0">
        <w:rPr>
          <w:rFonts w:cs="Times New Roman"/>
          <w:szCs w:val="28"/>
        </w:rPr>
        <w:t xml:space="preserve"> </w:t>
      </w:r>
      <w:r w:rsidRPr="008E34C0">
        <w:rPr>
          <w:rFonts w:cs="Times New Roman"/>
          <w:b/>
          <w:szCs w:val="28"/>
        </w:rPr>
        <w:t>учреждения социальной защиты</w:t>
      </w:r>
      <w:r w:rsidRPr="008E34C0">
        <w:rPr>
          <w:rFonts w:cs="Times New Roman"/>
          <w:szCs w:val="28"/>
        </w:rPr>
        <w:t>:</w:t>
      </w:r>
    </w:p>
    <w:p w:rsidR="000C6ADB" w:rsidRPr="008E34C0" w:rsidRDefault="001235F8" w:rsidP="0064408A">
      <w:pPr>
        <w:ind w:firstLine="708"/>
        <w:jc w:val="both"/>
        <w:rPr>
          <w:rFonts w:cs="Times New Roman"/>
          <w:szCs w:val="28"/>
        </w:rPr>
      </w:pPr>
      <w:r>
        <w:rPr>
          <w:rFonts w:cs="Times New Roman"/>
          <w:szCs w:val="28"/>
        </w:rPr>
        <w:t xml:space="preserve">– ТЦСО «Ломоносовский» </w:t>
      </w:r>
      <w:r w:rsidR="000C6ADB" w:rsidRPr="008E34C0">
        <w:rPr>
          <w:rFonts w:cs="Times New Roman"/>
          <w:szCs w:val="28"/>
        </w:rPr>
        <w:t>(Ленинский пр-т, д.87);</w:t>
      </w:r>
    </w:p>
    <w:p w:rsidR="000C6ADB" w:rsidRPr="008E34C0" w:rsidRDefault="000C6ADB" w:rsidP="0064408A">
      <w:pPr>
        <w:ind w:firstLine="709"/>
        <w:jc w:val="both"/>
        <w:rPr>
          <w:rFonts w:cs="Times New Roman"/>
          <w:szCs w:val="28"/>
        </w:rPr>
      </w:pPr>
      <w:r w:rsidRPr="008E34C0">
        <w:rPr>
          <w:rFonts w:cs="Times New Roman"/>
          <w:szCs w:val="28"/>
        </w:rPr>
        <w:t>– ОСЗН Ломоносовского района (ул. Крупской, д.19/17);</w:t>
      </w:r>
    </w:p>
    <w:p w:rsidR="000C6ADB" w:rsidRPr="008E34C0" w:rsidRDefault="0064408A" w:rsidP="0064408A">
      <w:pPr>
        <w:pStyle w:val="a3"/>
        <w:tabs>
          <w:tab w:val="left" w:pos="284"/>
        </w:tabs>
        <w:suppressAutoHyphens w:val="0"/>
        <w:ind w:left="0"/>
        <w:jc w:val="both"/>
        <w:rPr>
          <w:sz w:val="28"/>
          <w:szCs w:val="28"/>
        </w:rPr>
      </w:pPr>
      <w:r w:rsidRPr="008E34C0">
        <w:rPr>
          <w:sz w:val="28"/>
          <w:szCs w:val="28"/>
        </w:rPr>
        <w:tab/>
      </w:r>
      <w:r w:rsidRPr="008E34C0">
        <w:rPr>
          <w:sz w:val="28"/>
          <w:szCs w:val="28"/>
        </w:rPr>
        <w:tab/>
        <w:t xml:space="preserve">–  </w:t>
      </w:r>
      <w:r w:rsidR="000C6ADB" w:rsidRPr="008E34C0">
        <w:rPr>
          <w:sz w:val="28"/>
          <w:szCs w:val="28"/>
        </w:rPr>
        <w:t>Центр социальной помощи семье и детям «Гел</w:t>
      </w:r>
      <w:r w:rsidRPr="008E34C0">
        <w:rPr>
          <w:sz w:val="28"/>
          <w:szCs w:val="28"/>
        </w:rPr>
        <w:t>иос», филиал Ломоносовский (ул. </w:t>
      </w:r>
      <w:r w:rsidR="000C6ADB" w:rsidRPr="008E34C0">
        <w:rPr>
          <w:sz w:val="28"/>
          <w:szCs w:val="28"/>
        </w:rPr>
        <w:t>Гарибальди, д. 6).</w:t>
      </w:r>
    </w:p>
    <w:p w:rsidR="000C6ADB" w:rsidRPr="008E34C0" w:rsidRDefault="000C6ADB" w:rsidP="00AB2CE5">
      <w:pPr>
        <w:ind w:firstLine="708"/>
        <w:jc w:val="both"/>
        <w:rPr>
          <w:rFonts w:cs="Times New Roman"/>
          <w:szCs w:val="28"/>
        </w:rPr>
      </w:pPr>
      <w:r w:rsidRPr="008E34C0">
        <w:rPr>
          <w:rFonts w:cs="Times New Roman"/>
          <w:szCs w:val="28"/>
        </w:rPr>
        <w:t xml:space="preserve">В 2016 году проведен </w:t>
      </w:r>
      <w:r w:rsidRPr="008E34C0">
        <w:rPr>
          <w:rFonts w:cs="Times New Roman"/>
          <w:b/>
          <w:szCs w:val="28"/>
        </w:rPr>
        <w:t>ремонт в 11 квартирах, в которых проживают участники и инвалиды ВОВ</w:t>
      </w:r>
      <w:r w:rsidRPr="008E34C0">
        <w:rPr>
          <w:rFonts w:cs="Times New Roman"/>
          <w:szCs w:val="28"/>
        </w:rPr>
        <w:t xml:space="preserve">. Работы произведены на общую сумму </w:t>
      </w:r>
      <w:r w:rsidRPr="008E34C0">
        <w:rPr>
          <w:rFonts w:cs="Times New Roman"/>
          <w:b/>
          <w:szCs w:val="28"/>
        </w:rPr>
        <w:t>1 337,3 тыс. руб.,</w:t>
      </w:r>
      <w:r w:rsidRPr="008E34C0">
        <w:rPr>
          <w:rFonts w:cs="Times New Roman"/>
          <w:szCs w:val="28"/>
        </w:rPr>
        <w:t xml:space="preserve"> а именно: замена </w:t>
      </w:r>
      <w:proofErr w:type="spellStart"/>
      <w:r w:rsidRPr="008E34C0">
        <w:rPr>
          <w:rFonts w:cs="Times New Roman"/>
          <w:szCs w:val="28"/>
        </w:rPr>
        <w:t>оконно</w:t>
      </w:r>
      <w:proofErr w:type="spellEnd"/>
      <w:r w:rsidRPr="008E34C0">
        <w:rPr>
          <w:rFonts w:cs="Times New Roman"/>
          <w:szCs w:val="28"/>
        </w:rPr>
        <w:t>-балконных блоков, окрашивание потолков и оклейка стен обоями, замена напольного покрытия, сантехники, радиаторов и настенной плитки.</w:t>
      </w:r>
    </w:p>
    <w:p w:rsidR="00F42109" w:rsidRPr="008E34C0" w:rsidRDefault="000C6ADB" w:rsidP="00045328">
      <w:pPr>
        <w:ind w:firstLine="708"/>
        <w:jc w:val="both"/>
        <w:rPr>
          <w:rFonts w:cs="Times New Roman"/>
          <w:szCs w:val="28"/>
        </w:rPr>
      </w:pPr>
      <w:r w:rsidRPr="008E34C0">
        <w:rPr>
          <w:rFonts w:cs="Times New Roman"/>
          <w:szCs w:val="28"/>
        </w:rPr>
        <w:t>Комиссией по оказанию адресной социальной помощи жителям Ломоносовского района, оказавшимся в трудной жизненной ситуации</w:t>
      </w:r>
      <w:r w:rsidR="00FB1890" w:rsidRPr="008E34C0">
        <w:rPr>
          <w:rFonts w:cs="Times New Roman"/>
          <w:szCs w:val="28"/>
        </w:rPr>
        <w:t>,</w:t>
      </w:r>
      <w:r w:rsidRPr="008E34C0">
        <w:rPr>
          <w:rFonts w:cs="Times New Roman"/>
          <w:szCs w:val="28"/>
        </w:rPr>
        <w:t xml:space="preserve"> в 2016 году была оказана</w:t>
      </w:r>
      <w:r w:rsidRPr="008E34C0">
        <w:rPr>
          <w:rFonts w:cs="Times New Roman"/>
          <w:b/>
          <w:szCs w:val="28"/>
        </w:rPr>
        <w:t xml:space="preserve"> </w:t>
      </w:r>
      <w:r w:rsidRPr="008E34C0">
        <w:rPr>
          <w:rFonts w:cs="Times New Roman"/>
          <w:b/>
          <w:szCs w:val="28"/>
        </w:rPr>
        <w:lastRenderedPageBreak/>
        <w:t xml:space="preserve">материальная помощь </w:t>
      </w:r>
      <w:r w:rsidRPr="008E34C0">
        <w:rPr>
          <w:rFonts w:cs="Times New Roman"/>
          <w:szCs w:val="28"/>
        </w:rPr>
        <w:t xml:space="preserve">на общую сумму </w:t>
      </w:r>
      <w:r w:rsidRPr="008E34C0">
        <w:rPr>
          <w:rFonts w:cs="Times New Roman"/>
          <w:b/>
          <w:szCs w:val="28"/>
        </w:rPr>
        <w:t>1 630</w:t>
      </w:r>
      <w:r w:rsidRPr="008E34C0">
        <w:rPr>
          <w:rFonts w:cs="Times New Roman"/>
          <w:szCs w:val="28"/>
        </w:rPr>
        <w:t xml:space="preserve"> </w:t>
      </w:r>
      <w:r w:rsidRPr="008E34C0">
        <w:rPr>
          <w:rFonts w:cs="Times New Roman"/>
          <w:b/>
          <w:szCs w:val="28"/>
        </w:rPr>
        <w:t>тыс. руб.</w:t>
      </w:r>
      <w:r w:rsidR="0099278A" w:rsidRPr="008E34C0">
        <w:rPr>
          <w:rFonts w:cs="Times New Roman"/>
          <w:b/>
          <w:szCs w:val="28"/>
        </w:rPr>
        <w:t xml:space="preserve"> </w:t>
      </w:r>
      <w:r w:rsidR="003D17B3" w:rsidRPr="008E34C0">
        <w:rPr>
          <w:rFonts w:cs="Times New Roman"/>
          <w:szCs w:val="28"/>
        </w:rPr>
        <w:t>Общее количество получивших материальную помощь</w:t>
      </w:r>
      <w:r w:rsidR="00CC1A64" w:rsidRPr="008E34C0">
        <w:rPr>
          <w:rFonts w:cs="Times New Roman"/>
          <w:szCs w:val="28"/>
        </w:rPr>
        <w:t xml:space="preserve"> –</w:t>
      </w:r>
      <w:r w:rsidR="009A3A22" w:rsidRPr="002317C5">
        <w:rPr>
          <w:rFonts w:cs="Times New Roman"/>
          <w:b/>
          <w:szCs w:val="28"/>
        </w:rPr>
        <w:t>145 чел</w:t>
      </w:r>
      <w:r w:rsidR="009A3A22" w:rsidRPr="008E34C0">
        <w:rPr>
          <w:rFonts w:cs="Times New Roman"/>
          <w:szCs w:val="28"/>
        </w:rPr>
        <w:t>.</w:t>
      </w:r>
      <w:r w:rsidR="00045328" w:rsidRPr="008E34C0">
        <w:rPr>
          <w:rFonts w:cs="Times New Roman"/>
          <w:szCs w:val="28"/>
        </w:rPr>
        <w:t>, из них:</w:t>
      </w:r>
    </w:p>
    <w:p w:rsidR="003D17B3" w:rsidRPr="008E34C0" w:rsidRDefault="00D55621" w:rsidP="00AB2CE5">
      <w:pPr>
        <w:ind w:firstLine="708"/>
        <w:jc w:val="both"/>
        <w:rPr>
          <w:rFonts w:cs="Times New Roman"/>
          <w:szCs w:val="28"/>
        </w:rPr>
      </w:pPr>
      <w:r w:rsidRPr="008E34C0">
        <w:rPr>
          <w:rFonts w:cs="Times New Roman"/>
          <w:szCs w:val="28"/>
        </w:rPr>
        <w:t xml:space="preserve">– </w:t>
      </w:r>
      <w:r w:rsidR="00860635" w:rsidRPr="008E34C0">
        <w:rPr>
          <w:rFonts w:cs="Times New Roman"/>
          <w:szCs w:val="28"/>
        </w:rPr>
        <w:t>в</w:t>
      </w:r>
      <w:r w:rsidR="003D17B3" w:rsidRPr="008E34C0">
        <w:rPr>
          <w:rFonts w:cs="Times New Roman"/>
          <w:szCs w:val="28"/>
        </w:rPr>
        <w:t>етераны ВОВ и ветераны труда-</w:t>
      </w:r>
      <w:r w:rsidR="003D17B3" w:rsidRPr="008E34C0">
        <w:rPr>
          <w:rFonts w:cs="Times New Roman"/>
          <w:b/>
          <w:szCs w:val="28"/>
        </w:rPr>
        <w:t>32</w:t>
      </w:r>
      <w:r w:rsidR="003D17B3" w:rsidRPr="008E34C0">
        <w:rPr>
          <w:rFonts w:cs="Times New Roman"/>
          <w:szCs w:val="28"/>
        </w:rPr>
        <w:t xml:space="preserve"> </w:t>
      </w:r>
      <w:r w:rsidR="003D17B3" w:rsidRPr="008E34C0">
        <w:rPr>
          <w:rFonts w:cs="Times New Roman"/>
          <w:b/>
          <w:szCs w:val="28"/>
        </w:rPr>
        <w:t>чел.</w:t>
      </w:r>
      <w:r w:rsidR="003D17B3" w:rsidRPr="008E34C0">
        <w:rPr>
          <w:rFonts w:cs="Times New Roman"/>
          <w:szCs w:val="28"/>
        </w:rPr>
        <w:t>;</w:t>
      </w:r>
    </w:p>
    <w:p w:rsidR="003D17B3" w:rsidRPr="008E34C0" w:rsidRDefault="00D55621" w:rsidP="00AB2CE5">
      <w:pPr>
        <w:ind w:firstLine="708"/>
        <w:jc w:val="both"/>
        <w:rPr>
          <w:rFonts w:cs="Times New Roman"/>
          <w:szCs w:val="28"/>
        </w:rPr>
      </w:pPr>
      <w:r w:rsidRPr="008E34C0">
        <w:rPr>
          <w:rFonts w:cs="Times New Roman"/>
          <w:szCs w:val="28"/>
        </w:rPr>
        <w:t xml:space="preserve">– </w:t>
      </w:r>
      <w:r w:rsidR="00860635" w:rsidRPr="008E34C0">
        <w:rPr>
          <w:rFonts w:cs="Times New Roman"/>
          <w:szCs w:val="28"/>
        </w:rPr>
        <w:t>и</w:t>
      </w:r>
      <w:r w:rsidR="003D17B3" w:rsidRPr="008E34C0">
        <w:rPr>
          <w:rFonts w:cs="Times New Roman"/>
          <w:szCs w:val="28"/>
        </w:rPr>
        <w:t>нвалиды, дети инвалидов-</w:t>
      </w:r>
      <w:r w:rsidR="003D17B3" w:rsidRPr="008E34C0">
        <w:rPr>
          <w:rFonts w:cs="Times New Roman"/>
          <w:b/>
          <w:szCs w:val="28"/>
        </w:rPr>
        <w:t>52</w:t>
      </w:r>
      <w:r w:rsidR="003D17B3" w:rsidRPr="008E34C0">
        <w:rPr>
          <w:rFonts w:cs="Times New Roman"/>
          <w:szCs w:val="28"/>
        </w:rPr>
        <w:t xml:space="preserve"> </w:t>
      </w:r>
      <w:r w:rsidR="003D17B3" w:rsidRPr="008E34C0">
        <w:rPr>
          <w:rFonts w:cs="Times New Roman"/>
          <w:b/>
          <w:szCs w:val="28"/>
        </w:rPr>
        <w:t>чел.</w:t>
      </w:r>
      <w:r w:rsidR="003D17B3" w:rsidRPr="008E34C0">
        <w:rPr>
          <w:rFonts w:cs="Times New Roman"/>
          <w:szCs w:val="28"/>
        </w:rPr>
        <w:t>;</w:t>
      </w:r>
    </w:p>
    <w:p w:rsidR="003D17B3" w:rsidRPr="008E34C0" w:rsidRDefault="00D55621" w:rsidP="00AB2CE5">
      <w:pPr>
        <w:ind w:firstLine="708"/>
        <w:jc w:val="both"/>
        <w:rPr>
          <w:rFonts w:cs="Times New Roman"/>
          <w:szCs w:val="28"/>
        </w:rPr>
      </w:pPr>
      <w:r w:rsidRPr="008E34C0">
        <w:rPr>
          <w:rFonts w:cs="Times New Roman"/>
          <w:szCs w:val="28"/>
        </w:rPr>
        <w:t xml:space="preserve">– </w:t>
      </w:r>
      <w:r w:rsidR="00B36CF8" w:rsidRPr="008E34C0">
        <w:rPr>
          <w:rFonts w:cs="Times New Roman"/>
          <w:szCs w:val="28"/>
        </w:rPr>
        <w:t>с</w:t>
      </w:r>
      <w:r w:rsidR="003D17B3" w:rsidRPr="008E34C0">
        <w:rPr>
          <w:rFonts w:cs="Times New Roman"/>
          <w:szCs w:val="28"/>
        </w:rPr>
        <w:t>емьи с детьми-</w:t>
      </w:r>
      <w:r w:rsidR="003D17B3" w:rsidRPr="008E34C0">
        <w:rPr>
          <w:rFonts w:cs="Times New Roman"/>
          <w:b/>
          <w:szCs w:val="28"/>
        </w:rPr>
        <w:t>10 чел.</w:t>
      </w:r>
      <w:r w:rsidR="003D17B3" w:rsidRPr="008E34C0">
        <w:rPr>
          <w:rFonts w:cs="Times New Roman"/>
          <w:szCs w:val="28"/>
        </w:rPr>
        <w:t>;</w:t>
      </w:r>
    </w:p>
    <w:p w:rsidR="003D17B3" w:rsidRPr="008E34C0" w:rsidRDefault="00D55621" w:rsidP="00DA562A">
      <w:pPr>
        <w:ind w:firstLine="708"/>
        <w:jc w:val="both"/>
        <w:rPr>
          <w:rFonts w:cs="Times New Roman"/>
          <w:szCs w:val="28"/>
        </w:rPr>
      </w:pPr>
      <w:r w:rsidRPr="008E34C0">
        <w:rPr>
          <w:rFonts w:cs="Times New Roman"/>
          <w:szCs w:val="28"/>
        </w:rPr>
        <w:t xml:space="preserve">– </w:t>
      </w:r>
      <w:r w:rsidR="00B36CF8" w:rsidRPr="008E34C0">
        <w:rPr>
          <w:rFonts w:cs="Times New Roman"/>
          <w:szCs w:val="28"/>
        </w:rPr>
        <w:t>б</w:t>
      </w:r>
      <w:r w:rsidR="003D17B3" w:rsidRPr="008E34C0">
        <w:rPr>
          <w:rFonts w:cs="Times New Roman"/>
          <w:szCs w:val="28"/>
        </w:rPr>
        <w:t>езработные граждане-</w:t>
      </w:r>
      <w:r w:rsidR="003D17B3" w:rsidRPr="008E34C0">
        <w:rPr>
          <w:rFonts w:cs="Times New Roman"/>
          <w:b/>
          <w:szCs w:val="28"/>
        </w:rPr>
        <w:t>51 чел.</w:t>
      </w:r>
    </w:p>
    <w:p w:rsidR="000C6ADB" w:rsidRPr="008E34C0" w:rsidRDefault="008A1181" w:rsidP="00AB2CE5">
      <w:pPr>
        <w:ind w:firstLine="708"/>
        <w:jc w:val="both"/>
        <w:rPr>
          <w:rFonts w:cs="Times New Roman"/>
          <w:szCs w:val="28"/>
        </w:rPr>
      </w:pPr>
      <w:r w:rsidRPr="008E34C0">
        <w:rPr>
          <w:rFonts w:cs="Times New Roman"/>
          <w:szCs w:val="28"/>
        </w:rPr>
        <w:t>ГБОУ Ш</w:t>
      </w:r>
      <w:r w:rsidR="001235F8">
        <w:rPr>
          <w:rFonts w:cs="Times New Roman"/>
          <w:szCs w:val="28"/>
        </w:rPr>
        <w:t xml:space="preserve">кола </w:t>
      </w:r>
      <w:r w:rsidR="000C6ADB" w:rsidRPr="008E34C0">
        <w:rPr>
          <w:rFonts w:cs="Times New Roman"/>
          <w:szCs w:val="28"/>
        </w:rPr>
        <w:t xml:space="preserve">№ 58 (ул. Вавилова, д. 84, к. 2) с 03.06.2016 по 28.07.2016 была организованна Летняя оздоровительная площадка в две смены всего на </w:t>
      </w:r>
      <w:r w:rsidR="000C6ADB" w:rsidRPr="008E34C0">
        <w:rPr>
          <w:rFonts w:cs="Times New Roman"/>
          <w:b/>
          <w:szCs w:val="28"/>
        </w:rPr>
        <w:t>150 чел.</w:t>
      </w:r>
    </w:p>
    <w:p w:rsidR="000C6ADB" w:rsidRPr="008E34C0" w:rsidRDefault="000C6ADB" w:rsidP="00AB2CE5">
      <w:pPr>
        <w:ind w:firstLine="708"/>
        <w:jc w:val="both"/>
        <w:rPr>
          <w:rFonts w:cs="Times New Roman"/>
          <w:b/>
          <w:szCs w:val="28"/>
        </w:rPr>
      </w:pPr>
      <w:r w:rsidRPr="008E34C0">
        <w:rPr>
          <w:rFonts w:cs="Times New Roman"/>
          <w:szCs w:val="28"/>
        </w:rPr>
        <w:t xml:space="preserve">На базе Центра социальной помощи семье и детям «Гелиос» филиал Ломоносовский </w:t>
      </w:r>
      <w:r w:rsidRPr="002317C5">
        <w:rPr>
          <w:rFonts w:cs="Times New Roman"/>
          <w:szCs w:val="28"/>
        </w:rPr>
        <w:t>в летний период</w:t>
      </w:r>
      <w:r w:rsidRPr="008E34C0">
        <w:rPr>
          <w:rFonts w:cs="Times New Roman"/>
          <w:szCs w:val="28"/>
        </w:rPr>
        <w:t xml:space="preserve"> была организована группа кратковременного пребывания для детей в возрасте от 7</w:t>
      </w:r>
      <w:r w:rsidR="00CF3A42" w:rsidRPr="008E34C0">
        <w:rPr>
          <w:rFonts w:cs="Times New Roman"/>
          <w:szCs w:val="28"/>
        </w:rPr>
        <w:t xml:space="preserve"> до </w:t>
      </w:r>
      <w:r w:rsidRPr="008E34C0">
        <w:rPr>
          <w:rFonts w:cs="Times New Roman"/>
          <w:szCs w:val="28"/>
        </w:rPr>
        <w:t xml:space="preserve">16 лет из малообеспеченных семей, в расчете </w:t>
      </w:r>
      <w:r w:rsidRPr="008E34C0">
        <w:rPr>
          <w:rFonts w:cs="Times New Roman"/>
          <w:b/>
          <w:szCs w:val="28"/>
        </w:rPr>
        <w:t>30 чел. в день.</w:t>
      </w:r>
    </w:p>
    <w:p w:rsidR="000C6ADB" w:rsidRPr="008E34C0" w:rsidRDefault="000C6ADB" w:rsidP="00AB2CE5">
      <w:pPr>
        <w:ind w:firstLine="708"/>
        <w:jc w:val="both"/>
        <w:rPr>
          <w:rFonts w:cs="Times New Roman"/>
          <w:szCs w:val="28"/>
        </w:rPr>
      </w:pPr>
      <w:r w:rsidRPr="008E34C0">
        <w:rPr>
          <w:rFonts w:cs="Times New Roman"/>
          <w:szCs w:val="28"/>
        </w:rPr>
        <w:t xml:space="preserve">В ГБУ ТЦСО «Ломоносовский» за 2016 год было проведено </w:t>
      </w:r>
      <w:r w:rsidRPr="008E34C0">
        <w:rPr>
          <w:rFonts w:cs="Times New Roman"/>
          <w:b/>
          <w:szCs w:val="28"/>
        </w:rPr>
        <w:t>36</w:t>
      </w:r>
      <w:r w:rsidRPr="008E34C0">
        <w:rPr>
          <w:rFonts w:cs="Times New Roman"/>
          <w:szCs w:val="28"/>
        </w:rPr>
        <w:t xml:space="preserve"> </w:t>
      </w:r>
      <w:r w:rsidRPr="008E34C0">
        <w:rPr>
          <w:rFonts w:cs="Times New Roman"/>
          <w:b/>
          <w:szCs w:val="28"/>
        </w:rPr>
        <w:t>тематических экскурсий</w:t>
      </w:r>
      <w:r w:rsidR="001235F8">
        <w:rPr>
          <w:rFonts w:cs="Times New Roman"/>
          <w:szCs w:val="28"/>
        </w:rPr>
        <w:t xml:space="preserve">, </w:t>
      </w:r>
      <w:r w:rsidRPr="008E34C0">
        <w:rPr>
          <w:rFonts w:cs="Times New Roman"/>
          <w:szCs w:val="28"/>
        </w:rPr>
        <w:t xml:space="preserve">в которых приняло участие </w:t>
      </w:r>
      <w:r w:rsidRPr="008E34C0">
        <w:rPr>
          <w:rFonts w:cs="Times New Roman"/>
          <w:b/>
          <w:szCs w:val="28"/>
        </w:rPr>
        <w:t>720</w:t>
      </w:r>
      <w:r w:rsidRPr="008E34C0">
        <w:rPr>
          <w:rFonts w:cs="Times New Roman"/>
          <w:szCs w:val="28"/>
        </w:rPr>
        <w:t xml:space="preserve"> </w:t>
      </w:r>
      <w:r w:rsidRPr="008E34C0">
        <w:rPr>
          <w:rFonts w:cs="Times New Roman"/>
          <w:b/>
          <w:szCs w:val="28"/>
        </w:rPr>
        <w:t>человек</w:t>
      </w:r>
      <w:r w:rsidRPr="008E34C0">
        <w:rPr>
          <w:rFonts w:cs="Times New Roman"/>
          <w:szCs w:val="28"/>
        </w:rPr>
        <w:t>.</w:t>
      </w:r>
    </w:p>
    <w:p w:rsidR="000C6ADB" w:rsidRPr="008E34C0" w:rsidRDefault="000C6ADB" w:rsidP="00AB2CE5">
      <w:pPr>
        <w:ind w:firstLine="709"/>
        <w:jc w:val="both"/>
        <w:rPr>
          <w:rFonts w:cs="Times New Roman"/>
          <w:szCs w:val="28"/>
        </w:rPr>
      </w:pPr>
      <w:r w:rsidRPr="008E34C0">
        <w:rPr>
          <w:rFonts w:cs="Times New Roman"/>
          <w:szCs w:val="28"/>
        </w:rPr>
        <w:t xml:space="preserve">В 2016 году в учреждениях социальной сферы Ломоносовского района были проведены такие </w:t>
      </w:r>
      <w:r w:rsidRPr="008E34C0">
        <w:rPr>
          <w:rFonts w:cs="Times New Roman"/>
          <w:b/>
          <w:szCs w:val="28"/>
        </w:rPr>
        <w:t>конкурсы</w:t>
      </w:r>
      <w:r w:rsidRPr="008E34C0">
        <w:rPr>
          <w:rFonts w:cs="Times New Roman"/>
          <w:szCs w:val="28"/>
        </w:rPr>
        <w:t xml:space="preserve"> как: </w:t>
      </w:r>
      <w:r w:rsidR="00EB52BA" w:rsidRPr="008E34C0">
        <w:rPr>
          <w:rFonts w:cs="Times New Roman"/>
          <w:szCs w:val="28"/>
        </w:rPr>
        <w:t>«Н</w:t>
      </w:r>
      <w:r w:rsidRPr="008E34C0">
        <w:rPr>
          <w:rFonts w:cs="Times New Roman"/>
          <w:szCs w:val="28"/>
        </w:rPr>
        <w:t>арисуй открытку ветерану</w:t>
      </w:r>
      <w:r w:rsidR="00EB52BA" w:rsidRPr="008E34C0">
        <w:rPr>
          <w:rFonts w:cs="Times New Roman"/>
          <w:szCs w:val="28"/>
        </w:rPr>
        <w:t>», «Р</w:t>
      </w:r>
      <w:r w:rsidRPr="008E34C0">
        <w:rPr>
          <w:rFonts w:cs="Times New Roman"/>
          <w:szCs w:val="28"/>
        </w:rPr>
        <w:t>исунок своими руками,</w:t>
      </w:r>
      <w:r w:rsidR="001235F8">
        <w:rPr>
          <w:rFonts w:cs="Times New Roman"/>
          <w:szCs w:val="28"/>
        </w:rPr>
        <w:t xml:space="preserve"> «</w:t>
      </w:r>
      <w:r w:rsidR="00EB52BA" w:rsidRPr="008E34C0">
        <w:rPr>
          <w:rFonts w:cs="Times New Roman"/>
          <w:szCs w:val="28"/>
        </w:rPr>
        <w:t>Лу</w:t>
      </w:r>
      <w:r w:rsidRPr="008E34C0">
        <w:rPr>
          <w:rFonts w:cs="Times New Roman"/>
          <w:szCs w:val="28"/>
        </w:rPr>
        <w:t>чшая елочная игрушка</w:t>
      </w:r>
      <w:r w:rsidR="00EB52BA" w:rsidRPr="008E34C0">
        <w:rPr>
          <w:rFonts w:cs="Times New Roman"/>
          <w:szCs w:val="28"/>
        </w:rPr>
        <w:t>»</w:t>
      </w:r>
      <w:r w:rsidRPr="008E34C0">
        <w:rPr>
          <w:rFonts w:cs="Times New Roman"/>
          <w:szCs w:val="28"/>
        </w:rPr>
        <w:t xml:space="preserve">, </w:t>
      </w:r>
      <w:r w:rsidRPr="008E34C0">
        <w:rPr>
          <w:rFonts w:eastAsia="Calibri" w:cs="Times New Roman"/>
          <w:szCs w:val="28"/>
        </w:rPr>
        <w:t xml:space="preserve">«Я такой же, как ты», </w:t>
      </w:r>
      <w:r w:rsidRPr="008E34C0">
        <w:rPr>
          <w:rFonts w:cs="Times New Roman"/>
          <w:szCs w:val="28"/>
        </w:rPr>
        <w:t xml:space="preserve">«Не гаснет памяти свеча…» </w:t>
      </w:r>
      <w:r w:rsidRPr="008E34C0">
        <w:rPr>
          <w:rFonts w:eastAsia="Calibri" w:cs="Times New Roman"/>
          <w:szCs w:val="28"/>
        </w:rPr>
        <w:t xml:space="preserve">и т.д. В конкурсах приняли участие </w:t>
      </w:r>
      <w:r w:rsidRPr="008E34C0">
        <w:rPr>
          <w:rFonts w:cs="Times New Roman"/>
          <w:szCs w:val="28"/>
        </w:rPr>
        <w:t xml:space="preserve">молодежь и пожилые люди района.  </w:t>
      </w:r>
    </w:p>
    <w:p w:rsidR="000C6ADB" w:rsidRPr="008E34C0" w:rsidRDefault="000C6ADB" w:rsidP="00AB2CE5">
      <w:pPr>
        <w:ind w:firstLine="710"/>
        <w:jc w:val="both"/>
        <w:rPr>
          <w:rFonts w:cs="Times New Roman"/>
          <w:szCs w:val="28"/>
        </w:rPr>
      </w:pPr>
      <w:r w:rsidRPr="008E34C0">
        <w:rPr>
          <w:rFonts w:cs="Times New Roman"/>
          <w:szCs w:val="28"/>
        </w:rPr>
        <w:t>Значительно пополнились ряды</w:t>
      </w:r>
      <w:r w:rsidRPr="008E34C0">
        <w:rPr>
          <w:rFonts w:cs="Times New Roman"/>
          <w:b/>
          <w:szCs w:val="28"/>
        </w:rPr>
        <w:t xml:space="preserve"> общественных советников главы управы</w:t>
      </w:r>
      <w:r w:rsidRPr="008E34C0">
        <w:rPr>
          <w:rFonts w:cs="Times New Roman"/>
          <w:szCs w:val="28"/>
        </w:rPr>
        <w:t xml:space="preserve">. По состоянию на сегодняшний день их количество составляет </w:t>
      </w:r>
      <w:r w:rsidRPr="008E34C0">
        <w:rPr>
          <w:rFonts w:cs="Times New Roman"/>
          <w:b/>
          <w:szCs w:val="28"/>
        </w:rPr>
        <w:t>248</w:t>
      </w:r>
      <w:r w:rsidRPr="008E34C0">
        <w:rPr>
          <w:rFonts w:cs="Times New Roman"/>
          <w:szCs w:val="28"/>
        </w:rPr>
        <w:t xml:space="preserve"> </w:t>
      </w:r>
      <w:r w:rsidRPr="008E34C0">
        <w:rPr>
          <w:rFonts w:cs="Times New Roman"/>
          <w:b/>
          <w:szCs w:val="28"/>
        </w:rPr>
        <w:t>человек.</w:t>
      </w:r>
      <w:r w:rsidRPr="008E34C0">
        <w:rPr>
          <w:rFonts w:cs="Times New Roman"/>
          <w:szCs w:val="28"/>
        </w:rPr>
        <w:t xml:space="preserve"> </w:t>
      </w:r>
    </w:p>
    <w:p w:rsidR="000C6ADB" w:rsidRPr="008E34C0" w:rsidRDefault="000C6ADB" w:rsidP="00AB2CE5">
      <w:pPr>
        <w:ind w:firstLine="710"/>
        <w:jc w:val="both"/>
        <w:rPr>
          <w:rFonts w:cs="Times New Roman"/>
          <w:szCs w:val="28"/>
        </w:rPr>
      </w:pPr>
      <w:r w:rsidRPr="008E34C0">
        <w:rPr>
          <w:rFonts w:cs="Times New Roman"/>
          <w:szCs w:val="28"/>
        </w:rPr>
        <w:t>Ежемесячно на базе ГБУ «</w:t>
      </w:r>
      <w:proofErr w:type="spellStart"/>
      <w:r w:rsidRPr="008E34C0">
        <w:rPr>
          <w:rFonts w:cs="Times New Roman"/>
          <w:szCs w:val="28"/>
        </w:rPr>
        <w:t>Ломоносовец</w:t>
      </w:r>
      <w:proofErr w:type="spellEnd"/>
      <w:r w:rsidRPr="008E34C0">
        <w:rPr>
          <w:rFonts w:cs="Times New Roman"/>
          <w:szCs w:val="28"/>
        </w:rPr>
        <w:t xml:space="preserve">» для общественных советников проводились тренинги с </w:t>
      </w:r>
      <w:proofErr w:type="gramStart"/>
      <w:r w:rsidRPr="008E34C0">
        <w:rPr>
          <w:rFonts w:cs="Times New Roman"/>
          <w:szCs w:val="28"/>
        </w:rPr>
        <w:t>бизнес-тренерами</w:t>
      </w:r>
      <w:proofErr w:type="gramEnd"/>
      <w:r w:rsidRPr="008E34C0">
        <w:rPr>
          <w:rFonts w:cs="Times New Roman"/>
          <w:szCs w:val="28"/>
        </w:rPr>
        <w:t xml:space="preserve"> Марией Тарасовой </w:t>
      </w:r>
      <w:r w:rsidR="00A36797" w:rsidRPr="008E34C0">
        <w:rPr>
          <w:rFonts w:cs="Times New Roman"/>
          <w:szCs w:val="28"/>
        </w:rPr>
        <w:t xml:space="preserve">и </w:t>
      </w:r>
      <w:proofErr w:type="spellStart"/>
      <w:r w:rsidRPr="008E34C0">
        <w:rPr>
          <w:rFonts w:cs="Times New Roman"/>
          <w:szCs w:val="28"/>
        </w:rPr>
        <w:t>Хакимзяновым</w:t>
      </w:r>
      <w:proofErr w:type="spellEnd"/>
      <w:r w:rsidRPr="008E34C0">
        <w:rPr>
          <w:rFonts w:cs="Times New Roman"/>
          <w:szCs w:val="28"/>
        </w:rPr>
        <w:t xml:space="preserve"> Русланом на темы: «Общественные советники: навыки и компетенция», «Основы эффективной коммуникации», «Как расположить к себе собеседника, преодоление барьеров в общении», «Технология сложного общения, работа с возражениями», «Ораторское искусство, навыки публичного выступления», «Поведение в конфликтных ситуациях», «Стратегия разрешения конфликтов». </w:t>
      </w:r>
    </w:p>
    <w:p w:rsidR="000C6ADB" w:rsidRPr="008E34C0" w:rsidRDefault="000C6ADB" w:rsidP="00437E0B">
      <w:pPr>
        <w:ind w:firstLine="710"/>
        <w:jc w:val="both"/>
        <w:rPr>
          <w:rFonts w:cs="Times New Roman"/>
          <w:szCs w:val="28"/>
        </w:rPr>
      </w:pPr>
      <w:r w:rsidRPr="008E34C0">
        <w:rPr>
          <w:rFonts w:cs="Times New Roman"/>
          <w:szCs w:val="28"/>
        </w:rPr>
        <w:t xml:space="preserve">Общественные советники главы управы регулярно принимали участие во встречах главы управы с населением, встречах с представителями общественных организаций, проводимых на территории района, а также общественно значимых мероприятиях районного, окружного и городского уровня. </w:t>
      </w:r>
    </w:p>
    <w:p w:rsidR="009D0725" w:rsidRPr="008E34C0" w:rsidRDefault="009D0725" w:rsidP="009D0725">
      <w:pPr>
        <w:ind w:firstLine="710"/>
        <w:jc w:val="center"/>
        <w:rPr>
          <w:rFonts w:cs="Times New Roman"/>
          <w:b/>
          <w:szCs w:val="28"/>
        </w:rPr>
      </w:pPr>
    </w:p>
    <w:p w:rsidR="009D0725" w:rsidRPr="008E34C0" w:rsidRDefault="00A91185" w:rsidP="00385A01">
      <w:pPr>
        <w:pStyle w:val="1"/>
        <w:shd w:val="clear" w:color="auto" w:fill="FFFFFF"/>
        <w:spacing w:before="0" w:after="264"/>
        <w:jc w:val="center"/>
        <w:rPr>
          <w:rFonts w:ascii="Times New Roman" w:eastAsiaTheme="minorHAnsi" w:hAnsi="Times New Roman" w:cs="Times New Roman"/>
          <w:bCs w:val="0"/>
          <w:color w:val="auto"/>
        </w:rPr>
      </w:pPr>
      <w:r w:rsidRPr="008E34C0">
        <w:rPr>
          <w:rFonts w:ascii="Times New Roman" w:eastAsiaTheme="minorHAnsi" w:hAnsi="Times New Roman" w:cs="Times New Roman"/>
          <w:bCs w:val="0"/>
          <w:color w:val="auto"/>
        </w:rPr>
        <w:t xml:space="preserve">Работа </w:t>
      </w:r>
      <w:r w:rsidR="008A1181" w:rsidRPr="008E34C0">
        <w:rPr>
          <w:rFonts w:ascii="Times New Roman" w:eastAsiaTheme="minorHAnsi" w:hAnsi="Times New Roman" w:cs="Times New Roman"/>
          <w:bCs w:val="0"/>
          <w:color w:val="auto"/>
        </w:rPr>
        <w:t>К</w:t>
      </w:r>
      <w:r w:rsidR="00E772A3" w:rsidRPr="008E34C0">
        <w:rPr>
          <w:rFonts w:ascii="Times New Roman" w:eastAsiaTheme="minorHAnsi" w:hAnsi="Times New Roman" w:cs="Times New Roman"/>
          <w:bCs w:val="0"/>
          <w:color w:val="auto"/>
        </w:rPr>
        <w:t>омиссии</w:t>
      </w:r>
      <w:r w:rsidR="009D0725" w:rsidRPr="008E34C0">
        <w:rPr>
          <w:rFonts w:ascii="Times New Roman" w:eastAsiaTheme="minorHAnsi" w:hAnsi="Times New Roman" w:cs="Times New Roman"/>
          <w:bCs w:val="0"/>
          <w:color w:val="auto"/>
        </w:rPr>
        <w:t xml:space="preserve"> по делам несовершеннолетних и защите их прав </w:t>
      </w:r>
    </w:p>
    <w:p w:rsidR="000C6ADB" w:rsidRPr="008E34C0" w:rsidRDefault="000C6ADB" w:rsidP="00AB2CE5">
      <w:pPr>
        <w:contextualSpacing/>
        <w:jc w:val="both"/>
        <w:rPr>
          <w:rFonts w:cs="Times New Roman"/>
          <w:szCs w:val="28"/>
        </w:rPr>
      </w:pPr>
      <w:r w:rsidRPr="008E34C0">
        <w:rPr>
          <w:rFonts w:cs="Times New Roman"/>
          <w:b/>
          <w:szCs w:val="28"/>
        </w:rPr>
        <w:tab/>
      </w:r>
      <w:r w:rsidR="001235F8">
        <w:rPr>
          <w:rFonts w:cs="Times New Roman"/>
          <w:szCs w:val="28"/>
        </w:rPr>
        <w:t>За 2016 год</w:t>
      </w:r>
      <w:r w:rsidRPr="008E34C0">
        <w:rPr>
          <w:rFonts w:cs="Times New Roman"/>
          <w:szCs w:val="28"/>
        </w:rPr>
        <w:t xml:space="preserve"> проведено </w:t>
      </w:r>
      <w:r w:rsidR="001235F8">
        <w:rPr>
          <w:rFonts w:cs="Times New Roman"/>
          <w:b/>
          <w:szCs w:val="28"/>
        </w:rPr>
        <w:t>24</w:t>
      </w:r>
      <w:r w:rsidRPr="008E34C0">
        <w:rPr>
          <w:rFonts w:cs="Times New Roman"/>
          <w:b/>
          <w:szCs w:val="28"/>
        </w:rPr>
        <w:t xml:space="preserve"> заседания</w:t>
      </w:r>
      <w:r w:rsidR="001235F8">
        <w:rPr>
          <w:rFonts w:cs="Times New Roman"/>
          <w:szCs w:val="28"/>
        </w:rPr>
        <w:t xml:space="preserve"> </w:t>
      </w:r>
      <w:r w:rsidR="00FA6CF0" w:rsidRPr="008E34C0">
        <w:rPr>
          <w:rFonts w:cs="Times New Roman"/>
          <w:szCs w:val="28"/>
        </w:rPr>
        <w:t>К</w:t>
      </w:r>
      <w:r w:rsidR="001235F8">
        <w:rPr>
          <w:rFonts w:cs="Times New Roman"/>
          <w:szCs w:val="28"/>
        </w:rPr>
        <w:t xml:space="preserve">омиссии по </w:t>
      </w:r>
      <w:r w:rsidRPr="008E34C0">
        <w:rPr>
          <w:rFonts w:cs="Times New Roman"/>
          <w:szCs w:val="28"/>
        </w:rPr>
        <w:t>делам несовершеннолетних и</w:t>
      </w:r>
      <w:r w:rsidR="001235F8">
        <w:rPr>
          <w:rFonts w:cs="Times New Roman"/>
          <w:szCs w:val="28"/>
        </w:rPr>
        <w:t xml:space="preserve"> защите их прав. На заседаниях </w:t>
      </w:r>
      <w:r w:rsidRPr="008E34C0">
        <w:rPr>
          <w:rFonts w:cs="Times New Roman"/>
          <w:szCs w:val="28"/>
        </w:rPr>
        <w:t xml:space="preserve">рассмотрено </w:t>
      </w:r>
      <w:r w:rsidRPr="008E34C0">
        <w:rPr>
          <w:rFonts w:cs="Times New Roman"/>
          <w:b/>
          <w:szCs w:val="28"/>
        </w:rPr>
        <w:t>80 вопросов</w:t>
      </w:r>
      <w:r w:rsidRPr="008E34C0">
        <w:rPr>
          <w:rFonts w:cs="Times New Roman"/>
          <w:szCs w:val="28"/>
        </w:rPr>
        <w:t xml:space="preserve">, в </w:t>
      </w:r>
      <w:proofErr w:type="spellStart"/>
      <w:r w:rsidRPr="008E34C0">
        <w:rPr>
          <w:rFonts w:cs="Times New Roman"/>
          <w:szCs w:val="28"/>
        </w:rPr>
        <w:t>т.ч</w:t>
      </w:r>
      <w:proofErr w:type="spellEnd"/>
      <w:r w:rsidRPr="008E34C0">
        <w:rPr>
          <w:rFonts w:cs="Times New Roman"/>
          <w:szCs w:val="28"/>
        </w:rPr>
        <w:t xml:space="preserve">. по </w:t>
      </w:r>
      <w:proofErr w:type="spellStart"/>
      <w:r w:rsidRPr="008E34C0">
        <w:rPr>
          <w:rFonts w:cs="Times New Roman"/>
          <w:szCs w:val="28"/>
        </w:rPr>
        <w:t>воспитательно</w:t>
      </w:r>
      <w:proofErr w:type="spellEnd"/>
      <w:r w:rsidRPr="008E34C0">
        <w:rPr>
          <w:rFonts w:cs="Times New Roman"/>
          <w:szCs w:val="28"/>
        </w:rPr>
        <w:t>-профилактической работе, отчеты должностных лиц, дела о защите прав несовершеннолетних.</w:t>
      </w:r>
    </w:p>
    <w:p w:rsidR="000C6ADB" w:rsidRPr="008E34C0" w:rsidRDefault="000C6ADB" w:rsidP="00AB2CE5">
      <w:pPr>
        <w:contextualSpacing/>
        <w:jc w:val="both"/>
        <w:rPr>
          <w:rFonts w:cs="Times New Roman"/>
          <w:szCs w:val="28"/>
        </w:rPr>
      </w:pPr>
      <w:r w:rsidRPr="008E34C0">
        <w:rPr>
          <w:rFonts w:cs="Times New Roman"/>
          <w:szCs w:val="28"/>
        </w:rPr>
        <w:tab/>
        <w:t xml:space="preserve">За 2016 год рассмотрено </w:t>
      </w:r>
      <w:r w:rsidRPr="008E34C0">
        <w:rPr>
          <w:rFonts w:cs="Times New Roman"/>
          <w:b/>
          <w:szCs w:val="28"/>
        </w:rPr>
        <w:t>90 протоколов</w:t>
      </w:r>
      <w:r w:rsidRPr="008E34C0">
        <w:rPr>
          <w:rFonts w:cs="Times New Roman"/>
          <w:szCs w:val="28"/>
        </w:rPr>
        <w:t xml:space="preserve"> об администр</w:t>
      </w:r>
      <w:r w:rsidR="001235F8">
        <w:rPr>
          <w:rFonts w:cs="Times New Roman"/>
          <w:szCs w:val="28"/>
        </w:rPr>
        <w:t xml:space="preserve">ативных правонарушениях, в </w:t>
      </w:r>
      <w:proofErr w:type="spellStart"/>
      <w:r w:rsidR="001235F8">
        <w:rPr>
          <w:rFonts w:cs="Times New Roman"/>
          <w:szCs w:val="28"/>
        </w:rPr>
        <w:t>т.ч</w:t>
      </w:r>
      <w:proofErr w:type="spellEnd"/>
      <w:r w:rsidR="001235F8">
        <w:rPr>
          <w:rFonts w:cs="Times New Roman"/>
          <w:szCs w:val="28"/>
        </w:rPr>
        <w:t>.</w:t>
      </w:r>
      <w:r w:rsidRPr="008E34C0">
        <w:rPr>
          <w:rFonts w:cs="Times New Roman"/>
          <w:szCs w:val="28"/>
        </w:rPr>
        <w:t>:</w:t>
      </w:r>
    </w:p>
    <w:p w:rsidR="000C6ADB" w:rsidRPr="008E34C0" w:rsidRDefault="000C6ADB" w:rsidP="00962E5C">
      <w:pPr>
        <w:ind w:firstLine="708"/>
        <w:contextualSpacing/>
        <w:jc w:val="both"/>
        <w:rPr>
          <w:rFonts w:cs="Times New Roman"/>
          <w:szCs w:val="28"/>
        </w:rPr>
      </w:pPr>
      <w:r w:rsidRPr="008E34C0">
        <w:rPr>
          <w:rFonts w:cs="Times New Roman"/>
          <w:szCs w:val="28"/>
        </w:rPr>
        <w:t xml:space="preserve">- на несовершеннолетних - </w:t>
      </w:r>
      <w:r w:rsidRPr="008E34C0">
        <w:rPr>
          <w:rFonts w:cs="Times New Roman"/>
          <w:b/>
          <w:szCs w:val="28"/>
        </w:rPr>
        <w:t>37</w:t>
      </w:r>
      <w:r w:rsidRPr="008E34C0">
        <w:rPr>
          <w:rFonts w:cs="Times New Roman"/>
          <w:szCs w:val="28"/>
        </w:rPr>
        <w:t xml:space="preserve">, из них привлечено к административной ответственности - </w:t>
      </w:r>
      <w:r w:rsidRPr="008E34C0">
        <w:rPr>
          <w:rFonts w:cs="Times New Roman"/>
          <w:b/>
          <w:szCs w:val="28"/>
        </w:rPr>
        <w:t>12</w:t>
      </w:r>
      <w:r w:rsidRPr="008E34C0">
        <w:rPr>
          <w:rFonts w:cs="Times New Roman"/>
          <w:szCs w:val="28"/>
        </w:rPr>
        <w:t>;</w:t>
      </w:r>
    </w:p>
    <w:p w:rsidR="000C6ADB" w:rsidRPr="008E34C0" w:rsidRDefault="000C6ADB" w:rsidP="00962E5C">
      <w:pPr>
        <w:ind w:firstLine="708"/>
        <w:contextualSpacing/>
        <w:jc w:val="both"/>
        <w:rPr>
          <w:rFonts w:cs="Times New Roman"/>
          <w:b/>
          <w:szCs w:val="28"/>
        </w:rPr>
      </w:pPr>
      <w:r w:rsidRPr="008E34C0">
        <w:rPr>
          <w:rFonts w:cs="Times New Roman"/>
          <w:szCs w:val="28"/>
        </w:rPr>
        <w:t xml:space="preserve">- рассмотрено </w:t>
      </w:r>
      <w:r w:rsidR="00846ED3" w:rsidRPr="008E34C0">
        <w:rPr>
          <w:rFonts w:cs="Times New Roman"/>
          <w:b/>
          <w:szCs w:val="28"/>
        </w:rPr>
        <w:t xml:space="preserve">53 </w:t>
      </w:r>
      <w:r w:rsidRPr="008E34C0">
        <w:rPr>
          <w:rFonts w:cs="Times New Roman"/>
          <w:b/>
          <w:szCs w:val="28"/>
        </w:rPr>
        <w:t>дел</w:t>
      </w:r>
      <w:r w:rsidR="00846ED3" w:rsidRPr="008E34C0">
        <w:rPr>
          <w:rFonts w:cs="Times New Roman"/>
          <w:b/>
          <w:szCs w:val="28"/>
        </w:rPr>
        <w:t>а</w:t>
      </w:r>
      <w:r w:rsidRPr="008E34C0">
        <w:rPr>
          <w:rFonts w:cs="Times New Roman"/>
          <w:szCs w:val="28"/>
        </w:rPr>
        <w:t xml:space="preserve"> на взрослых, из них привлечено к административной ответственности - </w:t>
      </w:r>
      <w:r w:rsidRPr="008E34C0">
        <w:rPr>
          <w:rFonts w:cs="Times New Roman"/>
          <w:b/>
          <w:szCs w:val="28"/>
        </w:rPr>
        <w:t>34</w:t>
      </w:r>
      <w:r w:rsidRPr="008E34C0">
        <w:rPr>
          <w:rFonts w:cs="Times New Roman"/>
          <w:szCs w:val="28"/>
        </w:rPr>
        <w:t xml:space="preserve">, применены меры общественного воздействия </w:t>
      </w:r>
      <w:r w:rsidR="00846ED3" w:rsidRPr="008E34C0">
        <w:rPr>
          <w:rFonts w:cs="Times New Roman"/>
          <w:szCs w:val="28"/>
        </w:rPr>
        <w:t xml:space="preserve">к </w:t>
      </w:r>
      <w:r w:rsidRPr="008E34C0">
        <w:rPr>
          <w:rFonts w:cs="Times New Roman"/>
          <w:b/>
          <w:szCs w:val="28"/>
        </w:rPr>
        <w:t>33</w:t>
      </w:r>
      <w:r w:rsidR="00846ED3" w:rsidRPr="008E34C0">
        <w:rPr>
          <w:rFonts w:cs="Times New Roman"/>
          <w:b/>
          <w:szCs w:val="28"/>
        </w:rPr>
        <w:t>-м</w:t>
      </w:r>
      <w:r w:rsidR="00846ED3" w:rsidRPr="008E34C0">
        <w:rPr>
          <w:rFonts w:cs="Times New Roman"/>
          <w:szCs w:val="28"/>
        </w:rPr>
        <w:t>.</w:t>
      </w:r>
    </w:p>
    <w:p w:rsidR="000C6ADB" w:rsidRPr="008E34C0" w:rsidRDefault="000C6ADB" w:rsidP="00AB2CE5">
      <w:pPr>
        <w:contextualSpacing/>
        <w:jc w:val="both"/>
        <w:rPr>
          <w:rFonts w:cs="Times New Roman"/>
          <w:szCs w:val="28"/>
        </w:rPr>
      </w:pPr>
      <w:r w:rsidRPr="008E34C0">
        <w:rPr>
          <w:rFonts w:cs="Times New Roman"/>
          <w:szCs w:val="28"/>
        </w:rPr>
        <w:tab/>
        <w:t xml:space="preserve">На учете </w:t>
      </w:r>
      <w:proofErr w:type="spellStart"/>
      <w:r w:rsidRPr="008E34C0">
        <w:rPr>
          <w:rFonts w:cs="Times New Roman"/>
          <w:szCs w:val="28"/>
        </w:rPr>
        <w:t>КДНиЗП</w:t>
      </w:r>
      <w:proofErr w:type="spellEnd"/>
      <w:r w:rsidRPr="008E34C0">
        <w:rPr>
          <w:rFonts w:cs="Times New Roman"/>
          <w:szCs w:val="28"/>
        </w:rPr>
        <w:t xml:space="preserve"> по состоянию на 01.01.2017г. состоит </w:t>
      </w:r>
      <w:r w:rsidRPr="008E34C0">
        <w:rPr>
          <w:rFonts w:cs="Times New Roman"/>
          <w:b/>
          <w:szCs w:val="28"/>
        </w:rPr>
        <w:t>30 подростков</w:t>
      </w:r>
      <w:r w:rsidRPr="008E34C0">
        <w:rPr>
          <w:rFonts w:cs="Times New Roman"/>
          <w:szCs w:val="28"/>
        </w:rPr>
        <w:t xml:space="preserve"> (2016г. </w:t>
      </w:r>
      <w:r w:rsidR="002B3F6F" w:rsidRPr="008E34C0">
        <w:rPr>
          <w:rFonts w:cs="Times New Roman"/>
          <w:szCs w:val="28"/>
        </w:rPr>
        <w:t>–</w:t>
      </w:r>
      <w:r w:rsidRPr="008E34C0">
        <w:rPr>
          <w:rFonts w:cs="Times New Roman"/>
          <w:szCs w:val="28"/>
        </w:rPr>
        <w:t xml:space="preserve"> </w:t>
      </w:r>
      <w:r w:rsidRPr="008E34C0">
        <w:rPr>
          <w:rFonts w:cs="Times New Roman"/>
          <w:b/>
          <w:szCs w:val="28"/>
        </w:rPr>
        <w:t>33</w:t>
      </w:r>
      <w:r w:rsidR="00A86DCA" w:rsidRPr="008E34C0">
        <w:rPr>
          <w:rFonts w:cs="Times New Roman"/>
          <w:szCs w:val="28"/>
        </w:rPr>
        <w:t>)</w:t>
      </w:r>
      <w:r w:rsidR="002B3F6F" w:rsidRPr="008E34C0">
        <w:rPr>
          <w:rFonts w:cs="Times New Roman"/>
          <w:szCs w:val="28"/>
        </w:rPr>
        <w:t xml:space="preserve"> и </w:t>
      </w:r>
      <w:r w:rsidR="00F41603">
        <w:rPr>
          <w:rFonts w:cs="Times New Roman"/>
          <w:b/>
          <w:szCs w:val="28"/>
        </w:rPr>
        <w:t>9</w:t>
      </w:r>
      <w:r w:rsidRPr="008E34C0">
        <w:rPr>
          <w:rFonts w:cs="Times New Roman"/>
          <w:b/>
          <w:szCs w:val="28"/>
        </w:rPr>
        <w:t xml:space="preserve"> семей</w:t>
      </w:r>
      <w:r w:rsidRPr="008E34C0">
        <w:rPr>
          <w:rFonts w:cs="Times New Roman"/>
          <w:szCs w:val="28"/>
        </w:rPr>
        <w:t xml:space="preserve"> (в них детей -</w:t>
      </w:r>
      <w:r w:rsidRPr="008E34C0">
        <w:rPr>
          <w:rFonts w:cs="Times New Roman"/>
          <w:b/>
          <w:szCs w:val="28"/>
        </w:rPr>
        <w:t>15</w:t>
      </w:r>
      <w:r w:rsidRPr="008E34C0">
        <w:rPr>
          <w:rFonts w:cs="Times New Roman"/>
          <w:szCs w:val="28"/>
        </w:rPr>
        <w:t xml:space="preserve">).  </w:t>
      </w:r>
    </w:p>
    <w:p w:rsidR="00910DC8" w:rsidRPr="008E34C0" w:rsidRDefault="00046659" w:rsidP="00AB2CE5">
      <w:pPr>
        <w:contextualSpacing/>
        <w:jc w:val="both"/>
        <w:rPr>
          <w:rFonts w:cs="Times New Roman"/>
          <w:szCs w:val="28"/>
        </w:rPr>
      </w:pPr>
      <w:r w:rsidRPr="008E34C0">
        <w:rPr>
          <w:rFonts w:cs="Times New Roman"/>
          <w:szCs w:val="28"/>
        </w:rPr>
        <w:lastRenderedPageBreak/>
        <w:tab/>
        <w:t>Фактов вовлечения несовершеннолетних в совершение антиобщественных действий в сфере оборота наркотиков и неформальных молодежных объединений экстремистской направленности на территории района не выявлено.</w:t>
      </w:r>
    </w:p>
    <w:p w:rsidR="00A904E7" w:rsidRPr="00F41603" w:rsidRDefault="00046659" w:rsidP="00F41603">
      <w:pPr>
        <w:contextualSpacing/>
        <w:jc w:val="both"/>
        <w:rPr>
          <w:rFonts w:cs="Times New Roman"/>
          <w:szCs w:val="28"/>
        </w:rPr>
      </w:pPr>
      <w:r w:rsidRPr="008E34C0">
        <w:rPr>
          <w:rFonts w:cs="Times New Roman"/>
          <w:szCs w:val="28"/>
        </w:rPr>
        <w:t xml:space="preserve">    </w:t>
      </w:r>
    </w:p>
    <w:p w:rsidR="00D54302" w:rsidRPr="008E34C0" w:rsidRDefault="00910DC8" w:rsidP="00910DC8">
      <w:pPr>
        <w:contextualSpacing/>
        <w:jc w:val="center"/>
        <w:rPr>
          <w:rFonts w:cs="Times New Roman"/>
          <w:b/>
          <w:szCs w:val="28"/>
        </w:rPr>
      </w:pPr>
      <w:r w:rsidRPr="008E34C0">
        <w:rPr>
          <w:rFonts w:cs="Times New Roman"/>
          <w:b/>
          <w:szCs w:val="28"/>
        </w:rPr>
        <w:t>Сфера потребительского рынка и услуг</w:t>
      </w:r>
    </w:p>
    <w:p w:rsidR="00910DC8" w:rsidRPr="008E34C0" w:rsidRDefault="00910DC8" w:rsidP="00910DC8">
      <w:pPr>
        <w:contextualSpacing/>
        <w:jc w:val="center"/>
        <w:rPr>
          <w:rFonts w:cs="Times New Roman"/>
          <w:b/>
          <w:szCs w:val="28"/>
        </w:rPr>
      </w:pPr>
    </w:p>
    <w:p w:rsidR="00D54302" w:rsidRPr="008E34C0" w:rsidRDefault="00D54302" w:rsidP="00AB2CE5">
      <w:pPr>
        <w:ind w:right="10" w:firstLine="562"/>
        <w:jc w:val="both"/>
        <w:rPr>
          <w:rFonts w:cs="Times New Roman"/>
          <w:szCs w:val="28"/>
        </w:rPr>
      </w:pPr>
      <w:r w:rsidRPr="008E34C0">
        <w:rPr>
          <w:rFonts w:cs="Times New Roman"/>
          <w:szCs w:val="28"/>
        </w:rPr>
        <w:t>Действующая   сеть   предприятий   потреб</w:t>
      </w:r>
      <w:r w:rsidR="001235F8">
        <w:rPr>
          <w:rFonts w:cs="Times New Roman"/>
          <w:szCs w:val="28"/>
        </w:rPr>
        <w:t xml:space="preserve">ительского   рынка   и   услуг </w:t>
      </w:r>
      <w:r w:rsidRPr="008E34C0">
        <w:rPr>
          <w:rFonts w:cs="Times New Roman"/>
          <w:szCs w:val="28"/>
        </w:rPr>
        <w:t xml:space="preserve">района состоит из </w:t>
      </w:r>
      <w:r w:rsidRPr="008E34C0">
        <w:rPr>
          <w:rFonts w:cs="Times New Roman"/>
          <w:b/>
          <w:szCs w:val="28"/>
        </w:rPr>
        <w:t>402</w:t>
      </w:r>
      <w:r w:rsidRPr="008E34C0">
        <w:rPr>
          <w:rFonts w:cs="Times New Roman"/>
          <w:szCs w:val="28"/>
        </w:rPr>
        <w:t xml:space="preserve"> </w:t>
      </w:r>
      <w:r w:rsidRPr="008E34C0">
        <w:rPr>
          <w:rFonts w:cs="Times New Roman"/>
          <w:b/>
          <w:szCs w:val="28"/>
        </w:rPr>
        <w:t>стационарных объектов</w:t>
      </w:r>
      <w:r w:rsidRPr="008E34C0">
        <w:rPr>
          <w:rFonts w:cs="Times New Roman"/>
          <w:szCs w:val="28"/>
        </w:rPr>
        <w:t xml:space="preserve">, в том числе:  продовольственные магазины - </w:t>
      </w:r>
      <w:r w:rsidRPr="008E34C0">
        <w:rPr>
          <w:rFonts w:cs="Times New Roman"/>
          <w:b/>
          <w:szCs w:val="28"/>
        </w:rPr>
        <w:t>100 ед.</w:t>
      </w:r>
      <w:r w:rsidRPr="008E34C0">
        <w:rPr>
          <w:rFonts w:cs="Times New Roman"/>
          <w:szCs w:val="28"/>
        </w:rPr>
        <w:t xml:space="preserve">,  магазины промышленных товаров - </w:t>
      </w:r>
      <w:r w:rsidRPr="008E34C0">
        <w:rPr>
          <w:rFonts w:cs="Times New Roman"/>
          <w:b/>
          <w:szCs w:val="28"/>
        </w:rPr>
        <w:t>145</w:t>
      </w:r>
      <w:r w:rsidRPr="008E34C0">
        <w:rPr>
          <w:rFonts w:cs="Times New Roman"/>
          <w:szCs w:val="28"/>
        </w:rPr>
        <w:t xml:space="preserve"> </w:t>
      </w:r>
      <w:r w:rsidRPr="008E34C0">
        <w:rPr>
          <w:rFonts w:cs="Times New Roman"/>
          <w:b/>
          <w:szCs w:val="28"/>
        </w:rPr>
        <w:t>ед</w:t>
      </w:r>
      <w:r w:rsidRPr="008E34C0">
        <w:rPr>
          <w:rFonts w:cs="Times New Roman"/>
          <w:szCs w:val="28"/>
        </w:rPr>
        <w:t xml:space="preserve">., предприятия питания - </w:t>
      </w:r>
      <w:r w:rsidRPr="008E34C0">
        <w:rPr>
          <w:rFonts w:cs="Times New Roman"/>
          <w:b/>
          <w:szCs w:val="28"/>
        </w:rPr>
        <w:t>44</w:t>
      </w:r>
      <w:r w:rsidRPr="008E34C0">
        <w:rPr>
          <w:rFonts w:cs="Times New Roman"/>
          <w:szCs w:val="28"/>
        </w:rPr>
        <w:t xml:space="preserve"> </w:t>
      </w:r>
      <w:r w:rsidRPr="008E34C0">
        <w:rPr>
          <w:rFonts w:cs="Times New Roman"/>
          <w:b/>
          <w:szCs w:val="28"/>
        </w:rPr>
        <w:t>ед</w:t>
      </w:r>
      <w:r w:rsidRPr="008E34C0">
        <w:rPr>
          <w:rFonts w:cs="Times New Roman"/>
          <w:szCs w:val="28"/>
        </w:rPr>
        <w:t xml:space="preserve">., предприятия бытового обслуживания - </w:t>
      </w:r>
      <w:r w:rsidRPr="008E34C0">
        <w:rPr>
          <w:rFonts w:cs="Times New Roman"/>
          <w:b/>
          <w:szCs w:val="28"/>
        </w:rPr>
        <w:t>113</w:t>
      </w:r>
      <w:r w:rsidRPr="008E34C0">
        <w:rPr>
          <w:rFonts w:cs="Times New Roman"/>
          <w:szCs w:val="28"/>
        </w:rPr>
        <w:t xml:space="preserve"> </w:t>
      </w:r>
      <w:r w:rsidRPr="008E34C0">
        <w:rPr>
          <w:rFonts w:cs="Times New Roman"/>
          <w:b/>
          <w:szCs w:val="28"/>
        </w:rPr>
        <w:t>ед</w:t>
      </w:r>
      <w:r w:rsidRPr="008E34C0">
        <w:rPr>
          <w:rFonts w:cs="Times New Roman"/>
          <w:szCs w:val="28"/>
        </w:rPr>
        <w:t>.</w:t>
      </w:r>
    </w:p>
    <w:p w:rsidR="00D54302" w:rsidRPr="008E34C0" w:rsidRDefault="00D54302" w:rsidP="00AB2CE5">
      <w:pPr>
        <w:ind w:right="10" w:firstLine="562"/>
        <w:jc w:val="both"/>
        <w:rPr>
          <w:rFonts w:cs="Times New Roman"/>
          <w:b/>
          <w:szCs w:val="28"/>
        </w:rPr>
      </w:pPr>
      <w:r w:rsidRPr="008E34C0">
        <w:rPr>
          <w:rFonts w:cs="Times New Roman"/>
          <w:szCs w:val="28"/>
        </w:rPr>
        <w:t xml:space="preserve">На территории Ломоносовского района расположено </w:t>
      </w:r>
      <w:r w:rsidRPr="008E34C0">
        <w:rPr>
          <w:rFonts w:cs="Times New Roman"/>
          <w:b/>
          <w:szCs w:val="28"/>
        </w:rPr>
        <w:t>34</w:t>
      </w:r>
      <w:r w:rsidR="00272DDC" w:rsidRPr="008E34C0">
        <w:rPr>
          <w:rFonts w:cs="Times New Roman"/>
          <w:szCs w:val="28"/>
        </w:rPr>
        <w:t xml:space="preserve"> </w:t>
      </w:r>
      <w:proofErr w:type="gramStart"/>
      <w:r w:rsidR="00272DDC" w:rsidRPr="008E34C0">
        <w:rPr>
          <w:rFonts w:cs="Times New Roman"/>
          <w:b/>
          <w:szCs w:val="28"/>
        </w:rPr>
        <w:t>нестационарных</w:t>
      </w:r>
      <w:proofErr w:type="gramEnd"/>
      <w:r w:rsidR="00272DDC" w:rsidRPr="008E34C0">
        <w:rPr>
          <w:rFonts w:cs="Times New Roman"/>
          <w:b/>
          <w:szCs w:val="28"/>
        </w:rPr>
        <w:t xml:space="preserve"> торговых объекта</w:t>
      </w:r>
      <w:r w:rsidRPr="008E34C0">
        <w:rPr>
          <w:rFonts w:cs="Times New Roman"/>
          <w:b/>
          <w:szCs w:val="28"/>
        </w:rPr>
        <w:t>.</w:t>
      </w:r>
    </w:p>
    <w:p w:rsidR="00D54302" w:rsidRPr="008E34C0" w:rsidRDefault="00D54302" w:rsidP="00AB2CE5">
      <w:pPr>
        <w:ind w:right="10" w:firstLine="562"/>
        <w:jc w:val="both"/>
        <w:rPr>
          <w:rFonts w:cs="Times New Roman"/>
          <w:szCs w:val="28"/>
        </w:rPr>
      </w:pPr>
      <w:r w:rsidRPr="008E34C0">
        <w:rPr>
          <w:rFonts w:cs="Times New Roman"/>
          <w:szCs w:val="28"/>
        </w:rPr>
        <w:t xml:space="preserve">В 2016 году введено </w:t>
      </w:r>
      <w:r w:rsidRPr="008E34C0">
        <w:rPr>
          <w:rFonts w:cs="Times New Roman"/>
          <w:b/>
          <w:szCs w:val="28"/>
        </w:rPr>
        <w:t>26 предприятий торговли</w:t>
      </w:r>
      <w:r w:rsidRPr="008E34C0">
        <w:rPr>
          <w:rFonts w:cs="Times New Roman"/>
          <w:szCs w:val="28"/>
        </w:rPr>
        <w:t xml:space="preserve">, из них </w:t>
      </w:r>
      <w:r w:rsidRPr="008E34C0">
        <w:rPr>
          <w:rFonts w:cs="Times New Roman"/>
          <w:b/>
          <w:szCs w:val="28"/>
        </w:rPr>
        <w:t>18</w:t>
      </w:r>
      <w:r w:rsidRPr="008E34C0">
        <w:rPr>
          <w:rFonts w:cs="Times New Roman"/>
          <w:szCs w:val="28"/>
        </w:rPr>
        <w:t xml:space="preserve"> продовольственных </w:t>
      </w:r>
      <w:r w:rsidR="007152B6" w:rsidRPr="008E34C0">
        <w:rPr>
          <w:rFonts w:cs="Times New Roman"/>
          <w:szCs w:val="28"/>
        </w:rPr>
        <w:t>и непродовольственных</w:t>
      </w:r>
      <w:r w:rsidR="007152B6" w:rsidRPr="008E34C0">
        <w:rPr>
          <w:rFonts w:cs="Times New Roman"/>
          <w:b/>
          <w:szCs w:val="28"/>
        </w:rPr>
        <w:t xml:space="preserve"> </w:t>
      </w:r>
      <w:r w:rsidR="009E63E4" w:rsidRPr="008E34C0">
        <w:rPr>
          <w:rFonts w:cs="Times New Roman"/>
          <w:b/>
          <w:szCs w:val="28"/>
        </w:rPr>
        <w:t>магазинов</w:t>
      </w:r>
      <w:r w:rsidRPr="008E34C0">
        <w:rPr>
          <w:rFonts w:cs="Times New Roman"/>
          <w:szCs w:val="28"/>
        </w:rPr>
        <w:t xml:space="preserve">, </w:t>
      </w:r>
      <w:r w:rsidRPr="008E34C0">
        <w:rPr>
          <w:rFonts w:cs="Times New Roman"/>
          <w:b/>
          <w:szCs w:val="28"/>
        </w:rPr>
        <w:t>6</w:t>
      </w:r>
      <w:r w:rsidRPr="008E34C0">
        <w:rPr>
          <w:rFonts w:cs="Times New Roman"/>
          <w:szCs w:val="28"/>
        </w:rPr>
        <w:t xml:space="preserve"> </w:t>
      </w:r>
      <w:r w:rsidRPr="008E34C0">
        <w:rPr>
          <w:rFonts w:cs="Times New Roman"/>
          <w:b/>
          <w:szCs w:val="28"/>
        </w:rPr>
        <w:t xml:space="preserve">предприятий </w:t>
      </w:r>
      <w:r w:rsidRPr="008E34C0">
        <w:rPr>
          <w:rFonts w:cs="Times New Roman"/>
          <w:szCs w:val="28"/>
        </w:rPr>
        <w:t xml:space="preserve">общественного питания и </w:t>
      </w:r>
      <w:r w:rsidRPr="008E34C0">
        <w:rPr>
          <w:rFonts w:cs="Times New Roman"/>
          <w:b/>
          <w:szCs w:val="28"/>
        </w:rPr>
        <w:t>2</w:t>
      </w:r>
      <w:r w:rsidR="005803AD" w:rsidRPr="008E34C0">
        <w:rPr>
          <w:rFonts w:cs="Times New Roman"/>
          <w:b/>
          <w:szCs w:val="28"/>
        </w:rPr>
        <w:t>-</w:t>
      </w:r>
      <w:r w:rsidRPr="008E34C0">
        <w:rPr>
          <w:rFonts w:cs="Times New Roman"/>
          <w:szCs w:val="28"/>
        </w:rPr>
        <w:t xml:space="preserve"> бытового обслуживания. Проведена реконструкция и модернизация </w:t>
      </w:r>
      <w:r w:rsidRPr="008E34C0">
        <w:rPr>
          <w:rFonts w:cs="Times New Roman"/>
          <w:b/>
          <w:szCs w:val="28"/>
        </w:rPr>
        <w:t>2 предприятий торговли</w:t>
      </w:r>
      <w:r w:rsidRPr="008E34C0">
        <w:rPr>
          <w:rFonts w:cs="Times New Roman"/>
          <w:szCs w:val="28"/>
        </w:rPr>
        <w:t xml:space="preserve">. В районе функционирует </w:t>
      </w:r>
      <w:r w:rsidRPr="008E34C0">
        <w:rPr>
          <w:rFonts w:cs="Times New Roman"/>
          <w:b/>
          <w:szCs w:val="28"/>
        </w:rPr>
        <w:t>13</w:t>
      </w:r>
      <w:r w:rsidRPr="008E34C0">
        <w:rPr>
          <w:rFonts w:cs="Times New Roman"/>
          <w:szCs w:val="28"/>
        </w:rPr>
        <w:t xml:space="preserve"> </w:t>
      </w:r>
      <w:r w:rsidRPr="008E34C0">
        <w:rPr>
          <w:rFonts w:cs="Times New Roman"/>
          <w:b/>
          <w:szCs w:val="28"/>
        </w:rPr>
        <w:t>предприяти</w:t>
      </w:r>
      <w:r w:rsidR="005803AD" w:rsidRPr="008E34C0">
        <w:rPr>
          <w:rFonts w:cs="Times New Roman"/>
          <w:b/>
          <w:szCs w:val="28"/>
        </w:rPr>
        <w:t>й</w:t>
      </w:r>
      <w:r w:rsidRPr="008E34C0">
        <w:rPr>
          <w:rFonts w:cs="Times New Roman"/>
          <w:szCs w:val="28"/>
        </w:rPr>
        <w:t>, предоставляющи</w:t>
      </w:r>
      <w:r w:rsidR="005803AD" w:rsidRPr="008E34C0">
        <w:rPr>
          <w:rFonts w:cs="Times New Roman"/>
          <w:szCs w:val="28"/>
        </w:rPr>
        <w:t>х</w:t>
      </w:r>
      <w:r w:rsidRPr="008E34C0">
        <w:rPr>
          <w:rFonts w:cs="Times New Roman"/>
          <w:szCs w:val="28"/>
        </w:rPr>
        <w:t xml:space="preserve"> скидки держателям «Социальной карты москвича»</w:t>
      </w:r>
      <w:r w:rsidR="00D373F8" w:rsidRPr="008E34C0">
        <w:rPr>
          <w:rFonts w:cs="Times New Roman"/>
          <w:szCs w:val="28"/>
        </w:rPr>
        <w:t>,</w:t>
      </w:r>
      <w:r w:rsidRPr="008E34C0">
        <w:rPr>
          <w:rFonts w:cs="Times New Roman"/>
          <w:szCs w:val="28"/>
        </w:rPr>
        <w:t xml:space="preserve"> и </w:t>
      </w:r>
      <w:r w:rsidRPr="008E34C0">
        <w:rPr>
          <w:rFonts w:cs="Times New Roman"/>
          <w:b/>
          <w:szCs w:val="28"/>
        </w:rPr>
        <w:t>5</w:t>
      </w:r>
      <w:r w:rsidRPr="008E34C0">
        <w:rPr>
          <w:rFonts w:cs="Times New Roman"/>
          <w:szCs w:val="28"/>
        </w:rPr>
        <w:t xml:space="preserve"> </w:t>
      </w:r>
      <w:r w:rsidRPr="008E34C0">
        <w:rPr>
          <w:rFonts w:cs="Times New Roman"/>
          <w:b/>
          <w:szCs w:val="28"/>
        </w:rPr>
        <w:t>предприятий</w:t>
      </w:r>
      <w:r w:rsidRPr="008E34C0">
        <w:rPr>
          <w:rFonts w:cs="Times New Roman"/>
          <w:szCs w:val="28"/>
        </w:rPr>
        <w:t xml:space="preserve"> торговли и услуг, предоставляющи</w:t>
      </w:r>
      <w:r w:rsidR="005803AD" w:rsidRPr="008E34C0">
        <w:rPr>
          <w:rFonts w:cs="Times New Roman"/>
          <w:szCs w:val="28"/>
        </w:rPr>
        <w:t>х</w:t>
      </w:r>
      <w:r w:rsidRPr="008E34C0">
        <w:rPr>
          <w:rFonts w:cs="Times New Roman"/>
          <w:szCs w:val="28"/>
        </w:rPr>
        <w:t xml:space="preserve"> </w:t>
      </w:r>
      <w:r w:rsidRPr="008E34C0">
        <w:rPr>
          <w:rFonts w:cs="Times New Roman"/>
          <w:b/>
          <w:szCs w:val="28"/>
        </w:rPr>
        <w:t>5-10% скидки</w:t>
      </w:r>
      <w:r w:rsidRPr="008E34C0">
        <w:rPr>
          <w:rFonts w:cs="Times New Roman"/>
          <w:szCs w:val="28"/>
        </w:rPr>
        <w:t xml:space="preserve"> пенсионерам в утренние часы.</w:t>
      </w:r>
    </w:p>
    <w:p w:rsidR="00D54302" w:rsidRPr="008E34C0" w:rsidRDefault="00D54302" w:rsidP="00AB2CE5">
      <w:pPr>
        <w:ind w:right="10" w:firstLine="562"/>
        <w:jc w:val="both"/>
        <w:rPr>
          <w:rFonts w:cs="Times New Roman"/>
          <w:szCs w:val="28"/>
        </w:rPr>
      </w:pPr>
      <w:r w:rsidRPr="008E34C0">
        <w:rPr>
          <w:rFonts w:cs="Times New Roman"/>
          <w:szCs w:val="28"/>
        </w:rPr>
        <w:t>С 01 апреля по 31 декабря 2016 года на территории района функционировала ярмарка выходного дня по адресу: ул. Гарибальди, вл.4. Работа ярмарки будет возобновлена в апреле 2017 года.</w:t>
      </w:r>
    </w:p>
    <w:p w:rsidR="00046659" w:rsidRPr="008E34C0" w:rsidRDefault="00D54302" w:rsidP="00641A99">
      <w:pPr>
        <w:ind w:right="10" w:firstLine="562"/>
        <w:jc w:val="both"/>
        <w:rPr>
          <w:rFonts w:cs="Times New Roman"/>
          <w:szCs w:val="28"/>
        </w:rPr>
      </w:pPr>
      <w:r w:rsidRPr="008E34C0">
        <w:rPr>
          <w:rFonts w:cs="Times New Roman"/>
          <w:szCs w:val="28"/>
        </w:rPr>
        <w:t xml:space="preserve">За 2016 год по фактам несанкционированной торговли на территории района мобильной группой осуществлено </w:t>
      </w:r>
      <w:r w:rsidRPr="008E34C0">
        <w:rPr>
          <w:rFonts w:cs="Times New Roman"/>
          <w:b/>
          <w:szCs w:val="28"/>
        </w:rPr>
        <w:t>144</w:t>
      </w:r>
      <w:r w:rsidRPr="008E34C0">
        <w:rPr>
          <w:rFonts w:cs="Times New Roman"/>
          <w:szCs w:val="28"/>
        </w:rPr>
        <w:t xml:space="preserve"> </w:t>
      </w:r>
      <w:r w:rsidRPr="008E34C0">
        <w:rPr>
          <w:rFonts w:cs="Times New Roman"/>
          <w:b/>
          <w:szCs w:val="28"/>
        </w:rPr>
        <w:t>рейда</w:t>
      </w:r>
      <w:r w:rsidRPr="008E34C0">
        <w:rPr>
          <w:rFonts w:cs="Times New Roman"/>
          <w:szCs w:val="28"/>
        </w:rPr>
        <w:t xml:space="preserve">, выявлено </w:t>
      </w:r>
      <w:r w:rsidRPr="008E34C0">
        <w:rPr>
          <w:rFonts w:cs="Times New Roman"/>
          <w:b/>
          <w:szCs w:val="28"/>
        </w:rPr>
        <w:t>6</w:t>
      </w:r>
      <w:r w:rsidRPr="008E34C0">
        <w:rPr>
          <w:rFonts w:cs="Times New Roman"/>
          <w:szCs w:val="28"/>
        </w:rPr>
        <w:t xml:space="preserve"> </w:t>
      </w:r>
      <w:r w:rsidRPr="008E34C0">
        <w:rPr>
          <w:rFonts w:cs="Times New Roman"/>
          <w:b/>
          <w:szCs w:val="28"/>
        </w:rPr>
        <w:t>фактов</w:t>
      </w:r>
      <w:r w:rsidRPr="008E34C0">
        <w:rPr>
          <w:rFonts w:cs="Times New Roman"/>
          <w:szCs w:val="28"/>
        </w:rPr>
        <w:t xml:space="preserve"> несанкционированной торговли. В отношении лиц, осуществлявших торговлю, составлен</w:t>
      </w:r>
      <w:r w:rsidR="005C0049" w:rsidRPr="008E34C0">
        <w:rPr>
          <w:rFonts w:cs="Times New Roman"/>
          <w:szCs w:val="28"/>
        </w:rPr>
        <w:t>о</w:t>
      </w:r>
      <w:r w:rsidRPr="008E34C0">
        <w:rPr>
          <w:rFonts w:cs="Times New Roman"/>
          <w:szCs w:val="28"/>
        </w:rPr>
        <w:t xml:space="preserve"> </w:t>
      </w:r>
      <w:r w:rsidRPr="008E34C0">
        <w:rPr>
          <w:rFonts w:cs="Times New Roman"/>
          <w:b/>
          <w:szCs w:val="28"/>
        </w:rPr>
        <w:t>6</w:t>
      </w:r>
      <w:r w:rsidRPr="008E34C0">
        <w:rPr>
          <w:rFonts w:cs="Times New Roman"/>
          <w:szCs w:val="28"/>
        </w:rPr>
        <w:t xml:space="preserve"> </w:t>
      </w:r>
      <w:r w:rsidRPr="008E34C0">
        <w:rPr>
          <w:rFonts w:cs="Times New Roman"/>
          <w:b/>
          <w:szCs w:val="28"/>
        </w:rPr>
        <w:t>протоколов</w:t>
      </w:r>
      <w:r w:rsidRPr="008E34C0">
        <w:rPr>
          <w:rFonts w:cs="Times New Roman"/>
          <w:szCs w:val="28"/>
        </w:rPr>
        <w:t xml:space="preserve"> об административных правонарушениях, вынесены постановления о привлечении к административной ответственности и наложены штрафные санкции в сумме </w:t>
      </w:r>
      <w:r w:rsidRPr="008E34C0">
        <w:rPr>
          <w:rFonts w:cs="Times New Roman"/>
          <w:b/>
          <w:szCs w:val="28"/>
        </w:rPr>
        <w:t>15 000 рублей.</w:t>
      </w:r>
      <w:r w:rsidRPr="008E34C0">
        <w:rPr>
          <w:rFonts w:cs="Times New Roman"/>
          <w:szCs w:val="28"/>
        </w:rPr>
        <w:t xml:space="preserve"> В настоящее время взыскано 100% наложенных штрафных санкций. </w:t>
      </w:r>
      <w:r w:rsidR="00792C91" w:rsidRPr="008E34C0">
        <w:rPr>
          <w:rFonts w:cs="Times New Roman"/>
          <w:szCs w:val="28"/>
        </w:rPr>
        <w:t xml:space="preserve"> </w:t>
      </w:r>
    </w:p>
    <w:p w:rsidR="00792C91" w:rsidRPr="008E34C0" w:rsidRDefault="00792C91" w:rsidP="00641A99">
      <w:pPr>
        <w:ind w:right="10" w:firstLine="562"/>
        <w:jc w:val="both"/>
        <w:rPr>
          <w:rFonts w:cs="Times New Roman"/>
          <w:szCs w:val="28"/>
        </w:rPr>
      </w:pPr>
    </w:p>
    <w:p w:rsidR="00FA511B" w:rsidRPr="008E34C0" w:rsidRDefault="00FA511B" w:rsidP="00FA511B">
      <w:pPr>
        <w:ind w:right="10" w:firstLine="562"/>
        <w:jc w:val="center"/>
        <w:rPr>
          <w:rFonts w:eastAsia="Times New Roman" w:cs="Times New Roman"/>
          <w:b/>
          <w:szCs w:val="28"/>
          <w:lang w:eastAsia="ru-RU"/>
        </w:rPr>
      </w:pPr>
      <w:r w:rsidRPr="008E34C0">
        <w:rPr>
          <w:rFonts w:eastAsia="Times New Roman" w:cs="Times New Roman"/>
          <w:b/>
          <w:szCs w:val="28"/>
          <w:lang w:eastAsia="ru-RU"/>
        </w:rPr>
        <w:t xml:space="preserve">Работа </w:t>
      </w:r>
      <w:r w:rsidR="00F61B2E" w:rsidRPr="008E34C0">
        <w:rPr>
          <w:rFonts w:eastAsia="Times New Roman" w:cs="Times New Roman"/>
          <w:b/>
          <w:szCs w:val="28"/>
          <w:lang w:eastAsia="ru-RU"/>
        </w:rPr>
        <w:t>по предупреждению и ликвидации чрезвычайных ситуаций и обеспечению пожарной безопасности</w:t>
      </w:r>
    </w:p>
    <w:p w:rsidR="00792C91" w:rsidRPr="008E34C0" w:rsidRDefault="00792C91" w:rsidP="00FA511B">
      <w:pPr>
        <w:ind w:right="10" w:firstLine="562"/>
        <w:jc w:val="center"/>
        <w:rPr>
          <w:rFonts w:eastAsia="Times New Roman" w:cs="Times New Roman"/>
          <w:b/>
          <w:szCs w:val="28"/>
          <w:lang w:eastAsia="ru-RU"/>
        </w:rPr>
      </w:pPr>
    </w:p>
    <w:p w:rsidR="005E71EF" w:rsidRPr="008E34C0" w:rsidRDefault="005E71EF" w:rsidP="00AB2CE5">
      <w:pPr>
        <w:ind w:firstLine="720"/>
        <w:jc w:val="both"/>
        <w:rPr>
          <w:rFonts w:cs="Times New Roman"/>
          <w:szCs w:val="28"/>
        </w:rPr>
      </w:pPr>
      <w:r w:rsidRPr="008E34C0">
        <w:rPr>
          <w:rFonts w:eastAsia="Times New Roman" w:cs="Times New Roman"/>
          <w:szCs w:val="28"/>
          <w:lang w:eastAsia="ru-RU"/>
        </w:rPr>
        <w:t xml:space="preserve">В течение 2016 года проведено </w:t>
      </w:r>
      <w:r w:rsidRPr="008E34C0">
        <w:rPr>
          <w:rFonts w:eastAsia="Times New Roman" w:cs="Times New Roman"/>
          <w:b/>
          <w:szCs w:val="28"/>
          <w:lang w:eastAsia="ru-RU"/>
        </w:rPr>
        <w:t>5 заседаний</w:t>
      </w:r>
      <w:r w:rsidR="001235F8">
        <w:rPr>
          <w:rFonts w:eastAsia="Times New Roman" w:cs="Times New Roman"/>
          <w:szCs w:val="28"/>
          <w:lang w:eastAsia="ru-RU"/>
        </w:rPr>
        <w:t xml:space="preserve"> </w:t>
      </w:r>
      <w:r w:rsidRPr="008E34C0">
        <w:rPr>
          <w:rFonts w:eastAsia="Times New Roman" w:cs="Times New Roman"/>
          <w:szCs w:val="28"/>
          <w:lang w:eastAsia="ru-RU"/>
        </w:rPr>
        <w:t>Комисси</w:t>
      </w:r>
      <w:r w:rsidR="00ED5C38" w:rsidRPr="008E34C0">
        <w:rPr>
          <w:rFonts w:eastAsia="Times New Roman" w:cs="Times New Roman"/>
          <w:szCs w:val="28"/>
          <w:lang w:eastAsia="ru-RU"/>
        </w:rPr>
        <w:t>и</w:t>
      </w:r>
      <w:r w:rsidRPr="008E34C0">
        <w:rPr>
          <w:rFonts w:eastAsia="Times New Roman" w:cs="Times New Roman"/>
          <w:szCs w:val="28"/>
          <w:lang w:eastAsia="ru-RU"/>
        </w:rPr>
        <w:t xml:space="preserve"> по предупреждению и ликвидации чрезвычайных ситуаций и обеспечению пожарной безопасности Ломоносовского района</w:t>
      </w:r>
      <w:r w:rsidRPr="008E34C0">
        <w:rPr>
          <w:rFonts w:cs="Times New Roman"/>
          <w:szCs w:val="28"/>
        </w:rPr>
        <w:t>.</w:t>
      </w:r>
    </w:p>
    <w:p w:rsidR="005E71EF" w:rsidRPr="008E34C0" w:rsidRDefault="005E71EF" w:rsidP="00AB2CE5">
      <w:pPr>
        <w:ind w:firstLine="720"/>
        <w:jc w:val="both"/>
        <w:rPr>
          <w:rFonts w:cs="Times New Roman"/>
          <w:szCs w:val="28"/>
        </w:rPr>
      </w:pPr>
      <w:r w:rsidRPr="008E34C0">
        <w:rPr>
          <w:rFonts w:cs="Times New Roman"/>
          <w:szCs w:val="28"/>
        </w:rPr>
        <w:t xml:space="preserve">На постоянной основе управой района во взаимодействии с </w:t>
      </w:r>
      <w:r w:rsidR="007152B6" w:rsidRPr="008E34C0">
        <w:rPr>
          <w:rFonts w:cs="Times New Roman"/>
          <w:szCs w:val="28"/>
        </w:rPr>
        <w:t>О</w:t>
      </w:r>
      <w:r w:rsidR="001235F8">
        <w:rPr>
          <w:rFonts w:cs="Times New Roman"/>
          <w:szCs w:val="28"/>
        </w:rPr>
        <w:t xml:space="preserve">МВД по </w:t>
      </w:r>
      <w:r w:rsidRPr="008E34C0">
        <w:rPr>
          <w:rFonts w:cs="Times New Roman"/>
          <w:szCs w:val="28"/>
        </w:rPr>
        <w:t xml:space="preserve">Ломоносовскому району и 1-РОНПР Управления по ЮЗАО </w:t>
      </w:r>
      <w:r w:rsidR="007152B6" w:rsidRPr="008E34C0">
        <w:rPr>
          <w:rFonts w:cs="Times New Roman"/>
          <w:szCs w:val="28"/>
        </w:rPr>
        <w:t>ГУ</w:t>
      </w:r>
      <w:r w:rsidRPr="008E34C0">
        <w:rPr>
          <w:rFonts w:cs="Times New Roman"/>
          <w:szCs w:val="28"/>
        </w:rPr>
        <w:t xml:space="preserve"> МЧС России по г</w:t>
      </w:r>
      <w:r w:rsidR="001235F8">
        <w:rPr>
          <w:rFonts w:cs="Times New Roman"/>
          <w:szCs w:val="28"/>
        </w:rPr>
        <w:t xml:space="preserve">ороду Москве проводится работа </w:t>
      </w:r>
      <w:r w:rsidRPr="008E34C0">
        <w:rPr>
          <w:rFonts w:cs="Times New Roman"/>
          <w:szCs w:val="28"/>
        </w:rPr>
        <w:t>по профилактике, информированию организаций и населения по вопросам предупреждения ЧС и возникновения пожаров. В постоянном режиме информация размеща</w:t>
      </w:r>
      <w:r w:rsidR="00D115DE" w:rsidRPr="008E34C0">
        <w:rPr>
          <w:rFonts w:cs="Times New Roman"/>
          <w:szCs w:val="28"/>
        </w:rPr>
        <w:t>ется</w:t>
      </w:r>
      <w:r w:rsidRPr="008E34C0">
        <w:rPr>
          <w:rFonts w:cs="Times New Roman"/>
          <w:szCs w:val="28"/>
        </w:rPr>
        <w:t xml:space="preserve"> на официальном сайте управы Ломоносовского района, </w:t>
      </w:r>
      <w:r w:rsidR="00D115DE" w:rsidRPr="008E34C0">
        <w:rPr>
          <w:rFonts w:cs="Times New Roman"/>
          <w:szCs w:val="28"/>
        </w:rPr>
        <w:t xml:space="preserve">в </w:t>
      </w:r>
      <w:r w:rsidRPr="008E34C0">
        <w:rPr>
          <w:rFonts w:cs="Times New Roman"/>
          <w:szCs w:val="28"/>
        </w:rPr>
        <w:t>электронной версии районной газеты «Ваши Соседи», а также на информационных стендах, размещенных на территории района (</w:t>
      </w:r>
      <w:r w:rsidRPr="008E34C0">
        <w:rPr>
          <w:rFonts w:cs="Times New Roman"/>
          <w:b/>
          <w:szCs w:val="28"/>
        </w:rPr>
        <w:t>6</w:t>
      </w:r>
      <w:r w:rsidR="0025463A" w:rsidRPr="008E34C0">
        <w:rPr>
          <w:rFonts w:cs="Times New Roman"/>
          <w:b/>
          <w:szCs w:val="28"/>
        </w:rPr>
        <w:t>6</w:t>
      </w:r>
      <w:r w:rsidRPr="008E34C0">
        <w:rPr>
          <w:rFonts w:cs="Times New Roman"/>
          <w:b/>
          <w:szCs w:val="28"/>
        </w:rPr>
        <w:t xml:space="preserve"> шт</w:t>
      </w:r>
      <w:r w:rsidRPr="008E34C0">
        <w:rPr>
          <w:rFonts w:cs="Times New Roman"/>
          <w:szCs w:val="28"/>
        </w:rPr>
        <w:t>.)</w:t>
      </w:r>
    </w:p>
    <w:p w:rsidR="005E71EF" w:rsidRPr="008E34C0" w:rsidRDefault="005E71EF" w:rsidP="00AB2CE5">
      <w:pPr>
        <w:ind w:firstLine="709"/>
        <w:contextualSpacing/>
        <w:jc w:val="both"/>
        <w:rPr>
          <w:rFonts w:eastAsia="Times New Roman" w:cs="Times New Roman"/>
          <w:szCs w:val="28"/>
        </w:rPr>
      </w:pPr>
      <w:r w:rsidRPr="008E34C0">
        <w:rPr>
          <w:rFonts w:cs="Times New Roman"/>
          <w:szCs w:val="28"/>
        </w:rPr>
        <w:t>В целях предупреждения и снижения риска возникновения ЧС на входных группах подъездов жилых домов, а также в учреждениях социальной сферы оборудованы информационные стенды с наглядной агитацие</w:t>
      </w:r>
      <w:r w:rsidR="001235F8">
        <w:rPr>
          <w:rFonts w:cs="Times New Roman"/>
          <w:szCs w:val="28"/>
        </w:rPr>
        <w:t xml:space="preserve">й по противопожарной тематике, </w:t>
      </w:r>
      <w:r w:rsidRPr="008E34C0">
        <w:rPr>
          <w:rFonts w:cs="Times New Roman"/>
          <w:szCs w:val="28"/>
        </w:rPr>
        <w:t>дей</w:t>
      </w:r>
      <w:r w:rsidR="001235F8">
        <w:rPr>
          <w:rFonts w:cs="Times New Roman"/>
          <w:szCs w:val="28"/>
        </w:rPr>
        <w:t xml:space="preserve">ствиям по предупреждению ЧС, а </w:t>
      </w:r>
      <w:r w:rsidRPr="008E34C0">
        <w:rPr>
          <w:rFonts w:cs="Times New Roman"/>
          <w:szCs w:val="28"/>
        </w:rPr>
        <w:t xml:space="preserve">в случае возникновения – по действиям в условиях ЧС с указанием </w:t>
      </w:r>
      <w:r w:rsidRPr="008E34C0">
        <w:rPr>
          <w:rFonts w:eastAsia="Times New Roman" w:cs="Times New Roman"/>
          <w:szCs w:val="28"/>
        </w:rPr>
        <w:t xml:space="preserve">телефонов для получения необходимой экстренной помощи. </w:t>
      </w:r>
    </w:p>
    <w:p w:rsidR="005E71EF" w:rsidRPr="008E34C0" w:rsidRDefault="005E71EF" w:rsidP="00AB2CE5">
      <w:pPr>
        <w:ind w:firstLine="709"/>
        <w:jc w:val="both"/>
        <w:rPr>
          <w:rFonts w:cs="Times New Roman"/>
          <w:szCs w:val="28"/>
        </w:rPr>
      </w:pPr>
      <w:r w:rsidRPr="008E34C0">
        <w:rPr>
          <w:rFonts w:cs="Times New Roman"/>
          <w:szCs w:val="28"/>
        </w:rPr>
        <w:lastRenderedPageBreak/>
        <w:t xml:space="preserve"> На информационных стендах (в местах массового пребывания населения, в</w:t>
      </w:r>
      <w:r w:rsidR="008F0F4F" w:rsidRPr="008E34C0">
        <w:rPr>
          <w:rFonts w:cs="Times New Roman"/>
          <w:szCs w:val="28"/>
        </w:rPr>
        <w:t xml:space="preserve">близи </w:t>
      </w:r>
      <w:r w:rsidRPr="008E34C0">
        <w:rPr>
          <w:rFonts w:cs="Times New Roman"/>
          <w:szCs w:val="28"/>
        </w:rPr>
        <w:t xml:space="preserve">учреждений культуры и досуга, на тротуарах основных магистралей района и пр.) и непосредственно в подъездах жилищного фонда проводится расклейка листовок, призывающих жителей к усилению мер безопасности в жилом секторе. </w:t>
      </w:r>
    </w:p>
    <w:p w:rsidR="005E71EF" w:rsidRPr="008E34C0" w:rsidRDefault="005E71EF" w:rsidP="00AB2CE5">
      <w:pPr>
        <w:ind w:firstLine="709"/>
        <w:jc w:val="both"/>
        <w:rPr>
          <w:rFonts w:cs="Times New Roman"/>
          <w:szCs w:val="28"/>
        </w:rPr>
      </w:pPr>
      <w:proofErr w:type="gramStart"/>
      <w:r w:rsidRPr="008E34C0">
        <w:rPr>
          <w:rFonts w:cs="Times New Roman"/>
          <w:szCs w:val="28"/>
        </w:rPr>
        <w:t>На базе районного УКП по ГО и ЧС</w:t>
      </w:r>
      <w:r w:rsidR="00652261" w:rsidRPr="008E34C0">
        <w:rPr>
          <w:rFonts w:cs="Times New Roman"/>
          <w:szCs w:val="28"/>
        </w:rPr>
        <w:t xml:space="preserve"> </w:t>
      </w:r>
      <w:r w:rsidR="001235F8">
        <w:rPr>
          <w:rFonts w:cs="Times New Roman"/>
          <w:szCs w:val="28"/>
        </w:rPr>
        <w:t>еженедельно, согласно</w:t>
      </w:r>
      <w:r w:rsidRPr="008E34C0">
        <w:rPr>
          <w:rFonts w:cs="Times New Roman"/>
          <w:szCs w:val="28"/>
        </w:rPr>
        <w:t xml:space="preserve"> </w:t>
      </w:r>
      <w:r w:rsidR="001235F8">
        <w:rPr>
          <w:rFonts w:cs="Times New Roman"/>
          <w:szCs w:val="28"/>
        </w:rPr>
        <w:t>плану, по утвержденной тематике</w:t>
      </w:r>
      <w:r w:rsidRPr="008E34C0">
        <w:rPr>
          <w:rFonts w:cs="Times New Roman"/>
          <w:szCs w:val="28"/>
        </w:rPr>
        <w:t xml:space="preserve"> проводятся:</w:t>
      </w:r>
      <w:proofErr w:type="gramEnd"/>
    </w:p>
    <w:p w:rsidR="005E71EF" w:rsidRPr="008E34C0" w:rsidRDefault="005E71EF" w:rsidP="00AB2CE5">
      <w:pPr>
        <w:ind w:firstLine="709"/>
        <w:jc w:val="both"/>
        <w:rPr>
          <w:rFonts w:cs="Times New Roman"/>
          <w:szCs w:val="28"/>
        </w:rPr>
      </w:pPr>
      <w:r w:rsidRPr="008E34C0">
        <w:rPr>
          <w:rFonts w:cs="Times New Roman"/>
          <w:szCs w:val="28"/>
        </w:rPr>
        <w:t>- лекции, беседы, занятия с жителями района о дейс</w:t>
      </w:r>
      <w:r w:rsidR="001235F8">
        <w:rPr>
          <w:rFonts w:cs="Times New Roman"/>
          <w:szCs w:val="28"/>
        </w:rPr>
        <w:t xml:space="preserve">твиях для предупреждения ЧС, а </w:t>
      </w:r>
      <w:r w:rsidRPr="008E34C0">
        <w:rPr>
          <w:rFonts w:cs="Times New Roman"/>
          <w:szCs w:val="28"/>
        </w:rPr>
        <w:t>в  случаях  возникновении  -  по  действиям  в  условиях ЧС, о  недопущении хранения легко воспламеняемых и горючих веществ, а также посторонних предметов в холлах, на лестничных клетках, балконах и лоджиях;</w:t>
      </w:r>
    </w:p>
    <w:p w:rsidR="005E71EF" w:rsidRPr="008E34C0" w:rsidRDefault="005E71EF" w:rsidP="00A40FBE">
      <w:pPr>
        <w:ind w:firstLine="708"/>
        <w:jc w:val="both"/>
        <w:rPr>
          <w:rFonts w:cs="Times New Roman"/>
          <w:szCs w:val="28"/>
        </w:rPr>
      </w:pPr>
      <w:r w:rsidRPr="008E34C0">
        <w:rPr>
          <w:rFonts w:cs="Times New Roman"/>
          <w:szCs w:val="28"/>
        </w:rPr>
        <w:t xml:space="preserve">- разъяснительные беседы со старшими по домам и подъездам о незамедлительном информировании органов внутренних дел по месту жительства о фактах наличия в квартирах граждан, ведущих асоциальный образ жизни. </w:t>
      </w:r>
    </w:p>
    <w:p w:rsidR="005E71EF" w:rsidRPr="008E34C0" w:rsidRDefault="005E71EF" w:rsidP="003A33CA">
      <w:pPr>
        <w:jc w:val="both"/>
        <w:rPr>
          <w:rFonts w:cs="Times New Roman"/>
          <w:b/>
          <w:szCs w:val="28"/>
        </w:rPr>
      </w:pPr>
      <w:r w:rsidRPr="008E34C0">
        <w:rPr>
          <w:rFonts w:cs="Times New Roman"/>
          <w:szCs w:val="28"/>
        </w:rPr>
        <w:tab/>
        <w:t xml:space="preserve">В сентябре 2016 года прошел смотр конкурс на лучшую учебно-материальную базу и организацию работы УКП по ГО и ЧС </w:t>
      </w:r>
      <w:r w:rsidR="00652261" w:rsidRPr="008E34C0">
        <w:rPr>
          <w:rFonts w:cs="Times New Roman"/>
          <w:szCs w:val="28"/>
        </w:rPr>
        <w:t>Юго-Зап</w:t>
      </w:r>
      <w:r w:rsidR="002A5B67" w:rsidRPr="008E34C0">
        <w:rPr>
          <w:rFonts w:cs="Times New Roman"/>
          <w:szCs w:val="28"/>
        </w:rPr>
        <w:t>адного административного округа</w:t>
      </w:r>
      <w:r w:rsidRPr="008E34C0">
        <w:rPr>
          <w:rFonts w:cs="Times New Roman"/>
          <w:szCs w:val="28"/>
        </w:rPr>
        <w:t xml:space="preserve">, в котором Учебно-консультационный пункт Ломоносовского района занял </w:t>
      </w:r>
      <w:r w:rsidRPr="008E34C0">
        <w:rPr>
          <w:rFonts w:cs="Times New Roman"/>
          <w:b/>
          <w:szCs w:val="28"/>
        </w:rPr>
        <w:t>3</w:t>
      </w:r>
      <w:r w:rsidR="008F0F4F" w:rsidRPr="008E34C0">
        <w:rPr>
          <w:rFonts w:cs="Times New Roman"/>
          <w:b/>
          <w:szCs w:val="28"/>
        </w:rPr>
        <w:t xml:space="preserve"> </w:t>
      </w:r>
      <w:r w:rsidRPr="008E34C0">
        <w:rPr>
          <w:rFonts w:cs="Times New Roman"/>
          <w:b/>
          <w:szCs w:val="28"/>
        </w:rPr>
        <w:t>место.</w:t>
      </w:r>
    </w:p>
    <w:p w:rsidR="00046659" w:rsidRPr="008E34C0" w:rsidRDefault="00046659" w:rsidP="00AB2CE5">
      <w:pPr>
        <w:ind w:firstLine="709"/>
        <w:jc w:val="both"/>
        <w:rPr>
          <w:rFonts w:cs="Times New Roman"/>
          <w:szCs w:val="28"/>
        </w:rPr>
      </w:pPr>
      <w:r w:rsidRPr="008E34C0">
        <w:rPr>
          <w:rFonts w:cs="Times New Roman"/>
          <w:szCs w:val="28"/>
        </w:rPr>
        <w:t>Вопросы обеспечения безопасности рассматриваются на оперативных совещаниях, проводимых главой управы, заседаниях Антитеррористической комиссии райо</w:t>
      </w:r>
      <w:r w:rsidR="000618DF" w:rsidRPr="008E34C0">
        <w:rPr>
          <w:rFonts w:cs="Times New Roman"/>
          <w:szCs w:val="28"/>
        </w:rPr>
        <w:t xml:space="preserve">на и на заседаниях районной </w:t>
      </w:r>
      <w:proofErr w:type="spellStart"/>
      <w:r w:rsidR="000618DF" w:rsidRPr="008E34C0">
        <w:rPr>
          <w:rFonts w:cs="Times New Roman"/>
          <w:szCs w:val="28"/>
        </w:rPr>
        <w:t>КЧСи</w:t>
      </w:r>
      <w:r w:rsidRPr="008E34C0">
        <w:rPr>
          <w:rFonts w:cs="Times New Roman"/>
          <w:szCs w:val="28"/>
        </w:rPr>
        <w:t>ПБ</w:t>
      </w:r>
      <w:proofErr w:type="spellEnd"/>
      <w:r w:rsidRPr="008E34C0">
        <w:rPr>
          <w:rFonts w:cs="Times New Roman"/>
          <w:szCs w:val="28"/>
        </w:rPr>
        <w:t>.</w:t>
      </w:r>
    </w:p>
    <w:p w:rsidR="00FD52AB" w:rsidRPr="008E34C0" w:rsidRDefault="00FD52AB" w:rsidP="00AB2CE5">
      <w:pPr>
        <w:ind w:firstLine="709"/>
        <w:jc w:val="both"/>
        <w:rPr>
          <w:rFonts w:cs="Times New Roman"/>
          <w:szCs w:val="28"/>
        </w:rPr>
      </w:pPr>
    </w:p>
    <w:p w:rsidR="00F76773" w:rsidRPr="008E34C0" w:rsidRDefault="00F76773" w:rsidP="00F76773">
      <w:pPr>
        <w:ind w:firstLine="709"/>
        <w:jc w:val="center"/>
        <w:rPr>
          <w:rFonts w:cs="Times New Roman"/>
          <w:b/>
          <w:szCs w:val="28"/>
        </w:rPr>
      </w:pPr>
      <w:r w:rsidRPr="008E34C0">
        <w:rPr>
          <w:rFonts w:cs="Times New Roman"/>
          <w:b/>
          <w:szCs w:val="28"/>
        </w:rPr>
        <w:t>Работа по призыву граждан</w:t>
      </w:r>
    </w:p>
    <w:p w:rsidR="00FD52AB" w:rsidRPr="008E34C0" w:rsidRDefault="00FD52AB" w:rsidP="00F76773">
      <w:pPr>
        <w:ind w:firstLine="709"/>
        <w:jc w:val="center"/>
        <w:rPr>
          <w:rFonts w:cs="Times New Roman"/>
          <w:b/>
          <w:szCs w:val="28"/>
        </w:rPr>
      </w:pPr>
    </w:p>
    <w:p w:rsidR="003D4B40" w:rsidRPr="008E34C0" w:rsidRDefault="00097406" w:rsidP="00AB2CE5">
      <w:pPr>
        <w:ind w:right="-5" w:firstLine="720"/>
        <w:jc w:val="both"/>
        <w:rPr>
          <w:rFonts w:cs="Times New Roman"/>
          <w:szCs w:val="28"/>
        </w:rPr>
      </w:pPr>
      <w:r>
        <w:rPr>
          <w:rFonts w:cs="Times New Roman"/>
          <w:szCs w:val="28"/>
        </w:rPr>
        <w:t xml:space="preserve">В </w:t>
      </w:r>
      <w:r w:rsidR="00097A9F" w:rsidRPr="008E34C0">
        <w:rPr>
          <w:rFonts w:cs="Times New Roman"/>
          <w:szCs w:val="28"/>
        </w:rPr>
        <w:t>2015</w:t>
      </w:r>
      <w:r>
        <w:rPr>
          <w:rFonts w:cs="Times New Roman"/>
          <w:szCs w:val="28"/>
        </w:rPr>
        <w:t xml:space="preserve"> году</w:t>
      </w:r>
      <w:r w:rsidR="00097A9F" w:rsidRPr="008E34C0">
        <w:rPr>
          <w:rFonts w:cs="Times New Roman"/>
          <w:szCs w:val="28"/>
        </w:rPr>
        <w:t xml:space="preserve"> в</w:t>
      </w:r>
      <w:r w:rsidR="003F74C9" w:rsidRPr="008E34C0">
        <w:rPr>
          <w:rFonts w:cs="Times New Roman"/>
          <w:szCs w:val="28"/>
        </w:rPr>
        <w:t xml:space="preserve"> районе создана </w:t>
      </w:r>
      <w:r w:rsidR="003D4B40" w:rsidRPr="008E34C0">
        <w:rPr>
          <w:rFonts w:cs="Times New Roman"/>
          <w:szCs w:val="28"/>
        </w:rPr>
        <w:t>рабоч</w:t>
      </w:r>
      <w:r w:rsidR="003F74C9" w:rsidRPr="008E34C0">
        <w:rPr>
          <w:rFonts w:cs="Times New Roman"/>
          <w:szCs w:val="28"/>
        </w:rPr>
        <w:t>ая группа</w:t>
      </w:r>
      <w:r w:rsidR="003D4B40" w:rsidRPr="008E34C0">
        <w:rPr>
          <w:rFonts w:cs="Times New Roman"/>
          <w:szCs w:val="28"/>
        </w:rPr>
        <w:t xml:space="preserve"> по вопросам призыва, прохождения военной службы и розыску граждан, уклоняющихся от призыва на военную службу, председателем которой является глава управы района. В состав группы входят сотрудники управы, подведомственных управе учреждений, ОМВД по Ломоносовскому району, отдела Военного комиссариата г. Москвы по Гагаринскому району, Совета ОПОП и ДНД</w:t>
      </w:r>
      <w:r w:rsidR="003F74C9" w:rsidRPr="008E34C0">
        <w:rPr>
          <w:rFonts w:cs="Times New Roman"/>
          <w:szCs w:val="28"/>
        </w:rPr>
        <w:t xml:space="preserve"> района</w:t>
      </w:r>
      <w:r w:rsidR="003D4B40" w:rsidRPr="008E34C0">
        <w:rPr>
          <w:rFonts w:cs="Times New Roman"/>
          <w:szCs w:val="28"/>
        </w:rPr>
        <w:t>.</w:t>
      </w:r>
      <w:r w:rsidR="003F74C9" w:rsidRPr="008E34C0">
        <w:rPr>
          <w:rFonts w:cs="Times New Roman"/>
          <w:szCs w:val="28"/>
        </w:rPr>
        <w:t xml:space="preserve"> </w:t>
      </w:r>
    </w:p>
    <w:p w:rsidR="00E91EEA" w:rsidRPr="008E34C0" w:rsidRDefault="002D6AE4" w:rsidP="00E91EEA">
      <w:pPr>
        <w:ind w:firstLine="708"/>
        <w:jc w:val="both"/>
        <w:rPr>
          <w:rFonts w:cs="Times New Roman"/>
          <w:szCs w:val="28"/>
        </w:rPr>
      </w:pPr>
      <w:r w:rsidRPr="008E34C0">
        <w:rPr>
          <w:rFonts w:cs="Times New Roman"/>
          <w:szCs w:val="28"/>
        </w:rPr>
        <w:t>З</w:t>
      </w:r>
      <w:r w:rsidR="00E91EEA" w:rsidRPr="008E34C0">
        <w:rPr>
          <w:rFonts w:cs="Times New Roman"/>
          <w:szCs w:val="28"/>
        </w:rPr>
        <w:t xml:space="preserve">а период проведения призывных кампаний 2016 года проведено </w:t>
      </w:r>
      <w:r w:rsidR="00E91EEA" w:rsidRPr="008E34C0">
        <w:rPr>
          <w:rFonts w:cs="Times New Roman"/>
          <w:b/>
          <w:szCs w:val="28"/>
        </w:rPr>
        <w:t>9 заседаний</w:t>
      </w:r>
      <w:r w:rsidR="00E91EEA" w:rsidRPr="008E34C0">
        <w:rPr>
          <w:rFonts w:cs="Times New Roman"/>
          <w:szCs w:val="28"/>
        </w:rPr>
        <w:t xml:space="preserve"> </w:t>
      </w:r>
      <w:r w:rsidR="00E91EEA" w:rsidRPr="008E34C0">
        <w:rPr>
          <w:rFonts w:cs="Times New Roman"/>
          <w:b/>
          <w:szCs w:val="28"/>
        </w:rPr>
        <w:t>рабочей группы</w:t>
      </w:r>
      <w:r w:rsidR="00E91EEA" w:rsidRPr="008E34C0">
        <w:rPr>
          <w:rFonts w:cs="Times New Roman"/>
          <w:szCs w:val="28"/>
        </w:rPr>
        <w:t xml:space="preserve"> и </w:t>
      </w:r>
      <w:r w:rsidR="00E91EEA" w:rsidRPr="008E34C0">
        <w:rPr>
          <w:rFonts w:cs="Times New Roman"/>
          <w:b/>
          <w:szCs w:val="28"/>
        </w:rPr>
        <w:t xml:space="preserve">35 заседаний призывной комиссии </w:t>
      </w:r>
      <w:r w:rsidRPr="008E34C0">
        <w:rPr>
          <w:rFonts w:cs="Times New Roman"/>
          <w:b/>
          <w:szCs w:val="28"/>
        </w:rPr>
        <w:t>Ломоносовского района</w:t>
      </w:r>
      <w:r w:rsidR="00E50813" w:rsidRPr="008E34C0">
        <w:rPr>
          <w:rFonts w:cs="Times New Roman"/>
          <w:szCs w:val="28"/>
        </w:rPr>
        <w:t>,</w:t>
      </w:r>
      <w:r w:rsidRPr="008E34C0">
        <w:rPr>
          <w:rFonts w:cs="Times New Roman"/>
          <w:szCs w:val="28"/>
        </w:rPr>
        <w:t xml:space="preserve"> </w:t>
      </w:r>
      <w:r w:rsidR="00E91EEA" w:rsidRPr="008E34C0">
        <w:rPr>
          <w:rFonts w:cs="Times New Roman"/>
          <w:szCs w:val="28"/>
        </w:rPr>
        <w:t xml:space="preserve">на которых были рассмотрены актуальные вопросы в данной области. </w:t>
      </w:r>
    </w:p>
    <w:p w:rsidR="003D4B40" w:rsidRPr="008E34C0" w:rsidRDefault="003D4B40" w:rsidP="00AB2CE5">
      <w:pPr>
        <w:jc w:val="both"/>
        <w:rPr>
          <w:rFonts w:cs="Times New Roman"/>
          <w:szCs w:val="28"/>
        </w:rPr>
      </w:pPr>
      <w:r w:rsidRPr="008E34C0">
        <w:rPr>
          <w:rFonts w:cs="Times New Roman"/>
          <w:szCs w:val="28"/>
        </w:rPr>
        <w:tab/>
        <w:t xml:space="preserve">В течение 2016 года в управу района передано </w:t>
      </w:r>
      <w:r w:rsidR="00097406">
        <w:rPr>
          <w:rFonts w:cs="Times New Roman"/>
          <w:b/>
          <w:szCs w:val="28"/>
        </w:rPr>
        <w:t>1</w:t>
      </w:r>
      <w:r w:rsidRPr="008E34C0">
        <w:rPr>
          <w:rFonts w:cs="Times New Roman"/>
          <w:b/>
          <w:szCs w:val="28"/>
        </w:rPr>
        <w:t>384</w:t>
      </w:r>
      <w:r w:rsidRPr="008E34C0">
        <w:rPr>
          <w:rFonts w:cs="Times New Roman"/>
          <w:szCs w:val="28"/>
        </w:rPr>
        <w:t xml:space="preserve"> </w:t>
      </w:r>
      <w:r w:rsidRPr="008E34C0">
        <w:rPr>
          <w:rFonts w:cs="Times New Roman"/>
          <w:b/>
          <w:szCs w:val="28"/>
        </w:rPr>
        <w:t>повест</w:t>
      </w:r>
      <w:r w:rsidR="00E31817" w:rsidRPr="008E34C0">
        <w:rPr>
          <w:rFonts w:cs="Times New Roman"/>
          <w:b/>
          <w:szCs w:val="28"/>
        </w:rPr>
        <w:t>ки</w:t>
      </w:r>
      <w:r w:rsidRPr="008E34C0">
        <w:rPr>
          <w:rFonts w:cs="Times New Roman"/>
          <w:szCs w:val="28"/>
        </w:rPr>
        <w:t xml:space="preserve"> для проведения оповещения граждан, проживающих на территории Ломоносовского района и состоящих на воинском учете в отделе </w:t>
      </w:r>
      <w:proofErr w:type="spellStart"/>
      <w:r w:rsidRPr="008E34C0">
        <w:rPr>
          <w:rFonts w:cs="Times New Roman"/>
          <w:szCs w:val="28"/>
        </w:rPr>
        <w:t>ВКгМ</w:t>
      </w:r>
      <w:proofErr w:type="spellEnd"/>
      <w:r w:rsidRPr="008E34C0">
        <w:rPr>
          <w:rFonts w:cs="Times New Roman"/>
          <w:szCs w:val="28"/>
        </w:rPr>
        <w:t xml:space="preserve"> по Гагаринскому району. Все повестки отработаны и переданы в отдел </w:t>
      </w:r>
      <w:proofErr w:type="spellStart"/>
      <w:r w:rsidRPr="008E34C0">
        <w:rPr>
          <w:rFonts w:cs="Times New Roman"/>
          <w:szCs w:val="28"/>
        </w:rPr>
        <w:t>ВКгМ</w:t>
      </w:r>
      <w:proofErr w:type="spellEnd"/>
      <w:r w:rsidRPr="008E34C0">
        <w:rPr>
          <w:rFonts w:cs="Times New Roman"/>
          <w:szCs w:val="28"/>
        </w:rPr>
        <w:t xml:space="preserve"> по Гагаринскому району в установленные сроки. </w:t>
      </w:r>
    </w:p>
    <w:p w:rsidR="00E3434A" w:rsidRPr="008E34C0" w:rsidRDefault="003D4B40" w:rsidP="00AB2CE5">
      <w:pPr>
        <w:ind w:firstLine="708"/>
        <w:jc w:val="both"/>
        <w:rPr>
          <w:rFonts w:cs="Times New Roman"/>
          <w:szCs w:val="28"/>
        </w:rPr>
      </w:pPr>
      <w:r w:rsidRPr="008E34C0">
        <w:rPr>
          <w:rFonts w:cs="Times New Roman"/>
          <w:szCs w:val="28"/>
        </w:rPr>
        <w:t>В период проведения призывных кампаний в рамках работы рабочей группы проводились мероприятия по розыску граждан, уклоняющихся от</w:t>
      </w:r>
      <w:r w:rsidR="002A421A" w:rsidRPr="008E34C0">
        <w:rPr>
          <w:rFonts w:cs="Times New Roman"/>
          <w:szCs w:val="28"/>
        </w:rPr>
        <w:t xml:space="preserve"> призыва на военную</w:t>
      </w:r>
      <w:r w:rsidRPr="008E34C0">
        <w:rPr>
          <w:rFonts w:cs="Times New Roman"/>
          <w:szCs w:val="28"/>
        </w:rPr>
        <w:t xml:space="preserve"> служб</w:t>
      </w:r>
      <w:r w:rsidR="002A421A" w:rsidRPr="008E34C0">
        <w:rPr>
          <w:rFonts w:cs="Times New Roman"/>
          <w:szCs w:val="28"/>
        </w:rPr>
        <w:t>у</w:t>
      </w:r>
      <w:r w:rsidRPr="008E34C0">
        <w:rPr>
          <w:rFonts w:cs="Times New Roman"/>
          <w:szCs w:val="28"/>
        </w:rPr>
        <w:t xml:space="preserve">. Был организован </w:t>
      </w:r>
      <w:proofErr w:type="spellStart"/>
      <w:r w:rsidRPr="008E34C0">
        <w:rPr>
          <w:rFonts w:cs="Times New Roman"/>
          <w:szCs w:val="28"/>
        </w:rPr>
        <w:t>обзвон</w:t>
      </w:r>
      <w:proofErr w:type="spellEnd"/>
      <w:r w:rsidRPr="008E34C0">
        <w:rPr>
          <w:rFonts w:cs="Times New Roman"/>
          <w:szCs w:val="28"/>
        </w:rPr>
        <w:t xml:space="preserve"> призывников, проводилась разъяснительная работа с призывниками и их родителями. </w:t>
      </w:r>
    </w:p>
    <w:p w:rsidR="00046659" w:rsidRPr="008E34C0" w:rsidRDefault="003D4B40" w:rsidP="00AB2CE5">
      <w:pPr>
        <w:jc w:val="both"/>
        <w:rPr>
          <w:rFonts w:cs="Times New Roman"/>
          <w:szCs w:val="28"/>
        </w:rPr>
      </w:pPr>
      <w:r w:rsidRPr="008E34C0">
        <w:rPr>
          <w:rFonts w:cs="Times New Roman"/>
          <w:szCs w:val="28"/>
        </w:rPr>
        <w:tab/>
        <w:t xml:space="preserve">Наряд на весеннюю призывную кампанию 2016 года составил </w:t>
      </w:r>
      <w:r w:rsidRPr="008E34C0">
        <w:rPr>
          <w:rFonts w:cs="Times New Roman"/>
          <w:b/>
          <w:szCs w:val="28"/>
        </w:rPr>
        <w:t>35</w:t>
      </w:r>
      <w:r w:rsidRPr="008E34C0">
        <w:rPr>
          <w:rFonts w:cs="Times New Roman"/>
          <w:szCs w:val="28"/>
        </w:rPr>
        <w:t xml:space="preserve"> </w:t>
      </w:r>
      <w:r w:rsidRPr="008E34C0">
        <w:rPr>
          <w:rFonts w:cs="Times New Roman"/>
          <w:b/>
          <w:szCs w:val="28"/>
        </w:rPr>
        <w:t>человек</w:t>
      </w:r>
      <w:r w:rsidRPr="008E34C0">
        <w:rPr>
          <w:rFonts w:cs="Times New Roman"/>
          <w:szCs w:val="28"/>
        </w:rPr>
        <w:t xml:space="preserve">, осеннюю – </w:t>
      </w:r>
      <w:r w:rsidRPr="008E34C0">
        <w:rPr>
          <w:rFonts w:cs="Times New Roman"/>
          <w:b/>
          <w:szCs w:val="28"/>
        </w:rPr>
        <w:t>25</w:t>
      </w:r>
      <w:r w:rsidRPr="008E34C0">
        <w:rPr>
          <w:rFonts w:cs="Times New Roman"/>
          <w:szCs w:val="28"/>
        </w:rPr>
        <w:t>. Годовой план по призыву выполнен в полном объеме.</w:t>
      </w:r>
    </w:p>
    <w:p w:rsidR="000618DF" w:rsidRDefault="000618DF" w:rsidP="000618DF">
      <w:pPr>
        <w:ind w:firstLine="708"/>
        <w:jc w:val="both"/>
        <w:rPr>
          <w:rFonts w:cs="Times New Roman"/>
          <w:szCs w:val="28"/>
        </w:rPr>
      </w:pPr>
      <w:r w:rsidRPr="008E34C0">
        <w:rPr>
          <w:rFonts w:cs="Times New Roman"/>
          <w:szCs w:val="28"/>
        </w:rPr>
        <w:t>Значительный вклад в р</w:t>
      </w:r>
      <w:r w:rsidR="00097406">
        <w:rPr>
          <w:rFonts w:cs="Times New Roman"/>
          <w:szCs w:val="28"/>
        </w:rPr>
        <w:t xml:space="preserve">аботу по призыву граждан внесли </w:t>
      </w:r>
      <w:r w:rsidRPr="008E34C0">
        <w:rPr>
          <w:rFonts w:cs="Times New Roman"/>
          <w:szCs w:val="28"/>
        </w:rPr>
        <w:t>сотрудники администрации муниципального округа Ломоносовский.</w:t>
      </w:r>
    </w:p>
    <w:p w:rsidR="00FC74C4" w:rsidRDefault="00FC74C4" w:rsidP="000618DF">
      <w:pPr>
        <w:ind w:firstLine="708"/>
        <w:jc w:val="both"/>
        <w:rPr>
          <w:rFonts w:cs="Times New Roman"/>
          <w:szCs w:val="28"/>
        </w:rPr>
      </w:pPr>
    </w:p>
    <w:p w:rsidR="00FC74C4" w:rsidRDefault="00FC74C4" w:rsidP="000618DF">
      <w:pPr>
        <w:ind w:firstLine="708"/>
        <w:jc w:val="both"/>
        <w:rPr>
          <w:rFonts w:cs="Times New Roman"/>
          <w:szCs w:val="28"/>
        </w:rPr>
      </w:pPr>
    </w:p>
    <w:p w:rsidR="00FC74C4" w:rsidRDefault="00FC74C4" w:rsidP="000618DF">
      <w:pPr>
        <w:ind w:firstLine="708"/>
        <w:jc w:val="both"/>
        <w:rPr>
          <w:rFonts w:cs="Times New Roman"/>
          <w:szCs w:val="28"/>
        </w:rPr>
      </w:pPr>
    </w:p>
    <w:tbl>
      <w:tblPr>
        <w:tblpPr w:leftFromText="180" w:rightFromText="180" w:vertAnchor="text" w:horzAnchor="margin" w:tblpXSpec="center" w:tblpY="2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9639"/>
      </w:tblGrid>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DA27A7">
            <w:pPr>
              <w:jc w:val="center"/>
              <w:rPr>
                <w:b/>
                <w:szCs w:val="28"/>
              </w:rPr>
            </w:pPr>
            <w:r w:rsidRPr="00DF62A7">
              <w:rPr>
                <w:b/>
                <w:szCs w:val="28"/>
              </w:rPr>
              <w:lastRenderedPageBreak/>
              <w:t xml:space="preserve">№ </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b/>
                <w:szCs w:val="28"/>
              </w:rPr>
            </w:pPr>
            <w:r w:rsidRPr="00DF62A7">
              <w:rPr>
                <w:b/>
                <w:szCs w:val="28"/>
              </w:rPr>
              <w:t xml:space="preserve">Вопросы главе управы Ломоносовского района к отчету о результатах </w:t>
            </w:r>
            <w:proofErr w:type="gramStart"/>
            <w:r w:rsidRPr="00DF62A7">
              <w:rPr>
                <w:b/>
                <w:szCs w:val="28"/>
              </w:rPr>
              <w:t>деятельности управы Ломоносовского района города Москвы</w:t>
            </w:r>
            <w:proofErr w:type="gramEnd"/>
            <w:r w:rsidRPr="00DF62A7">
              <w:rPr>
                <w:b/>
                <w:szCs w:val="28"/>
              </w:rPr>
              <w:t xml:space="preserve"> в 2016 году</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1</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Pr>
                <w:szCs w:val="28"/>
              </w:rPr>
              <w:t xml:space="preserve">О </w:t>
            </w:r>
            <w:r w:rsidRPr="00DF62A7">
              <w:rPr>
                <w:szCs w:val="28"/>
              </w:rPr>
              <w:t>государственн</w:t>
            </w:r>
            <w:r>
              <w:rPr>
                <w:szCs w:val="28"/>
              </w:rPr>
              <w:t>ом</w:t>
            </w:r>
            <w:r w:rsidRPr="00DF62A7">
              <w:rPr>
                <w:szCs w:val="28"/>
              </w:rPr>
              <w:t xml:space="preserve"> общесоюзн</w:t>
            </w:r>
            <w:r>
              <w:rPr>
                <w:szCs w:val="28"/>
              </w:rPr>
              <w:t>ом</w:t>
            </w:r>
            <w:r w:rsidRPr="00DF62A7">
              <w:rPr>
                <w:szCs w:val="28"/>
              </w:rPr>
              <w:t xml:space="preserve"> стандарт</w:t>
            </w:r>
            <w:r>
              <w:rPr>
                <w:szCs w:val="28"/>
              </w:rPr>
              <w:t>е</w:t>
            </w:r>
            <w:r w:rsidRPr="00DF62A7">
              <w:rPr>
                <w:szCs w:val="28"/>
              </w:rPr>
              <w:t>, по которому в холодное время укладывается асфальт во дворах Ломоносовского района, а также основные этапы технологии укладки асфальта?</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055682" w:rsidRDefault="00DA27A7" w:rsidP="00CC6E60">
            <w:pPr>
              <w:jc w:val="both"/>
              <w:rPr>
                <w:spacing w:val="2"/>
                <w:szCs w:val="28"/>
              </w:rPr>
            </w:pPr>
            <w:r>
              <w:rPr>
                <w:spacing w:val="2"/>
                <w:szCs w:val="28"/>
              </w:rPr>
              <w:t xml:space="preserve">Выполнение ямочного ремонта </w:t>
            </w:r>
            <w:r w:rsidRPr="00055682">
              <w:rPr>
                <w:spacing w:val="2"/>
                <w:szCs w:val="28"/>
              </w:rPr>
              <w:t>в осенне-зимний период</w:t>
            </w:r>
            <w:r>
              <w:rPr>
                <w:spacing w:val="2"/>
                <w:szCs w:val="28"/>
              </w:rPr>
              <w:t xml:space="preserve"> осуществляется в соответствии с</w:t>
            </w:r>
            <w:r w:rsidRPr="00055682">
              <w:rPr>
                <w:spacing w:val="2"/>
                <w:szCs w:val="28"/>
              </w:rPr>
              <w:t xml:space="preserve"> «Руководство</w:t>
            </w:r>
            <w:r>
              <w:rPr>
                <w:spacing w:val="2"/>
                <w:szCs w:val="28"/>
              </w:rPr>
              <w:t>м</w:t>
            </w:r>
            <w:r w:rsidRPr="00055682">
              <w:rPr>
                <w:spacing w:val="2"/>
                <w:szCs w:val="28"/>
              </w:rPr>
              <w:t xml:space="preserve"> по применению литых асфальтобетонных смесей при  строительстве и ремонте городских и автомобильных дорог»</w:t>
            </w:r>
            <w:r>
              <w:rPr>
                <w:spacing w:val="2"/>
                <w:szCs w:val="28"/>
              </w:rPr>
              <w:t xml:space="preserve"> (</w:t>
            </w:r>
            <w:r w:rsidRPr="00055682">
              <w:rPr>
                <w:spacing w:val="2"/>
                <w:szCs w:val="28"/>
              </w:rPr>
              <w:t>1998г.</w:t>
            </w:r>
            <w:r>
              <w:rPr>
                <w:spacing w:val="2"/>
                <w:szCs w:val="28"/>
              </w:rPr>
              <w:t xml:space="preserve">). При этом используется  </w:t>
            </w:r>
            <w:r w:rsidRPr="00055682">
              <w:rPr>
                <w:rFonts w:eastAsia="Calibri"/>
                <w:szCs w:val="28"/>
              </w:rPr>
              <w:t>литая асфальтобетонная смесь (Л5), которая доставляется до места работ в специальном термосе «</w:t>
            </w:r>
            <w:proofErr w:type="spellStart"/>
            <w:r w:rsidRPr="00055682">
              <w:rPr>
                <w:rFonts w:eastAsia="Calibri"/>
                <w:szCs w:val="28"/>
              </w:rPr>
              <w:t>Кохер</w:t>
            </w:r>
            <w:proofErr w:type="spellEnd"/>
            <w:r w:rsidRPr="00055682">
              <w:rPr>
                <w:rFonts w:eastAsia="Calibri"/>
                <w:szCs w:val="28"/>
              </w:rPr>
              <w:t xml:space="preserve">». </w:t>
            </w:r>
          </w:p>
          <w:p w:rsidR="00DA27A7" w:rsidRPr="00055682" w:rsidRDefault="00DA27A7" w:rsidP="00CC6E60">
            <w:pPr>
              <w:jc w:val="both"/>
              <w:rPr>
                <w:spacing w:val="2"/>
                <w:szCs w:val="28"/>
              </w:rPr>
            </w:pPr>
            <w:r w:rsidRPr="00055682">
              <w:rPr>
                <w:spacing w:val="2"/>
                <w:szCs w:val="28"/>
              </w:rPr>
              <w:t xml:space="preserve">Основные этапы: </w:t>
            </w:r>
          </w:p>
          <w:p w:rsidR="00DA27A7" w:rsidRPr="00055682" w:rsidRDefault="00DA27A7" w:rsidP="00CC6E60">
            <w:pPr>
              <w:jc w:val="both"/>
              <w:rPr>
                <w:spacing w:val="2"/>
                <w:szCs w:val="28"/>
              </w:rPr>
            </w:pPr>
            <w:r w:rsidRPr="00055682">
              <w:rPr>
                <w:spacing w:val="2"/>
                <w:szCs w:val="28"/>
              </w:rPr>
              <w:t xml:space="preserve">- вырезка карт при помощи нарезчика швов и  пневматического молотка; </w:t>
            </w:r>
          </w:p>
          <w:p w:rsidR="00DA27A7" w:rsidRPr="00055682" w:rsidRDefault="00DA27A7" w:rsidP="00CC6E60">
            <w:pPr>
              <w:jc w:val="both"/>
              <w:rPr>
                <w:spacing w:val="2"/>
                <w:szCs w:val="28"/>
              </w:rPr>
            </w:pPr>
            <w:r w:rsidRPr="00055682">
              <w:rPr>
                <w:spacing w:val="2"/>
                <w:szCs w:val="28"/>
              </w:rPr>
              <w:t>- удаление мусора из выбоины;</w:t>
            </w:r>
          </w:p>
          <w:p w:rsidR="00DA27A7" w:rsidRPr="00055682" w:rsidRDefault="00DA27A7" w:rsidP="00CC6E60">
            <w:pPr>
              <w:jc w:val="both"/>
              <w:rPr>
                <w:spacing w:val="2"/>
                <w:szCs w:val="28"/>
              </w:rPr>
            </w:pPr>
            <w:r w:rsidRPr="00055682">
              <w:rPr>
                <w:spacing w:val="2"/>
                <w:szCs w:val="28"/>
              </w:rPr>
              <w:t>- обработка выбоины битумной эмульсией;</w:t>
            </w:r>
          </w:p>
          <w:p w:rsidR="00DA27A7" w:rsidRPr="00E85062" w:rsidRDefault="00DA27A7" w:rsidP="00CC6E60">
            <w:pPr>
              <w:rPr>
                <w:spacing w:val="2"/>
                <w:szCs w:val="28"/>
              </w:rPr>
            </w:pPr>
            <w:r w:rsidRPr="00055682">
              <w:rPr>
                <w:spacing w:val="2"/>
                <w:szCs w:val="28"/>
              </w:rPr>
              <w:t xml:space="preserve">- залив </w:t>
            </w:r>
            <w:r w:rsidRPr="00055682">
              <w:rPr>
                <w:rFonts w:eastAsia="Calibri"/>
                <w:szCs w:val="28"/>
              </w:rPr>
              <w:t>асфальтобетонной смеси в подготовленную выбоину, уплотнение не требуется</w:t>
            </w:r>
            <w:r>
              <w:rPr>
                <w:spacing w:val="2"/>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2</w:t>
            </w:r>
          </w:p>
        </w:tc>
        <w:tc>
          <w:tcPr>
            <w:tcW w:w="9639" w:type="dxa"/>
            <w:tcBorders>
              <w:top w:val="single" w:sz="4" w:space="0" w:color="000000"/>
              <w:left w:val="single" w:sz="4" w:space="0" w:color="000000"/>
              <w:bottom w:val="single" w:sz="4" w:space="0" w:color="000000"/>
              <w:right w:val="single" w:sz="4" w:space="0" w:color="000000"/>
            </w:tcBorders>
          </w:tcPr>
          <w:p w:rsidR="00DA27A7" w:rsidRPr="00055682" w:rsidRDefault="00DA27A7" w:rsidP="00CC6E60">
            <w:pPr>
              <w:jc w:val="both"/>
              <w:rPr>
                <w:szCs w:val="28"/>
              </w:rPr>
            </w:pPr>
            <w:r w:rsidRPr="00055682">
              <w:rPr>
                <w:szCs w:val="28"/>
              </w:rPr>
              <w:t>За какой организацией Ломоносовского района закреплены обязанности по организации работ и содержанию искусственного катка?</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055682" w:rsidRDefault="00DA27A7" w:rsidP="00CC6E60">
            <w:pPr>
              <w:jc w:val="both"/>
              <w:rPr>
                <w:szCs w:val="28"/>
              </w:rPr>
            </w:pPr>
            <w:r>
              <w:rPr>
                <w:szCs w:val="28"/>
              </w:rPr>
              <w:t>В</w:t>
            </w:r>
            <w:r w:rsidRPr="00055682">
              <w:rPr>
                <w:szCs w:val="28"/>
              </w:rPr>
              <w:t xml:space="preserve"> соответствии с уставом ГБУ «</w:t>
            </w:r>
            <w:proofErr w:type="spellStart"/>
            <w:r w:rsidRPr="00055682">
              <w:rPr>
                <w:szCs w:val="28"/>
              </w:rPr>
              <w:t>Жилищник</w:t>
            </w:r>
            <w:proofErr w:type="spellEnd"/>
            <w:r w:rsidRPr="00055682">
              <w:rPr>
                <w:szCs w:val="28"/>
              </w:rPr>
              <w:t xml:space="preserve"> района </w:t>
            </w:r>
            <w:proofErr w:type="gramStart"/>
            <w:r w:rsidRPr="00055682">
              <w:rPr>
                <w:szCs w:val="28"/>
              </w:rPr>
              <w:t>Ломоносовский</w:t>
            </w:r>
            <w:proofErr w:type="gramEnd"/>
            <w:r w:rsidRPr="00055682">
              <w:rPr>
                <w:szCs w:val="28"/>
              </w:rPr>
              <w:t>»</w:t>
            </w:r>
            <w:r>
              <w:rPr>
                <w:szCs w:val="28"/>
              </w:rPr>
              <w:t>,</w:t>
            </w:r>
            <w:r w:rsidRPr="00055682">
              <w:rPr>
                <w:szCs w:val="28"/>
              </w:rPr>
              <w:t xml:space="preserve"> утвержденн</w:t>
            </w:r>
            <w:r>
              <w:rPr>
                <w:szCs w:val="28"/>
              </w:rPr>
              <w:t>ым</w:t>
            </w:r>
            <w:r w:rsidRPr="00055682">
              <w:rPr>
                <w:szCs w:val="28"/>
              </w:rPr>
              <w:t xml:space="preserve"> Распоряжением префектуры Юго-Западного административного округа города Москвы от 13 октября 2016 года № 553-РП</w:t>
            </w:r>
            <w:r>
              <w:rPr>
                <w:szCs w:val="28"/>
              </w:rPr>
              <w:t>,</w:t>
            </w:r>
            <w:r w:rsidRPr="00055682">
              <w:rPr>
                <w:szCs w:val="28"/>
              </w:rPr>
              <w:t xml:space="preserve"> </w:t>
            </w:r>
            <w:r>
              <w:rPr>
                <w:szCs w:val="28"/>
              </w:rPr>
              <w:t>о</w:t>
            </w:r>
            <w:r w:rsidRPr="00055682">
              <w:rPr>
                <w:szCs w:val="28"/>
              </w:rPr>
              <w:t>рганизация работ и содержание катка с искусственным покрытием</w:t>
            </w:r>
            <w:r>
              <w:rPr>
                <w:szCs w:val="28"/>
              </w:rPr>
              <w:t>,</w:t>
            </w:r>
            <w:r w:rsidRPr="00055682">
              <w:rPr>
                <w:szCs w:val="28"/>
              </w:rPr>
              <w:t xml:space="preserve">  расположенн</w:t>
            </w:r>
            <w:r>
              <w:rPr>
                <w:szCs w:val="28"/>
              </w:rPr>
              <w:t>ого</w:t>
            </w:r>
            <w:r w:rsidRPr="00055682">
              <w:rPr>
                <w:szCs w:val="28"/>
              </w:rPr>
              <w:t xml:space="preserve"> по адресу</w:t>
            </w:r>
            <w:r>
              <w:rPr>
                <w:szCs w:val="28"/>
              </w:rPr>
              <w:t>:</w:t>
            </w:r>
            <w:r w:rsidRPr="00055682">
              <w:rPr>
                <w:szCs w:val="28"/>
              </w:rPr>
              <w:t xml:space="preserve"> Ленинский пр-т</w:t>
            </w:r>
            <w:r>
              <w:rPr>
                <w:szCs w:val="28"/>
              </w:rPr>
              <w:t>,</w:t>
            </w:r>
            <w:r w:rsidRPr="00055682">
              <w:rPr>
                <w:szCs w:val="28"/>
              </w:rPr>
              <w:t xml:space="preserve"> д. 82-86</w:t>
            </w:r>
            <w:r>
              <w:rPr>
                <w:szCs w:val="28"/>
              </w:rPr>
              <w:t>,</w:t>
            </w:r>
            <w:r w:rsidRPr="00055682">
              <w:rPr>
                <w:szCs w:val="28"/>
              </w:rPr>
              <w:t xml:space="preserve"> </w:t>
            </w:r>
            <w:proofErr w:type="gramStart"/>
            <w:r w:rsidRPr="00055682">
              <w:rPr>
                <w:szCs w:val="28"/>
              </w:rPr>
              <w:t>закреплена</w:t>
            </w:r>
            <w:proofErr w:type="gramEnd"/>
            <w:r w:rsidRPr="00055682">
              <w:rPr>
                <w:szCs w:val="28"/>
              </w:rPr>
              <w:t xml:space="preserve"> за государственным бюджетным учреждением  г. Москвы «</w:t>
            </w:r>
            <w:proofErr w:type="spellStart"/>
            <w:r w:rsidRPr="00055682">
              <w:rPr>
                <w:szCs w:val="28"/>
              </w:rPr>
              <w:t>Ж</w:t>
            </w:r>
            <w:r>
              <w:rPr>
                <w:szCs w:val="28"/>
              </w:rPr>
              <w:t>илищник</w:t>
            </w:r>
            <w:proofErr w:type="spellEnd"/>
            <w:r>
              <w:rPr>
                <w:szCs w:val="28"/>
              </w:rPr>
              <w:t xml:space="preserve"> района Ломоносовский».</w:t>
            </w:r>
          </w:p>
        </w:tc>
      </w:tr>
      <w:tr w:rsidR="00DA27A7" w:rsidRPr="00DF62A7" w:rsidTr="00EB3DA9">
        <w:trPr>
          <w:trHeight w:val="1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r w:rsidRPr="00DF62A7">
              <w:rPr>
                <w:szCs w:val="28"/>
              </w:rPr>
              <w:t>3</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EC6541" w:rsidRDefault="00DA27A7" w:rsidP="00CC6E60">
            <w:pPr>
              <w:jc w:val="both"/>
              <w:rPr>
                <w:szCs w:val="28"/>
              </w:rPr>
            </w:pPr>
            <w:r w:rsidRPr="00DF62A7">
              <w:rPr>
                <w:szCs w:val="28"/>
              </w:rPr>
              <w:t>Какой объём финансирования выделен на содержание и эксплуатацию искусственного катка, и источники финансирования?</w:t>
            </w:r>
          </w:p>
        </w:tc>
      </w:tr>
      <w:tr w:rsidR="00DA27A7" w:rsidRPr="00DF62A7" w:rsidTr="00EB3DA9">
        <w:trPr>
          <w:trHeight w:val="1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both"/>
              <w:rPr>
                <w:szCs w:val="28"/>
              </w:rPr>
            </w:pPr>
            <w:r w:rsidRPr="009529A2">
              <w:rPr>
                <w:szCs w:val="28"/>
              </w:rPr>
              <w:t>Согласно</w:t>
            </w:r>
            <w:r>
              <w:t xml:space="preserve"> </w:t>
            </w:r>
            <w:r>
              <w:rPr>
                <w:szCs w:val="28"/>
              </w:rPr>
              <w:t>Программы «Ж</w:t>
            </w:r>
            <w:bookmarkStart w:id="0" w:name="_GoBack"/>
            <w:bookmarkEnd w:id="0"/>
            <w:r>
              <w:rPr>
                <w:szCs w:val="28"/>
              </w:rPr>
              <w:t>илище» (</w:t>
            </w:r>
            <w:r w:rsidRPr="009529A2">
              <w:rPr>
                <w:szCs w:val="28"/>
              </w:rPr>
              <w:t>мероприятие «Содержание дворовой территории»</w:t>
            </w:r>
            <w:r>
              <w:rPr>
                <w:szCs w:val="28"/>
              </w:rPr>
              <w:t xml:space="preserve">) </w:t>
            </w:r>
            <w:r w:rsidRPr="009529A2">
              <w:rPr>
                <w:szCs w:val="28"/>
              </w:rPr>
              <w:t xml:space="preserve"> ГБУ «</w:t>
            </w:r>
            <w:proofErr w:type="spellStart"/>
            <w:r w:rsidRPr="009529A2">
              <w:rPr>
                <w:szCs w:val="28"/>
              </w:rPr>
              <w:t>Жилищник</w:t>
            </w:r>
            <w:proofErr w:type="spellEnd"/>
            <w:r w:rsidRPr="009529A2">
              <w:rPr>
                <w:szCs w:val="28"/>
              </w:rPr>
              <w:t xml:space="preserve"> района </w:t>
            </w:r>
            <w:proofErr w:type="gramStart"/>
            <w:r w:rsidRPr="009529A2">
              <w:rPr>
                <w:szCs w:val="28"/>
              </w:rPr>
              <w:t>Ломоносовский</w:t>
            </w:r>
            <w:proofErr w:type="gramEnd"/>
            <w:r w:rsidRPr="009529A2">
              <w:rPr>
                <w:szCs w:val="28"/>
              </w:rPr>
              <w:t>» выполняет функции по содержанию катка с искусственным льдом по адресу</w:t>
            </w:r>
            <w:r>
              <w:rPr>
                <w:szCs w:val="28"/>
              </w:rPr>
              <w:t>:</w:t>
            </w:r>
            <w:r w:rsidRPr="009529A2">
              <w:rPr>
                <w:szCs w:val="28"/>
              </w:rPr>
              <w:t xml:space="preserve"> Ленинский пр-т</w:t>
            </w:r>
            <w:r>
              <w:rPr>
                <w:szCs w:val="28"/>
              </w:rPr>
              <w:t>,</w:t>
            </w:r>
            <w:r w:rsidRPr="009529A2">
              <w:rPr>
                <w:szCs w:val="28"/>
              </w:rPr>
              <w:t xml:space="preserve"> д.82-86. Объем финансирования, выделенный на содержание вышеук</w:t>
            </w:r>
            <w:r>
              <w:rPr>
                <w:szCs w:val="28"/>
              </w:rPr>
              <w:t xml:space="preserve">азанного объекта </w:t>
            </w:r>
            <w:r w:rsidRPr="008E3E3D">
              <w:rPr>
                <w:szCs w:val="28"/>
              </w:rPr>
              <w:t>в 2016 году</w:t>
            </w:r>
            <w:r>
              <w:rPr>
                <w:szCs w:val="28"/>
              </w:rPr>
              <w:t>,</w:t>
            </w:r>
            <w:r w:rsidRPr="008E3E3D">
              <w:rPr>
                <w:szCs w:val="28"/>
              </w:rPr>
              <w:t xml:space="preserve"> </w:t>
            </w:r>
            <w:r>
              <w:rPr>
                <w:szCs w:val="28"/>
              </w:rPr>
              <w:t>составил</w:t>
            </w:r>
            <w:r w:rsidRPr="008E3E3D">
              <w:rPr>
                <w:szCs w:val="28"/>
              </w:rPr>
              <w:t xml:space="preserve"> 3591,0 тыс. </w:t>
            </w:r>
            <w:r>
              <w:rPr>
                <w:szCs w:val="28"/>
              </w:rPr>
              <w:t xml:space="preserve">руб. </w:t>
            </w:r>
          </w:p>
          <w:p w:rsidR="00DA27A7" w:rsidRPr="009529A2" w:rsidRDefault="00DA27A7" w:rsidP="00CC6E60">
            <w:pPr>
              <w:jc w:val="both"/>
              <w:rPr>
                <w:szCs w:val="28"/>
              </w:rPr>
            </w:pPr>
            <w:r w:rsidRPr="009529A2">
              <w:rPr>
                <w:szCs w:val="28"/>
              </w:rPr>
              <w:t xml:space="preserve">В соответствии с распоряжением </w:t>
            </w:r>
            <w:proofErr w:type="spellStart"/>
            <w:r w:rsidRPr="009529A2">
              <w:rPr>
                <w:szCs w:val="28"/>
              </w:rPr>
              <w:t>ДЖКХиБ</w:t>
            </w:r>
            <w:proofErr w:type="spellEnd"/>
            <w:r w:rsidRPr="009529A2">
              <w:rPr>
                <w:szCs w:val="28"/>
              </w:rPr>
              <w:t xml:space="preserve"> от 31.05.2013г. № 05-14-161/3 в содержание ледовой арены катка с искусственным льдом входят следующие виды работ: </w:t>
            </w:r>
          </w:p>
          <w:p w:rsidR="00DA27A7" w:rsidRPr="009529A2" w:rsidRDefault="00DA27A7" w:rsidP="00CC6E60">
            <w:pPr>
              <w:jc w:val="both"/>
              <w:rPr>
                <w:szCs w:val="28"/>
              </w:rPr>
            </w:pPr>
            <w:r w:rsidRPr="009529A2">
              <w:rPr>
                <w:szCs w:val="28"/>
              </w:rPr>
              <w:t xml:space="preserve">- Подготовка летней площадки: демонтаж трубной системы </w:t>
            </w:r>
            <w:proofErr w:type="spellStart"/>
            <w:r w:rsidRPr="009529A2">
              <w:rPr>
                <w:szCs w:val="28"/>
              </w:rPr>
              <w:t>айс</w:t>
            </w:r>
            <w:proofErr w:type="spellEnd"/>
            <w:r w:rsidRPr="009529A2">
              <w:rPr>
                <w:szCs w:val="28"/>
              </w:rPr>
              <w:t xml:space="preserve">-матов; консервация холодильного оборудования; демонтаж хоккейного борта, укладка на летнее хранение; слив </w:t>
            </w:r>
            <w:proofErr w:type="spellStart"/>
            <w:r w:rsidRPr="009529A2">
              <w:rPr>
                <w:szCs w:val="28"/>
              </w:rPr>
              <w:t>хладоносителя</w:t>
            </w:r>
            <w:proofErr w:type="spellEnd"/>
            <w:r w:rsidRPr="009529A2">
              <w:rPr>
                <w:szCs w:val="28"/>
              </w:rPr>
              <w:t xml:space="preserve">; уборка территории от мусора; нанесение разметки спортивного поля; монтаж/демонтаж гандбольных ворот; </w:t>
            </w:r>
          </w:p>
          <w:p w:rsidR="00DA27A7" w:rsidRPr="009529A2" w:rsidRDefault="00DA27A7" w:rsidP="00CC6E60">
            <w:pPr>
              <w:jc w:val="both"/>
              <w:rPr>
                <w:szCs w:val="28"/>
              </w:rPr>
            </w:pPr>
            <w:proofErr w:type="gramStart"/>
            <w:r w:rsidRPr="009529A2">
              <w:rPr>
                <w:szCs w:val="28"/>
              </w:rPr>
              <w:t xml:space="preserve">- Подготовка зимней площадки: монтаж/демонтаж мобильных баскетбольных щитов, монтаж/демонтаж волейбольных стоек, монтаж/демонтаж сетки разделительной, монтаж/демонтаж сетки защитной, подготовка поверхности для укладки </w:t>
            </w:r>
            <w:proofErr w:type="spellStart"/>
            <w:r w:rsidRPr="009529A2">
              <w:rPr>
                <w:szCs w:val="28"/>
              </w:rPr>
              <w:t>айс</w:t>
            </w:r>
            <w:proofErr w:type="spellEnd"/>
            <w:r w:rsidRPr="009529A2">
              <w:rPr>
                <w:szCs w:val="28"/>
              </w:rPr>
              <w:t xml:space="preserve">-матов, очистка, выравнивание, вынос бортов со склада, мойка, подготовка к монтажу, расстановка бортов по периметру, монтаж трубной системы </w:t>
            </w:r>
            <w:proofErr w:type="spellStart"/>
            <w:r w:rsidRPr="009529A2">
              <w:rPr>
                <w:szCs w:val="28"/>
              </w:rPr>
              <w:t>айс</w:t>
            </w:r>
            <w:proofErr w:type="spellEnd"/>
            <w:r w:rsidRPr="009529A2">
              <w:rPr>
                <w:szCs w:val="28"/>
              </w:rPr>
              <w:t xml:space="preserve">-матов, ревизия всех соединений коллекторной системы и целостности </w:t>
            </w:r>
            <w:proofErr w:type="spellStart"/>
            <w:r w:rsidRPr="009529A2">
              <w:rPr>
                <w:szCs w:val="28"/>
              </w:rPr>
              <w:t>айс</w:t>
            </w:r>
            <w:proofErr w:type="spellEnd"/>
            <w:r w:rsidRPr="009529A2">
              <w:rPr>
                <w:szCs w:val="28"/>
              </w:rPr>
              <w:t xml:space="preserve">-матов, пяточных соединений, укладка </w:t>
            </w:r>
            <w:proofErr w:type="spellStart"/>
            <w:r w:rsidRPr="009529A2">
              <w:rPr>
                <w:szCs w:val="28"/>
              </w:rPr>
              <w:t>геотекстиля</w:t>
            </w:r>
            <w:proofErr w:type="spellEnd"/>
            <w:r w:rsidRPr="009529A2">
              <w:rPr>
                <w:szCs w:val="28"/>
              </w:rPr>
              <w:t xml:space="preserve">, </w:t>
            </w:r>
            <w:r w:rsidRPr="009529A2">
              <w:rPr>
                <w:szCs w:val="28"/>
              </w:rPr>
              <w:lastRenderedPageBreak/>
              <w:t xml:space="preserve">подключение </w:t>
            </w:r>
            <w:proofErr w:type="spellStart"/>
            <w:r w:rsidRPr="009529A2">
              <w:rPr>
                <w:szCs w:val="28"/>
              </w:rPr>
              <w:t>айс</w:t>
            </w:r>
            <w:proofErr w:type="spellEnd"/>
            <w:r w:rsidRPr="009529A2">
              <w:rPr>
                <w:szCs w:val="28"/>
              </w:rPr>
              <w:t>-матов к коллектору, заполнение</w:t>
            </w:r>
            <w:proofErr w:type="gramEnd"/>
            <w:r w:rsidRPr="009529A2">
              <w:rPr>
                <w:szCs w:val="28"/>
              </w:rPr>
              <w:t xml:space="preserve"> </w:t>
            </w:r>
            <w:proofErr w:type="spellStart"/>
            <w:r w:rsidRPr="009529A2">
              <w:rPr>
                <w:szCs w:val="28"/>
              </w:rPr>
              <w:t>айс</w:t>
            </w:r>
            <w:proofErr w:type="spellEnd"/>
            <w:r w:rsidRPr="009529A2">
              <w:rPr>
                <w:szCs w:val="28"/>
              </w:rPr>
              <w:t xml:space="preserve">-матов хладагентом, проверка герметичности системы, </w:t>
            </w:r>
            <w:proofErr w:type="spellStart"/>
            <w:r w:rsidRPr="009529A2">
              <w:rPr>
                <w:szCs w:val="28"/>
              </w:rPr>
              <w:t>опрессовка</w:t>
            </w:r>
            <w:proofErr w:type="spellEnd"/>
            <w:r w:rsidRPr="009529A2">
              <w:rPr>
                <w:szCs w:val="28"/>
              </w:rPr>
              <w:t xml:space="preserve"> с помощью воздушного компрессора, </w:t>
            </w:r>
            <w:proofErr w:type="spellStart"/>
            <w:r w:rsidRPr="009529A2">
              <w:rPr>
                <w:szCs w:val="28"/>
              </w:rPr>
              <w:t>намораживание</w:t>
            </w:r>
            <w:proofErr w:type="spellEnd"/>
            <w:r w:rsidRPr="009529A2">
              <w:rPr>
                <w:szCs w:val="28"/>
              </w:rPr>
              <w:t xml:space="preserve"> льда, проварка катка горячей водой, нанесение разметки ледового поля, заливка разметки катка, уплотнение льда </w:t>
            </w:r>
            <w:proofErr w:type="spellStart"/>
            <w:r w:rsidRPr="009529A2">
              <w:rPr>
                <w:szCs w:val="28"/>
              </w:rPr>
              <w:t>ледорубочной</w:t>
            </w:r>
            <w:proofErr w:type="spellEnd"/>
            <w:r w:rsidRPr="009529A2">
              <w:rPr>
                <w:szCs w:val="28"/>
              </w:rPr>
              <w:t xml:space="preserve"> машин</w:t>
            </w:r>
            <w:r>
              <w:rPr>
                <w:szCs w:val="28"/>
              </w:rPr>
              <w:t>ой, обработка поля вдоль бортов;</w:t>
            </w:r>
          </w:p>
          <w:p w:rsidR="00DA27A7" w:rsidRPr="009529A2" w:rsidRDefault="00DA27A7" w:rsidP="00CC6E60">
            <w:pPr>
              <w:jc w:val="both"/>
              <w:rPr>
                <w:szCs w:val="28"/>
              </w:rPr>
            </w:pPr>
            <w:r w:rsidRPr="009529A2">
              <w:rPr>
                <w:szCs w:val="28"/>
              </w:rPr>
              <w:t xml:space="preserve">- Содержание зимней площадки: очистка поверхности катка от снега, погрузка снега на автотранспорт, вывоз снега автотранспортом на ССП, выравнивание поверхности катка, погрузка стружки льда, отвоз автомашиной стружки льда, затраты на электроэнергию для поддержания температуры ледового катка, </w:t>
            </w:r>
          </w:p>
          <w:p w:rsidR="00DA27A7" w:rsidRDefault="00DA27A7" w:rsidP="00CC6E60">
            <w:pPr>
              <w:jc w:val="both"/>
              <w:rPr>
                <w:szCs w:val="28"/>
              </w:rPr>
            </w:pPr>
            <w:proofErr w:type="gramStart"/>
            <w:r w:rsidRPr="009529A2">
              <w:rPr>
                <w:szCs w:val="28"/>
              </w:rPr>
              <w:t xml:space="preserve">- Текущий ремонт зимней площадки:  осмотр состояния ледового покрытия (трещины, сколы) с ручным ремонтом, ТО холодильного оборудования (осмотр, проверка агрегатных узлов, компрессоров, контроль параметров), ТО </w:t>
            </w:r>
            <w:proofErr w:type="spellStart"/>
            <w:r w:rsidRPr="009529A2">
              <w:rPr>
                <w:szCs w:val="28"/>
              </w:rPr>
              <w:t>ледоразливочного</w:t>
            </w:r>
            <w:proofErr w:type="spellEnd"/>
            <w:r w:rsidRPr="009529A2">
              <w:rPr>
                <w:szCs w:val="28"/>
              </w:rPr>
              <w:t xml:space="preserve"> оборудования, ТО снегоуборочной техники, ТО прочего оборудования, </w:t>
            </w:r>
            <w:proofErr w:type="spellStart"/>
            <w:r w:rsidRPr="009529A2">
              <w:rPr>
                <w:szCs w:val="28"/>
              </w:rPr>
              <w:t>расконсервация</w:t>
            </w:r>
            <w:proofErr w:type="spellEnd"/>
            <w:r w:rsidRPr="009529A2">
              <w:rPr>
                <w:szCs w:val="28"/>
              </w:rPr>
              <w:t>, восстановление ледовой поверхности катка, включая воду.</w:t>
            </w:r>
            <w:proofErr w:type="gramEnd"/>
          </w:p>
          <w:p w:rsidR="00DA27A7" w:rsidRPr="00DF62A7" w:rsidRDefault="00DA27A7" w:rsidP="00CC6E60">
            <w:pPr>
              <w:jc w:val="both"/>
              <w:rPr>
                <w:szCs w:val="28"/>
              </w:rPr>
            </w:pPr>
            <w:r>
              <w:rPr>
                <w:szCs w:val="28"/>
              </w:rPr>
              <w:t>В рамках выделенного финансирования</w:t>
            </w:r>
            <w:r w:rsidRPr="009F3F95">
              <w:rPr>
                <w:szCs w:val="28"/>
              </w:rPr>
              <w:t xml:space="preserve"> </w:t>
            </w:r>
            <w:r>
              <w:rPr>
                <w:szCs w:val="28"/>
              </w:rPr>
              <w:t xml:space="preserve">каток </w:t>
            </w:r>
            <w:r w:rsidRPr="009F3F95">
              <w:rPr>
                <w:szCs w:val="28"/>
              </w:rPr>
              <w:t>был обеспечен беспе</w:t>
            </w:r>
            <w:r>
              <w:rPr>
                <w:szCs w:val="28"/>
              </w:rPr>
              <w:t>ребойной подачей электроэнергии и</w:t>
            </w:r>
            <w:r w:rsidRPr="009F3F95">
              <w:rPr>
                <w:szCs w:val="28"/>
              </w:rPr>
              <w:t xml:space="preserve"> необходимыми материалам</w:t>
            </w:r>
            <w:r>
              <w:rPr>
                <w:szCs w:val="28"/>
              </w:rPr>
              <w:t>и для содержания и эксплуатации</w:t>
            </w:r>
            <w:r w:rsidRPr="009F3F95">
              <w:rPr>
                <w:szCs w:val="28"/>
              </w:rPr>
              <w:t xml:space="preserve">. </w:t>
            </w:r>
          </w:p>
        </w:tc>
      </w:tr>
      <w:tr w:rsidR="00DA27A7" w:rsidRPr="00DF62A7" w:rsidTr="009365A0">
        <w:trPr>
          <w:trHeight w:val="166"/>
        </w:trPr>
        <w:tc>
          <w:tcPr>
            <w:tcW w:w="567" w:type="dxa"/>
            <w:tcBorders>
              <w:top w:val="single" w:sz="4" w:space="0" w:color="000000"/>
              <w:left w:val="single" w:sz="4" w:space="0" w:color="000000"/>
              <w:bottom w:val="single" w:sz="4" w:space="0" w:color="auto"/>
              <w:right w:val="single" w:sz="4" w:space="0" w:color="000000"/>
            </w:tcBorders>
            <w:shd w:val="clear" w:color="auto" w:fill="auto"/>
          </w:tcPr>
          <w:p w:rsidR="00DA27A7" w:rsidRPr="00DF62A7" w:rsidRDefault="00DA27A7" w:rsidP="00CC6E60">
            <w:pPr>
              <w:jc w:val="center"/>
              <w:rPr>
                <w:szCs w:val="28"/>
              </w:rPr>
            </w:pPr>
            <w:r w:rsidRPr="00DF62A7">
              <w:rPr>
                <w:szCs w:val="28"/>
              </w:rPr>
              <w:lastRenderedPageBreak/>
              <w:t>4</w:t>
            </w:r>
          </w:p>
        </w:tc>
        <w:tc>
          <w:tcPr>
            <w:tcW w:w="9639" w:type="dxa"/>
            <w:tcBorders>
              <w:top w:val="single" w:sz="4" w:space="0" w:color="000000"/>
              <w:left w:val="single" w:sz="4" w:space="0" w:color="000000"/>
              <w:bottom w:val="single" w:sz="4" w:space="0" w:color="auto"/>
              <w:right w:val="single" w:sz="4" w:space="0" w:color="000000"/>
            </w:tcBorders>
            <w:shd w:val="clear" w:color="auto" w:fill="auto"/>
          </w:tcPr>
          <w:p w:rsidR="00DA27A7" w:rsidRPr="00DF62A7" w:rsidRDefault="00DA27A7" w:rsidP="00CC6E60">
            <w:pPr>
              <w:jc w:val="both"/>
              <w:rPr>
                <w:szCs w:val="28"/>
              </w:rPr>
            </w:pPr>
            <w:r w:rsidRPr="00DF62A7">
              <w:rPr>
                <w:szCs w:val="28"/>
              </w:rPr>
              <w:t xml:space="preserve">Предполагает ли финансирование благоустройство катка (устройство уборной (в существующий туалет нет допуска, как </w:t>
            </w:r>
            <w:proofErr w:type="gramStart"/>
            <w:r w:rsidRPr="00DF62A7">
              <w:rPr>
                <w:szCs w:val="28"/>
              </w:rPr>
              <w:t>правило</w:t>
            </w:r>
            <w:proofErr w:type="gramEnd"/>
            <w:r w:rsidRPr="00DF62A7">
              <w:rPr>
                <w:szCs w:val="28"/>
              </w:rPr>
              <w:t xml:space="preserve"> дверь закрыта, и он находится в запущенном состоянии), строительство теплого помещения для переодевания)?</w:t>
            </w:r>
          </w:p>
        </w:tc>
      </w:tr>
      <w:tr w:rsidR="00DA27A7" w:rsidRPr="00DF62A7" w:rsidTr="009365A0">
        <w:trPr>
          <w:trHeight w:val="1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DA27A7" w:rsidRPr="00DF62A7" w:rsidRDefault="00DA27A7" w:rsidP="00CC6E60">
            <w:pPr>
              <w:jc w:val="center"/>
              <w:rPr>
                <w:szCs w:val="28"/>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DA27A7" w:rsidRPr="00DF62A7" w:rsidRDefault="00FA7961" w:rsidP="00640821">
            <w:pPr>
              <w:jc w:val="both"/>
              <w:rPr>
                <w:szCs w:val="28"/>
              </w:rPr>
            </w:pPr>
            <w:r>
              <w:rPr>
                <w:szCs w:val="28"/>
              </w:rPr>
              <w:t>На сегодняшний день у</w:t>
            </w:r>
            <w:r>
              <w:rPr>
                <w:szCs w:val="28"/>
              </w:rPr>
              <w:t xml:space="preserve"> катка е</w:t>
            </w:r>
            <w:r w:rsidR="00640821">
              <w:rPr>
                <w:szCs w:val="28"/>
              </w:rPr>
              <w:t>сть теплая раздевалка, туалет (к</w:t>
            </w:r>
            <w:r>
              <w:rPr>
                <w:szCs w:val="28"/>
              </w:rPr>
              <w:t xml:space="preserve">лючи от </w:t>
            </w:r>
            <w:r w:rsidR="00640821">
              <w:rPr>
                <w:szCs w:val="28"/>
              </w:rPr>
              <w:t xml:space="preserve">которого </w:t>
            </w:r>
            <w:r>
              <w:rPr>
                <w:szCs w:val="28"/>
              </w:rPr>
              <w:t xml:space="preserve">находятся у </w:t>
            </w:r>
            <w:r w:rsidRPr="00640821">
              <w:rPr>
                <w:color w:val="FF0000"/>
                <w:szCs w:val="28"/>
              </w:rPr>
              <w:t>инженера по территории</w:t>
            </w:r>
            <w:r w:rsidR="00640821">
              <w:rPr>
                <w:color w:val="FF0000"/>
                <w:szCs w:val="28"/>
              </w:rPr>
              <w:t>)</w:t>
            </w:r>
            <w:r>
              <w:rPr>
                <w:szCs w:val="28"/>
              </w:rPr>
              <w:t>.</w:t>
            </w:r>
            <w:r>
              <w:rPr>
                <w:szCs w:val="28"/>
              </w:rPr>
              <w:t xml:space="preserve"> </w:t>
            </w:r>
            <w:r w:rsidR="00DA27A7">
              <w:rPr>
                <w:szCs w:val="28"/>
              </w:rPr>
              <w:t>У</w:t>
            </w:r>
            <w:r w:rsidR="00DA27A7" w:rsidRPr="009529A2">
              <w:rPr>
                <w:szCs w:val="28"/>
              </w:rPr>
              <w:t>стройство уборной, строительство помещения для переодеваний, а также приобретение прокатного инвентаря не предусмотр</w:t>
            </w:r>
            <w:r w:rsidR="00DA27A7">
              <w:rPr>
                <w:szCs w:val="28"/>
              </w:rPr>
              <w:t xml:space="preserve">ено государственным заданием, </w:t>
            </w:r>
            <w:r w:rsidR="00DA27A7" w:rsidRPr="009529A2">
              <w:rPr>
                <w:szCs w:val="28"/>
              </w:rPr>
              <w:t>субсидия на вышеуказанные цели ГБУ «</w:t>
            </w:r>
            <w:proofErr w:type="spellStart"/>
            <w:r w:rsidR="00DA27A7" w:rsidRPr="009529A2">
              <w:rPr>
                <w:szCs w:val="28"/>
              </w:rPr>
              <w:t>Жилищник</w:t>
            </w:r>
            <w:proofErr w:type="spellEnd"/>
            <w:r w:rsidR="00DA27A7" w:rsidRPr="009529A2">
              <w:rPr>
                <w:szCs w:val="28"/>
              </w:rPr>
              <w:t xml:space="preserve"> района </w:t>
            </w:r>
            <w:proofErr w:type="gramStart"/>
            <w:r w:rsidR="00DA27A7" w:rsidRPr="009529A2">
              <w:rPr>
                <w:szCs w:val="28"/>
              </w:rPr>
              <w:t>Ломоносовский</w:t>
            </w:r>
            <w:proofErr w:type="gramEnd"/>
            <w:r w:rsidR="00DA27A7" w:rsidRPr="009529A2">
              <w:rPr>
                <w:szCs w:val="28"/>
              </w:rPr>
              <w:t xml:space="preserve">» </w:t>
            </w:r>
            <w:r w:rsidR="00DA27A7" w:rsidRPr="00A82B06">
              <w:rPr>
                <w:color w:val="FF0000"/>
                <w:szCs w:val="28"/>
              </w:rPr>
              <w:t>не предусмотрена</w:t>
            </w:r>
            <w:r w:rsidR="00DA27A7" w:rsidRPr="009529A2">
              <w:rPr>
                <w:szCs w:val="28"/>
              </w:rPr>
              <w:t>.</w:t>
            </w:r>
          </w:p>
        </w:tc>
      </w:tr>
      <w:tr w:rsidR="00DA27A7" w:rsidRPr="00DF62A7" w:rsidTr="009365A0">
        <w:trPr>
          <w:trHeight w:val="166"/>
        </w:trPr>
        <w:tc>
          <w:tcPr>
            <w:tcW w:w="567" w:type="dxa"/>
            <w:tcBorders>
              <w:top w:val="single" w:sz="4" w:space="0" w:color="auto"/>
              <w:left w:val="single" w:sz="4" w:space="0" w:color="auto"/>
              <w:bottom w:val="single" w:sz="4" w:space="0" w:color="auto"/>
              <w:right w:val="single" w:sz="4" w:space="0" w:color="auto"/>
            </w:tcBorders>
          </w:tcPr>
          <w:p w:rsidR="00DA27A7" w:rsidRPr="00DF62A7" w:rsidRDefault="00DA27A7" w:rsidP="00CC6E60">
            <w:pPr>
              <w:jc w:val="center"/>
              <w:rPr>
                <w:szCs w:val="28"/>
              </w:rPr>
            </w:pPr>
            <w:r w:rsidRPr="00DF62A7">
              <w:rPr>
                <w:szCs w:val="28"/>
              </w:rPr>
              <w:t>5</w:t>
            </w:r>
          </w:p>
        </w:tc>
        <w:tc>
          <w:tcPr>
            <w:tcW w:w="9639" w:type="dxa"/>
            <w:tcBorders>
              <w:top w:val="single" w:sz="4" w:space="0" w:color="auto"/>
              <w:left w:val="single" w:sz="4" w:space="0" w:color="auto"/>
              <w:bottom w:val="single" w:sz="4" w:space="0" w:color="auto"/>
              <w:right w:val="single" w:sz="4" w:space="0" w:color="auto"/>
            </w:tcBorders>
          </w:tcPr>
          <w:p w:rsidR="00DA27A7" w:rsidRPr="00DF62A7" w:rsidRDefault="00DA27A7" w:rsidP="00CC6E60">
            <w:pPr>
              <w:jc w:val="both"/>
              <w:rPr>
                <w:szCs w:val="28"/>
              </w:rPr>
            </w:pPr>
            <w:r w:rsidRPr="00DF62A7">
              <w:rPr>
                <w:szCs w:val="28"/>
              </w:rPr>
              <w:t>Выделяются ли средства на прокатный инвентарь (недостаточный ассортимент коньков и размерного ряда)?</w:t>
            </w:r>
          </w:p>
        </w:tc>
      </w:tr>
      <w:tr w:rsidR="00DA27A7" w:rsidRPr="00DF62A7" w:rsidTr="009365A0">
        <w:trPr>
          <w:trHeight w:val="166"/>
        </w:trPr>
        <w:tc>
          <w:tcPr>
            <w:tcW w:w="567" w:type="dxa"/>
            <w:tcBorders>
              <w:top w:val="single" w:sz="4" w:space="0" w:color="auto"/>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auto"/>
              <w:left w:val="single" w:sz="4" w:space="0" w:color="000000"/>
              <w:bottom w:val="single" w:sz="4" w:space="0" w:color="000000"/>
              <w:right w:val="single" w:sz="4" w:space="0" w:color="000000"/>
            </w:tcBorders>
          </w:tcPr>
          <w:p w:rsidR="00DA27A7" w:rsidRPr="00AB5467" w:rsidRDefault="00DA27A7" w:rsidP="00CC6E60">
            <w:pPr>
              <w:jc w:val="both"/>
              <w:rPr>
                <w:szCs w:val="28"/>
              </w:rPr>
            </w:pPr>
            <w:r>
              <w:rPr>
                <w:szCs w:val="28"/>
              </w:rPr>
              <w:t>З</w:t>
            </w:r>
            <w:r w:rsidRPr="00AB5467">
              <w:rPr>
                <w:szCs w:val="28"/>
              </w:rPr>
              <w:t xml:space="preserve">акупка </w:t>
            </w:r>
            <w:r>
              <w:rPr>
                <w:szCs w:val="28"/>
              </w:rPr>
              <w:t xml:space="preserve">прокатного </w:t>
            </w:r>
            <w:r w:rsidRPr="00AB5467">
              <w:rPr>
                <w:szCs w:val="28"/>
              </w:rPr>
              <w:t xml:space="preserve">инвентаря </w:t>
            </w:r>
            <w:r>
              <w:rPr>
                <w:szCs w:val="28"/>
              </w:rPr>
              <w:t>производилась в</w:t>
            </w:r>
            <w:r w:rsidRPr="00AB5467">
              <w:rPr>
                <w:szCs w:val="28"/>
              </w:rPr>
              <w:t xml:space="preserve"> 20</w:t>
            </w:r>
            <w:r>
              <w:rPr>
                <w:szCs w:val="28"/>
              </w:rPr>
              <w:t>12 году (при строительстве катка). Д</w:t>
            </w:r>
            <w:r w:rsidRPr="00AB5467">
              <w:rPr>
                <w:szCs w:val="28"/>
              </w:rPr>
              <w:t>анный инвентарь находится под охраной.</w:t>
            </w:r>
          </w:p>
          <w:p w:rsidR="00DA27A7" w:rsidRPr="00DF62A7" w:rsidRDefault="00DA27A7" w:rsidP="00CC6E60">
            <w:pPr>
              <w:jc w:val="both"/>
              <w:rPr>
                <w:szCs w:val="28"/>
              </w:rPr>
            </w:pPr>
            <w:r w:rsidRPr="00AB5467">
              <w:rPr>
                <w:szCs w:val="28"/>
              </w:rPr>
              <w:t>Финансирование на увеличение про</w:t>
            </w:r>
            <w:r>
              <w:rPr>
                <w:szCs w:val="28"/>
              </w:rPr>
              <w:t>катного инвентаря не выделяется.</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6</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sidRPr="00DF62A7">
              <w:rPr>
                <w:szCs w:val="28"/>
              </w:rPr>
              <w:t>Кто (поименно) отвечает за регулярную работу искусственного катка?</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8E3E3D" w:rsidRDefault="00DA27A7" w:rsidP="00CC6E60">
            <w:pPr>
              <w:jc w:val="both"/>
              <w:rPr>
                <w:szCs w:val="28"/>
              </w:rPr>
            </w:pPr>
            <w:r w:rsidRPr="00957306">
              <w:rPr>
                <w:szCs w:val="28"/>
              </w:rPr>
              <w:t xml:space="preserve">За регулярную работу катка с искусственным покрытием отвечают </w:t>
            </w:r>
            <w:r w:rsidRPr="008E3E3D">
              <w:rPr>
                <w:szCs w:val="28"/>
              </w:rPr>
              <w:t xml:space="preserve">сотрудники ГБУ </w:t>
            </w:r>
            <w:proofErr w:type="spellStart"/>
            <w:r w:rsidRPr="008E3E3D">
              <w:rPr>
                <w:szCs w:val="28"/>
              </w:rPr>
              <w:t>Жилищник</w:t>
            </w:r>
            <w:proofErr w:type="spellEnd"/>
            <w:r w:rsidRPr="008E3E3D">
              <w:rPr>
                <w:szCs w:val="28"/>
              </w:rPr>
              <w:t xml:space="preserve"> района </w:t>
            </w:r>
            <w:proofErr w:type="spellStart"/>
            <w:r w:rsidRPr="008E3E3D">
              <w:rPr>
                <w:szCs w:val="28"/>
              </w:rPr>
              <w:t>Ломоносовскиий</w:t>
            </w:r>
            <w:proofErr w:type="spellEnd"/>
            <w:r w:rsidRPr="008E3E3D">
              <w:rPr>
                <w:szCs w:val="28"/>
              </w:rPr>
              <w:t xml:space="preserve">: </w:t>
            </w:r>
          </w:p>
          <w:p w:rsidR="00DA27A7" w:rsidRPr="008E3E3D" w:rsidRDefault="00DA27A7" w:rsidP="00CC6E60">
            <w:pPr>
              <w:jc w:val="both"/>
              <w:rPr>
                <w:szCs w:val="28"/>
              </w:rPr>
            </w:pPr>
            <w:r w:rsidRPr="008E3E3D">
              <w:rPr>
                <w:szCs w:val="28"/>
              </w:rPr>
              <w:t xml:space="preserve">- </w:t>
            </w:r>
            <w:proofErr w:type="gramStart"/>
            <w:r>
              <w:rPr>
                <w:szCs w:val="28"/>
              </w:rPr>
              <w:t>исполняющий</w:t>
            </w:r>
            <w:proofErr w:type="gramEnd"/>
            <w:r>
              <w:rPr>
                <w:szCs w:val="28"/>
              </w:rPr>
              <w:t xml:space="preserve"> обязанности </w:t>
            </w:r>
            <w:r w:rsidRPr="008E3E3D">
              <w:rPr>
                <w:szCs w:val="28"/>
              </w:rPr>
              <w:t xml:space="preserve">заместителя директора по благоустройству и содержанию объектов озеленения Никитина Ольга </w:t>
            </w:r>
            <w:proofErr w:type="spellStart"/>
            <w:r w:rsidRPr="008E3E3D">
              <w:rPr>
                <w:szCs w:val="28"/>
              </w:rPr>
              <w:t>Мурмановна</w:t>
            </w:r>
            <w:proofErr w:type="spellEnd"/>
            <w:r w:rsidRPr="008E3E3D">
              <w:rPr>
                <w:szCs w:val="28"/>
              </w:rPr>
              <w:t>;</w:t>
            </w:r>
          </w:p>
          <w:p w:rsidR="00DA27A7" w:rsidRPr="00DF62A7" w:rsidRDefault="00DA27A7" w:rsidP="00CC6E60">
            <w:pPr>
              <w:jc w:val="both"/>
              <w:rPr>
                <w:szCs w:val="28"/>
              </w:rPr>
            </w:pPr>
            <w:r w:rsidRPr="008E3E3D">
              <w:rPr>
                <w:szCs w:val="28"/>
              </w:rPr>
              <w:t>- инженер по территории Бакунин Валерий Николаевич</w:t>
            </w:r>
            <w:r>
              <w:rPr>
                <w:szCs w:val="28"/>
              </w:rPr>
              <w:t>.</w:t>
            </w:r>
          </w:p>
        </w:tc>
      </w:tr>
      <w:tr w:rsidR="00DA27A7" w:rsidRPr="00DF62A7" w:rsidTr="00CC6E60">
        <w:trPr>
          <w:trHeight w:val="743"/>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7</w:t>
            </w:r>
          </w:p>
        </w:tc>
        <w:tc>
          <w:tcPr>
            <w:tcW w:w="9639" w:type="dxa"/>
            <w:tcBorders>
              <w:top w:val="single" w:sz="4" w:space="0" w:color="000000"/>
              <w:left w:val="single" w:sz="4" w:space="0" w:color="000000"/>
              <w:bottom w:val="single" w:sz="4" w:space="0" w:color="000000"/>
              <w:right w:val="single" w:sz="4" w:space="0" w:color="000000"/>
            </w:tcBorders>
          </w:tcPr>
          <w:p w:rsidR="00DA27A7" w:rsidRPr="00B7416E" w:rsidRDefault="00DA27A7" w:rsidP="00CC6E60">
            <w:pPr>
              <w:pStyle w:val="a7"/>
              <w:shd w:val="clear" w:color="auto" w:fill="FFFFFF"/>
              <w:spacing w:before="0" w:beforeAutospacing="0" w:after="0" w:afterAutospacing="0"/>
              <w:ind w:right="-1"/>
              <w:jc w:val="both"/>
              <w:rPr>
                <w:sz w:val="28"/>
                <w:szCs w:val="28"/>
              </w:rPr>
            </w:pPr>
            <w:r w:rsidRPr="00B7416E">
              <w:rPr>
                <w:sz w:val="28"/>
                <w:szCs w:val="28"/>
              </w:rPr>
              <w:t>Сколько земельных участков многоквартирных домов района поставлено на кадастровый учет в установленном законодательством РФ порядке</w:t>
            </w:r>
            <w:r>
              <w:rPr>
                <w:sz w:val="28"/>
                <w:szCs w:val="28"/>
              </w:rPr>
              <w:t xml:space="preserve"> по адресам:</w:t>
            </w:r>
          </w:p>
        </w:tc>
      </w:tr>
      <w:tr w:rsidR="00DA27A7" w:rsidRPr="00DF62A7" w:rsidTr="00F03DD3">
        <w:trPr>
          <w:trHeight w:val="560"/>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8E3E3D" w:rsidRDefault="00DA27A7" w:rsidP="00CC6E60">
            <w:pPr>
              <w:pStyle w:val="a7"/>
              <w:shd w:val="clear" w:color="auto" w:fill="FFFFFF"/>
              <w:spacing w:before="0" w:beforeAutospacing="0" w:after="0" w:afterAutospacing="0"/>
              <w:ind w:right="-1"/>
              <w:jc w:val="both"/>
              <w:rPr>
                <w:sz w:val="28"/>
                <w:szCs w:val="28"/>
              </w:rPr>
            </w:pPr>
            <w:proofErr w:type="gramStart"/>
            <w:r w:rsidRPr="00B7416E">
              <w:rPr>
                <w:sz w:val="28"/>
                <w:szCs w:val="28"/>
              </w:rPr>
              <w:t xml:space="preserve">В Ломоносовском района на кадастровый учет в установленном законодательством РФ порядке поставлено 3 земельных участка придомовой </w:t>
            </w:r>
            <w:r w:rsidRPr="008E3E3D">
              <w:rPr>
                <w:sz w:val="28"/>
                <w:szCs w:val="28"/>
              </w:rPr>
              <w:t>территории многоквартирных жилых домов по следующим адресам:</w:t>
            </w:r>
            <w:proofErr w:type="gramEnd"/>
          </w:p>
          <w:p w:rsidR="00DA27A7" w:rsidRPr="00F03DD3" w:rsidRDefault="00DA27A7" w:rsidP="00CC6E60">
            <w:pPr>
              <w:pStyle w:val="a7"/>
              <w:shd w:val="clear" w:color="auto" w:fill="FFFFFF"/>
              <w:spacing w:before="0" w:beforeAutospacing="0" w:after="0" w:afterAutospacing="0"/>
              <w:ind w:right="-1"/>
              <w:jc w:val="both"/>
              <w:rPr>
                <w:color w:val="FF0000"/>
                <w:sz w:val="28"/>
                <w:szCs w:val="28"/>
              </w:rPr>
            </w:pPr>
            <w:r w:rsidRPr="00F03DD3">
              <w:rPr>
                <w:color w:val="FF0000"/>
                <w:sz w:val="28"/>
                <w:szCs w:val="28"/>
              </w:rPr>
              <w:t>- ул. Академика Пилюгина, д.26, к.1;</w:t>
            </w:r>
          </w:p>
          <w:p w:rsidR="00DA27A7" w:rsidRPr="00F03DD3" w:rsidRDefault="00DA27A7" w:rsidP="00CC6E60">
            <w:pPr>
              <w:pStyle w:val="a7"/>
              <w:shd w:val="clear" w:color="auto" w:fill="FFFFFF"/>
              <w:spacing w:before="0" w:beforeAutospacing="0" w:after="0" w:afterAutospacing="0"/>
              <w:ind w:right="-1"/>
              <w:jc w:val="both"/>
              <w:rPr>
                <w:color w:val="FF0000"/>
                <w:sz w:val="28"/>
                <w:szCs w:val="28"/>
              </w:rPr>
            </w:pPr>
            <w:r w:rsidRPr="00F03DD3">
              <w:rPr>
                <w:color w:val="FF0000"/>
                <w:sz w:val="28"/>
                <w:szCs w:val="28"/>
              </w:rPr>
              <w:lastRenderedPageBreak/>
              <w:t>- ул. Академика Пилюгина, д.26, к.2;</w:t>
            </w:r>
          </w:p>
          <w:p w:rsidR="00DA27A7" w:rsidRPr="00B7416E" w:rsidRDefault="00DA27A7" w:rsidP="00CC6E60">
            <w:pPr>
              <w:pStyle w:val="a7"/>
              <w:shd w:val="clear" w:color="auto" w:fill="FFFFFF"/>
              <w:spacing w:before="0" w:beforeAutospacing="0" w:after="0" w:afterAutospacing="0"/>
              <w:ind w:right="-1"/>
              <w:jc w:val="both"/>
              <w:rPr>
                <w:sz w:val="28"/>
                <w:szCs w:val="28"/>
              </w:rPr>
            </w:pPr>
            <w:r w:rsidRPr="00F03DD3">
              <w:rPr>
                <w:color w:val="FF0000"/>
                <w:sz w:val="28"/>
                <w:szCs w:val="28"/>
              </w:rPr>
              <w:t>- ул. Гарибальди, д.15, к.3.</w:t>
            </w:r>
          </w:p>
        </w:tc>
      </w:tr>
      <w:tr w:rsidR="00DA27A7" w:rsidRPr="00DF62A7" w:rsidTr="00CC6E60">
        <w:trPr>
          <w:trHeight w:val="640"/>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lastRenderedPageBreak/>
              <w:t>8</w:t>
            </w:r>
          </w:p>
        </w:tc>
        <w:tc>
          <w:tcPr>
            <w:tcW w:w="9639" w:type="dxa"/>
            <w:tcBorders>
              <w:top w:val="single" w:sz="4" w:space="0" w:color="000000"/>
              <w:left w:val="single" w:sz="4" w:space="0" w:color="000000"/>
              <w:bottom w:val="single" w:sz="4" w:space="0" w:color="000000"/>
              <w:right w:val="single" w:sz="4" w:space="0" w:color="000000"/>
            </w:tcBorders>
          </w:tcPr>
          <w:p w:rsidR="00DA27A7" w:rsidRPr="00B7416E" w:rsidRDefault="00DA27A7" w:rsidP="00CC6E60">
            <w:pPr>
              <w:pStyle w:val="a7"/>
              <w:shd w:val="clear" w:color="auto" w:fill="FFFFFF"/>
              <w:spacing w:before="0" w:beforeAutospacing="0" w:after="0" w:afterAutospacing="0"/>
              <w:ind w:right="-1"/>
              <w:jc w:val="both"/>
              <w:rPr>
                <w:sz w:val="28"/>
                <w:szCs w:val="28"/>
              </w:rPr>
            </w:pPr>
            <w:r w:rsidRPr="00B7416E">
              <w:rPr>
                <w:sz w:val="28"/>
                <w:szCs w:val="28"/>
              </w:rPr>
              <w:t>Сколько земельных участков многоквартирных домов района не поставлено на кадастровый учет в установленном законодательством РФ порядке?</w:t>
            </w:r>
          </w:p>
        </w:tc>
      </w:tr>
      <w:tr w:rsidR="00DA27A7" w:rsidRPr="00DF62A7" w:rsidTr="00CC6E60">
        <w:trPr>
          <w:trHeight w:val="640"/>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B7416E" w:rsidRDefault="00DA27A7" w:rsidP="00CC6E60">
            <w:pPr>
              <w:pStyle w:val="a7"/>
              <w:shd w:val="clear" w:color="auto" w:fill="FFFFFF"/>
              <w:spacing w:before="0" w:beforeAutospacing="0" w:after="0" w:afterAutospacing="0"/>
              <w:ind w:right="-1"/>
              <w:jc w:val="both"/>
              <w:rPr>
                <w:sz w:val="28"/>
                <w:szCs w:val="28"/>
              </w:rPr>
            </w:pPr>
            <w:proofErr w:type="gramStart"/>
            <w:r>
              <w:rPr>
                <w:sz w:val="28"/>
                <w:szCs w:val="28"/>
              </w:rPr>
              <w:t xml:space="preserve">В </w:t>
            </w:r>
            <w:r w:rsidRPr="00B7416E">
              <w:rPr>
                <w:sz w:val="28"/>
                <w:szCs w:val="28"/>
              </w:rPr>
              <w:t>Ломоносовском района на кадастровый учет в установленном законодательством РФ порядке не поставлено 197 земельных участков придомовой территории многоквартирных жилых домов.</w:t>
            </w:r>
            <w:proofErr w:type="gramEnd"/>
          </w:p>
        </w:tc>
      </w:tr>
      <w:tr w:rsidR="00DA27A7" w:rsidRPr="00DF62A7" w:rsidTr="00CC6E60">
        <w:trPr>
          <w:trHeight w:val="141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9</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pStyle w:val="a7"/>
              <w:shd w:val="clear" w:color="auto" w:fill="FFFFFF"/>
              <w:spacing w:before="0" w:beforeAutospacing="0" w:after="0" w:afterAutospacing="0"/>
              <w:ind w:right="-1"/>
              <w:jc w:val="both"/>
              <w:rPr>
                <w:sz w:val="28"/>
                <w:szCs w:val="28"/>
              </w:rPr>
            </w:pPr>
            <w:r>
              <w:rPr>
                <w:sz w:val="28"/>
                <w:szCs w:val="28"/>
              </w:rPr>
              <w:t>К</w:t>
            </w:r>
            <w:r w:rsidRPr="00DF62A7">
              <w:rPr>
                <w:sz w:val="28"/>
                <w:szCs w:val="28"/>
              </w:rPr>
              <w:t xml:space="preserve">акое количество штрафов было наложено контролирующими органами на управляющую компанию ГБУ </w:t>
            </w:r>
            <w:proofErr w:type="spellStart"/>
            <w:r w:rsidRPr="00DF62A7">
              <w:rPr>
                <w:sz w:val="28"/>
                <w:szCs w:val="28"/>
              </w:rPr>
              <w:t>г</w:t>
            </w:r>
            <w:proofErr w:type="gramStart"/>
            <w:r w:rsidRPr="00DF62A7">
              <w:rPr>
                <w:sz w:val="28"/>
                <w:szCs w:val="28"/>
              </w:rPr>
              <w:t>.М</w:t>
            </w:r>
            <w:proofErr w:type="gramEnd"/>
            <w:r w:rsidRPr="00DF62A7">
              <w:rPr>
                <w:sz w:val="28"/>
                <w:szCs w:val="28"/>
              </w:rPr>
              <w:t>осквы</w:t>
            </w:r>
            <w:proofErr w:type="spellEnd"/>
            <w:r w:rsidRPr="00DF62A7">
              <w:rPr>
                <w:sz w:val="28"/>
                <w:szCs w:val="28"/>
              </w:rPr>
              <w:t xml:space="preserve"> «</w:t>
            </w:r>
            <w:proofErr w:type="spellStart"/>
            <w:r w:rsidRPr="00DF62A7">
              <w:rPr>
                <w:sz w:val="28"/>
                <w:szCs w:val="28"/>
              </w:rPr>
              <w:t>Жилищник</w:t>
            </w:r>
            <w:proofErr w:type="spellEnd"/>
            <w:r w:rsidRPr="00DF62A7">
              <w:rPr>
                <w:sz w:val="28"/>
                <w:szCs w:val="28"/>
              </w:rPr>
              <w:t xml:space="preserve"> района Ломоносовский» за различные нарушения, допущенные ею в 2016</w:t>
            </w:r>
            <w:r>
              <w:rPr>
                <w:sz w:val="28"/>
                <w:szCs w:val="28"/>
              </w:rPr>
              <w:t xml:space="preserve"> году</w:t>
            </w:r>
            <w:r w:rsidRPr="00DF62A7">
              <w:rPr>
                <w:sz w:val="28"/>
                <w:szCs w:val="28"/>
              </w:rPr>
              <w:t xml:space="preserve"> при осуществлении деятельности по управлению многоквартирными домами Ломоносовского района г.</w:t>
            </w:r>
            <w:r>
              <w:rPr>
                <w:sz w:val="28"/>
                <w:szCs w:val="28"/>
              </w:rPr>
              <w:t xml:space="preserve"> </w:t>
            </w:r>
            <w:r w:rsidRPr="00DF62A7">
              <w:rPr>
                <w:sz w:val="28"/>
                <w:szCs w:val="28"/>
              </w:rPr>
              <w:t>Москвы</w:t>
            </w:r>
            <w:r>
              <w:rPr>
                <w:sz w:val="28"/>
                <w:szCs w:val="28"/>
              </w:rPr>
              <w:t>?</w:t>
            </w:r>
          </w:p>
        </w:tc>
      </w:tr>
      <w:tr w:rsidR="00DA27A7" w:rsidRPr="00EF5106" w:rsidTr="00BA0BE9">
        <w:trPr>
          <w:trHeight w:val="62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EF5106" w:rsidRDefault="00DA27A7" w:rsidP="00BA0BE9">
            <w:pPr>
              <w:pStyle w:val="a7"/>
              <w:shd w:val="clear" w:color="auto" w:fill="FFFFFF"/>
              <w:spacing w:before="0" w:beforeAutospacing="0" w:after="0" w:afterAutospacing="0"/>
              <w:ind w:right="-1"/>
              <w:jc w:val="both"/>
              <w:rPr>
                <w:sz w:val="28"/>
                <w:szCs w:val="28"/>
              </w:rPr>
            </w:pPr>
            <w:r w:rsidRPr="006150B6">
              <w:rPr>
                <w:sz w:val="28"/>
                <w:szCs w:val="28"/>
              </w:rPr>
              <w:t xml:space="preserve">В адрес </w:t>
            </w:r>
            <w:r>
              <w:rPr>
                <w:sz w:val="28"/>
                <w:szCs w:val="28"/>
              </w:rPr>
              <w:t xml:space="preserve">ГБУ </w:t>
            </w:r>
            <w:r w:rsidRPr="00EF5106">
              <w:rPr>
                <w:sz w:val="28"/>
                <w:szCs w:val="28"/>
              </w:rPr>
              <w:t>«</w:t>
            </w:r>
            <w:proofErr w:type="spellStart"/>
            <w:r w:rsidRPr="00EF5106">
              <w:rPr>
                <w:sz w:val="28"/>
                <w:szCs w:val="28"/>
              </w:rPr>
              <w:t>Жилищник</w:t>
            </w:r>
            <w:proofErr w:type="spellEnd"/>
            <w:r w:rsidRPr="00EF5106">
              <w:rPr>
                <w:sz w:val="28"/>
                <w:szCs w:val="28"/>
              </w:rPr>
              <w:t xml:space="preserve"> района Ломоносовский» за 2016 год </w:t>
            </w:r>
            <w:proofErr w:type="spellStart"/>
            <w:r w:rsidRPr="00EF5106">
              <w:rPr>
                <w:sz w:val="28"/>
                <w:szCs w:val="28"/>
              </w:rPr>
              <w:t>Мосжилинспекцией</w:t>
            </w:r>
            <w:proofErr w:type="spellEnd"/>
            <w:r w:rsidRPr="00EF5106">
              <w:rPr>
                <w:sz w:val="28"/>
                <w:szCs w:val="28"/>
              </w:rPr>
              <w:t xml:space="preserve"> было вынесено 51 постановление за содержание МКД.</w:t>
            </w:r>
          </w:p>
        </w:tc>
      </w:tr>
      <w:tr w:rsidR="00DA27A7" w:rsidRPr="00DF62A7" w:rsidTr="00CC6E60">
        <w:trPr>
          <w:cantSplit/>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10</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pStyle w:val="a7"/>
              <w:shd w:val="clear" w:color="auto" w:fill="FFFFFF"/>
              <w:spacing w:before="0" w:beforeAutospacing="0" w:after="0" w:afterAutospacing="0"/>
              <w:ind w:right="-1"/>
              <w:jc w:val="both"/>
              <w:rPr>
                <w:sz w:val="28"/>
                <w:szCs w:val="28"/>
              </w:rPr>
            </w:pPr>
            <w:r>
              <w:rPr>
                <w:sz w:val="28"/>
                <w:szCs w:val="28"/>
              </w:rPr>
              <w:t xml:space="preserve">На </w:t>
            </w:r>
            <w:r w:rsidRPr="00DF62A7">
              <w:rPr>
                <w:sz w:val="28"/>
                <w:szCs w:val="28"/>
              </w:rPr>
              <w:t>какую сумму была оштрафована управляющая компания ГБУ г.</w:t>
            </w:r>
            <w:r>
              <w:rPr>
                <w:sz w:val="28"/>
                <w:szCs w:val="28"/>
              </w:rPr>
              <w:t xml:space="preserve"> </w:t>
            </w:r>
            <w:r w:rsidRPr="00DF62A7">
              <w:rPr>
                <w:sz w:val="28"/>
                <w:szCs w:val="28"/>
              </w:rPr>
              <w:t>Москвы                «</w:t>
            </w:r>
            <w:proofErr w:type="spellStart"/>
            <w:r w:rsidRPr="00DF62A7">
              <w:rPr>
                <w:sz w:val="28"/>
                <w:szCs w:val="28"/>
              </w:rPr>
              <w:t>Жилищник</w:t>
            </w:r>
            <w:proofErr w:type="spellEnd"/>
            <w:r w:rsidRPr="00DF62A7">
              <w:rPr>
                <w:sz w:val="28"/>
                <w:szCs w:val="28"/>
              </w:rPr>
              <w:t xml:space="preserve"> района </w:t>
            </w:r>
            <w:proofErr w:type="gramStart"/>
            <w:r w:rsidRPr="00DF62A7">
              <w:rPr>
                <w:sz w:val="28"/>
                <w:szCs w:val="28"/>
              </w:rPr>
              <w:t>Ломоносовский</w:t>
            </w:r>
            <w:proofErr w:type="gramEnd"/>
            <w:r w:rsidRPr="00DF62A7">
              <w:rPr>
                <w:sz w:val="28"/>
                <w:szCs w:val="28"/>
              </w:rPr>
              <w:t>» за различные нарушения, допущенные ею в 2016</w:t>
            </w:r>
            <w:r>
              <w:rPr>
                <w:sz w:val="28"/>
                <w:szCs w:val="28"/>
              </w:rPr>
              <w:t xml:space="preserve"> году</w:t>
            </w:r>
            <w:r w:rsidRPr="00DF62A7">
              <w:rPr>
                <w:sz w:val="28"/>
                <w:szCs w:val="28"/>
              </w:rPr>
              <w:t xml:space="preserve"> при осуществлении деятельности по управлению многоквартирными домами Ломоносовского района г.</w:t>
            </w:r>
            <w:r>
              <w:rPr>
                <w:sz w:val="28"/>
                <w:szCs w:val="28"/>
              </w:rPr>
              <w:t xml:space="preserve"> </w:t>
            </w:r>
            <w:r w:rsidRPr="00DF62A7">
              <w:rPr>
                <w:sz w:val="28"/>
                <w:szCs w:val="28"/>
              </w:rPr>
              <w:t>Москвы</w:t>
            </w:r>
            <w:r>
              <w:rPr>
                <w:sz w:val="28"/>
                <w:szCs w:val="28"/>
              </w:rPr>
              <w:t>?</w:t>
            </w:r>
          </w:p>
        </w:tc>
      </w:tr>
      <w:tr w:rsidR="00DA27A7" w:rsidRPr="00DF62A7" w:rsidTr="00CC6E60">
        <w:trPr>
          <w:cantSplit/>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Default="00DA27A7" w:rsidP="00CC6E60">
            <w:pPr>
              <w:pStyle w:val="a7"/>
              <w:shd w:val="clear" w:color="auto" w:fill="FFFFFF"/>
              <w:spacing w:before="0" w:beforeAutospacing="0" w:after="0" w:afterAutospacing="0"/>
              <w:ind w:right="-1"/>
              <w:jc w:val="both"/>
              <w:rPr>
                <w:sz w:val="28"/>
                <w:szCs w:val="28"/>
              </w:rPr>
            </w:pPr>
            <w:r>
              <w:rPr>
                <w:sz w:val="28"/>
                <w:szCs w:val="28"/>
              </w:rPr>
              <w:t>ГБУ</w:t>
            </w:r>
            <w:r w:rsidRPr="00015130">
              <w:rPr>
                <w:sz w:val="28"/>
                <w:szCs w:val="28"/>
              </w:rPr>
              <w:t xml:space="preserve"> «</w:t>
            </w:r>
            <w:proofErr w:type="spellStart"/>
            <w:r w:rsidRPr="00015130">
              <w:rPr>
                <w:sz w:val="28"/>
                <w:szCs w:val="28"/>
              </w:rPr>
              <w:t>Жилищник</w:t>
            </w:r>
            <w:proofErr w:type="spellEnd"/>
            <w:r w:rsidRPr="00015130">
              <w:rPr>
                <w:sz w:val="28"/>
                <w:szCs w:val="28"/>
              </w:rPr>
              <w:t xml:space="preserve"> района Ломоносовский» </w:t>
            </w:r>
            <w:r w:rsidR="00BA0BE9">
              <w:rPr>
                <w:sz w:val="28"/>
                <w:szCs w:val="28"/>
              </w:rPr>
              <w:t xml:space="preserve">в 2016 году </w:t>
            </w:r>
            <w:r w:rsidRPr="00015130">
              <w:rPr>
                <w:sz w:val="28"/>
                <w:szCs w:val="28"/>
              </w:rPr>
              <w:t>было оштрафовано на сумму 2 413 000,00 руб.</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11</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pStyle w:val="a7"/>
              <w:shd w:val="clear" w:color="auto" w:fill="FFFFFF"/>
              <w:spacing w:before="0" w:beforeAutospacing="0" w:after="0" w:afterAutospacing="0"/>
              <w:ind w:right="-1"/>
              <w:jc w:val="both"/>
              <w:rPr>
                <w:sz w:val="28"/>
                <w:szCs w:val="28"/>
              </w:rPr>
            </w:pPr>
            <w:r>
              <w:rPr>
                <w:sz w:val="28"/>
                <w:szCs w:val="28"/>
              </w:rPr>
              <w:t>Н</w:t>
            </w:r>
            <w:r w:rsidRPr="00DF62A7">
              <w:rPr>
                <w:sz w:val="28"/>
                <w:szCs w:val="28"/>
              </w:rPr>
              <w:t xml:space="preserve">а </w:t>
            </w:r>
            <w:r>
              <w:rPr>
                <w:sz w:val="28"/>
                <w:szCs w:val="28"/>
              </w:rPr>
              <w:t>какую сумму были оштрафованы другие</w:t>
            </w:r>
            <w:r w:rsidRPr="00DF62A7">
              <w:rPr>
                <w:sz w:val="28"/>
                <w:szCs w:val="28"/>
              </w:rPr>
              <w:t xml:space="preserve"> управляющие компании района  за различные нарушения, допущенные ими в 2016</w:t>
            </w:r>
            <w:r>
              <w:rPr>
                <w:sz w:val="28"/>
                <w:szCs w:val="28"/>
              </w:rPr>
              <w:t xml:space="preserve"> году</w:t>
            </w:r>
            <w:r w:rsidRPr="00DF62A7">
              <w:rPr>
                <w:sz w:val="28"/>
                <w:szCs w:val="28"/>
              </w:rPr>
              <w:t xml:space="preserve"> при осуществлении деятельности по управлению многоквартирными домами Ломоносовского района г.</w:t>
            </w:r>
            <w:r>
              <w:rPr>
                <w:sz w:val="28"/>
                <w:szCs w:val="28"/>
              </w:rPr>
              <w:t xml:space="preserve"> </w:t>
            </w:r>
            <w:r w:rsidRPr="00DF62A7">
              <w:rPr>
                <w:sz w:val="28"/>
                <w:szCs w:val="28"/>
              </w:rPr>
              <w:t>Москвы</w:t>
            </w:r>
            <w:r>
              <w:rPr>
                <w:sz w:val="28"/>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4713A2" w:rsidRDefault="00307405" w:rsidP="00CC6E60">
            <w:pPr>
              <w:pStyle w:val="a7"/>
              <w:shd w:val="clear" w:color="auto" w:fill="FFFFFF"/>
              <w:spacing w:before="0" w:beforeAutospacing="0" w:after="0" w:afterAutospacing="0"/>
              <w:ind w:right="-1"/>
              <w:jc w:val="both"/>
              <w:rPr>
                <w:sz w:val="28"/>
                <w:szCs w:val="28"/>
              </w:rPr>
            </w:pPr>
            <w:r>
              <w:rPr>
                <w:sz w:val="28"/>
                <w:szCs w:val="28"/>
              </w:rPr>
              <w:t>Частные управляющие компании и объединения</w:t>
            </w:r>
            <w:r w:rsidR="00DA27A7" w:rsidRPr="004713A2">
              <w:rPr>
                <w:sz w:val="28"/>
                <w:szCs w:val="28"/>
              </w:rPr>
              <w:t xml:space="preserve"> собственников жилья за различные на</w:t>
            </w:r>
            <w:r>
              <w:rPr>
                <w:sz w:val="28"/>
                <w:szCs w:val="28"/>
              </w:rPr>
              <w:t>рушения, допущенные в 2016 году</w:t>
            </w:r>
            <w:r w:rsidR="00DA27A7" w:rsidRPr="004713A2">
              <w:rPr>
                <w:sz w:val="28"/>
                <w:szCs w:val="28"/>
              </w:rPr>
              <w:t xml:space="preserve"> при осуществлении деятельности по управлению многоквартирными домами</w:t>
            </w:r>
            <w:r>
              <w:rPr>
                <w:sz w:val="28"/>
                <w:szCs w:val="28"/>
              </w:rPr>
              <w:t>,</w:t>
            </w:r>
            <w:r w:rsidR="00DA27A7" w:rsidRPr="004713A2">
              <w:rPr>
                <w:sz w:val="28"/>
                <w:szCs w:val="28"/>
              </w:rPr>
              <w:t xml:space="preserve">  были </w:t>
            </w:r>
            <w:r w:rsidR="00587AAD">
              <w:rPr>
                <w:sz w:val="28"/>
                <w:szCs w:val="28"/>
              </w:rPr>
              <w:t>оштрафованы</w:t>
            </w:r>
            <w:r w:rsidR="00DA27A7" w:rsidRPr="004713A2">
              <w:rPr>
                <w:sz w:val="28"/>
                <w:szCs w:val="28"/>
              </w:rPr>
              <w:t xml:space="preserve"> на сумму 103 000 рублей, а именно:</w:t>
            </w:r>
          </w:p>
          <w:p w:rsidR="00DA27A7" w:rsidRPr="004713A2" w:rsidRDefault="00DA27A7" w:rsidP="00CC6E60">
            <w:pPr>
              <w:pStyle w:val="a7"/>
              <w:shd w:val="clear" w:color="auto" w:fill="FFFFFF"/>
              <w:spacing w:before="0" w:beforeAutospacing="0" w:after="0" w:afterAutospacing="0"/>
              <w:ind w:right="-1"/>
              <w:jc w:val="both"/>
              <w:rPr>
                <w:sz w:val="28"/>
                <w:szCs w:val="28"/>
              </w:rPr>
            </w:pPr>
            <w:r w:rsidRPr="004713A2">
              <w:rPr>
                <w:sz w:val="28"/>
                <w:szCs w:val="28"/>
              </w:rPr>
              <w:t>ЖСК «РАН СССР»-50 000 руб.</w:t>
            </w:r>
          </w:p>
          <w:p w:rsidR="00DA27A7" w:rsidRPr="004713A2" w:rsidRDefault="00DA27A7" w:rsidP="00CC6E60">
            <w:pPr>
              <w:pStyle w:val="a7"/>
              <w:shd w:val="clear" w:color="auto" w:fill="FFFFFF"/>
              <w:spacing w:before="0" w:beforeAutospacing="0" w:after="0" w:afterAutospacing="0"/>
              <w:ind w:right="-1"/>
              <w:jc w:val="both"/>
              <w:rPr>
                <w:sz w:val="28"/>
                <w:szCs w:val="28"/>
              </w:rPr>
            </w:pPr>
            <w:r w:rsidRPr="004713A2">
              <w:rPr>
                <w:sz w:val="28"/>
                <w:szCs w:val="28"/>
              </w:rPr>
              <w:t>ЖСК «Андромеда»-3 000 руб.</w:t>
            </w:r>
          </w:p>
          <w:p w:rsidR="00DA27A7" w:rsidRDefault="00DA27A7" w:rsidP="00CC6E60">
            <w:pPr>
              <w:pStyle w:val="a7"/>
              <w:shd w:val="clear" w:color="auto" w:fill="FFFFFF"/>
              <w:spacing w:before="0" w:beforeAutospacing="0" w:after="0" w:afterAutospacing="0"/>
              <w:ind w:right="-1"/>
              <w:rPr>
                <w:sz w:val="28"/>
                <w:szCs w:val="28"/>
              </w:rPr>
            </w:pPr>
            <w:r w:rsidRPr="004713A2">
              <w:rPr>
                <w:sz w:val="28"/>
                <w:szCs w:val="28"/>
              </w:rPr>
              <w:t>ООО «</w:t>
            </w:r>
            <w:proofErr w:type="spellStart"/>
            <w:r w:rsidRPr="004713A2">
              <w:rPr>
                <w:sz w:val="28"/>
                <w:szCs w:val="28"/>
              </w:rPr>
              <w:t>Горжилкомплекс</w:t>
            </w:r>
            <w:proofErr w:type="spellEnd"/>
            <w:r w:rsidRPr="004713A2">
              <w:rPr>
                <w:sz w:val="28"/>
                <w:szCs w:val="28"/>
              </w:rPr>
              <w:t>»- 50 000 руб.</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12</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pStyle w:val="a7"/>
              <w:shd w:val="clear" w:color="auto" w:fill="FFFFFF"/>
              <w:spacing w:before="0" w:beforeAutospacing="0" w:after="0" w:afterAutospacing="0"/>
              <w:ind w:right="-1"/>
              <w:jc w:val="both"/>
              <w:rPr>
                <w:sz w:val="28"/>
                <w:szCs w:val="28"/>
              </w:rPr>
            </w:pPr>
            <w:r>
              <w:rPr>
                <w:sz w:val="28"/>
                <w:szCs w:val="28"/>
              </w:rPr>
              <w:t>К</w:t>
            </w:r>
            <w:r w:rsidRPr="00DF62A7">
              <w:rPr>
                <w:sz w:val="28"/>
                <w:szCs w:val="28"/>
              </w:rPr>
              <w:t>акое количество штрафов было наложено</w:t>
            </w:r>
            <w:r>
              <w:rPr>
                <w:sz w:val="28"/>
                <w:szCs w:val="28"/>
              </w:rPr>
              <w:t xml:space="preserve"> контролирующими органами на другие</w:t>
            </w:r>
            <w:r w:rsidRPr="00DF62A7">
              <w:rPr>
                <w:sz w:val="28"/>
                <w:szCs w:val="28"/>
              </w:rPr>
              <w:t xml:space="preserve"> управляющие компании </w:t>
            </w:r>
            <w:r>
              <w:rPr>
                <w:sz w:val="28"/>
                <w:szCs w:val="28"/>
              </w:rPr>
              <w:t xml:space="preserve">района </w:t>
            </w:r>
            <w:r w:rsidRPr="00DF62A7">
              <w:rPr>
                <w:sz w:val="28"/>
                <w:szCs w:val="28"/>
              </w:rPr>
              <w:t>за различные нарушения, допущенные ими в 2016</w:t>
            </w:r>
            <w:r>
              <w:rPr>
                <w:sz w:val="28"/>
                <w:szCs w:val="28"/>
              </w:rPr>
              <w:t xml:space="preserve"> году</w:t>
            </w:r>
            <w:r w:rsidRPr="00DF62A7">
              <w:rPr>
                <w:sz w:val="28"/>
                <w:szCs w:val="28"/>
              </w:rPr>
              <w:t xml:space="preserve"> при осуществлении деятельности по управлению многоквартирными домами Ломоносовского района г.</w:t>
            </w:r>
            <w:r>
              <w:rPr>
                <w:sz w:val="28"/>
                <w:szCs w:val="28"/>
              </w:rPr>
              <w:t xml:space="preserve"> </w:t>
            </w:r>
            <w:r w:rsidRPr="00DF62A7">
              <w:rPr>
                <w:sz w:val="28"/>
                <w:szCs w:val="28"/>
              </w:rPr>
              <w:t>Москвы</w:t>
            </w:r>
            <w:r>
              <w:rPr>
                <w:sz w:val="28"/>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6D663C" w:rsidRDefault="00DA27A7" w:rsidP="00CC6E60">
            <w:pPr>
              <w:pStyle w:val="a7"/>
              <w:shd w:val="clear" w:color="auto" w:fill="FFFFFF"/>
              <w:spacing w:before="0" w:beforeAutospacing="0" w:after="0" w:afterAutospacing="0"/>
              <w:ind w:right="-1"/>
              <w:jc w:val="both"/>
              <w:rPr>
                <w:sz w:val="28"/>
                <w:szCs w:val="28"/>
              </w:rPr>
            </w:pPr>
            <w:r w:rsidRPr="006D663C">
              <w:rPr>
                <w:sz w:val="28"/>
                <w:szCs w:val="28"/>
              </w:rPr>
              <w:t xml:space="preserve">На частные управляющие компании и объединения собственников жилья </w:t>
            </w:r>
            <w:proofErr w:type="spellStart"/>
            <w:r w:rsidRPr="006D663C">
              <w:rPr>
                <w:sz w:val="28"/>
                <w:szCs w:val="28"/>
              </w:rPr>
              <w:t>Мосжилинспекцией</w:t>
            </w:r>
            <w:proofErr w:type="spellEnd"/>
            <w:r w:rsidRPr="006D663C">
              <w:rPr>
                <w:sz w:val="28"/>
                <w:szCs w:val="28"/>
              </w:rPr>
              <w:t xml:space="preserve"> в 2016 году за различные нарушения при осуществлении деятельности по упра</w:t>
            </w:r>
            <w:r>
              <w:rPr>
                <w:sz w:val="28"/>
                <w:szCs w:val="28"/>
              </w:rPr>
              <w:t xml:space="preserve">влению многоквартирными домами </w:t>
            </w:r>
            <w:r w:rsidRPr="006D663C">
              <w:rPr>
                <w:sz w:val="28"/>
                <w:szCs w:val="28"/>
              </w:rPr>
              <w:t>было наложено 3 штрафа на сумму 103 000 рублей:</w:t>
            </w:r>
          </w:p>
          <w:p w:rsidR="00DA27A7" w:rsidRPr="006D663C" w:rsidRDefault="00DA27A7" w:rsidP="00CC6E60">
            <w:pPr>
              <w:pStyle w:val="a7"/>
              <w:shd w:val="clear" w:color="auto" w:fill="FFFFFF"/>
              <w:spacing w:before="0" w:beforeAutospacing="0" w:after="0" w:afterAutospacing="0"/>
              <w:ind w:right="-1"/>
              <w:jc w:val="both"/>
              <w:rPr>
                <w:sz w:val="28"/>
                <w:szCs w:val="28"/>
              </w:rPr>
            </w:pPr>
            <w:r w:rsidRPr="006D663C">
              <w:rPr>
                <w:sz w:val="28"/>
                <w:szCs w:val="28"/>
              </w:rPr>
              <w:t>ЖСК «РАН СССР»-50 000 руб.</w:t>
            </w:r>
          </w:p>
          <w:p w:rsidR="00DA27A7" w:rsidRPr="006D663C" w:rsidRDefault="00DA27A7" w:rsidP="00CC6E60">
            <w:pPr>
              <w:pStyle w:val="a7"/>
              <w:shd w:val="clear" w:color="auto" w:fill="FFFFFF"/>
              <w:spacing w:before="0" w:beforeAutospacing="0" w:after="0" w:afterAutospacing="0"/>
              <w:ind w:right="-1"/>
              <w:jc w:val="both"/>
              <w:rPr>
                <w:sz w:val="28"/>
                <w:szCs w:val="28"/>
              </w:rPr>
            </w:pPr>
            <w:r w:rsidRPr="006D663C">
              <w:rPr>
                <w:sz w:val="28"/>
                <w:szCs w:val="28"/>
              </w:rPr>
              <w:t>ЖСК «Андромеда»-3 000 руб.</w:t>
            </w:r>
          </w:p>
          <w:p w:rsidR="00DA27A7" w:rsidRPr="0046155B" w:rsidRDefault="00DA27A7" w:rsidP="00CC6E60">
            <w:pPr>
              <w:pStyle w:val="a7"/>
              <w:shd w:val="clear" w:color="auto" w:fill="FFFFFF"/>
              <w:spacing w:before="0" w:beforeAutospacing="0" w:after="0" w:afterAutospacing="0"/>
              <w:ind w:right="-1"/>
              <w:jc w:val="both"/>
              <w:rPr>
                <w:color w:val="FF0000"/>
                <w:sz w:val="28"/>
                <w:szCs w:val="28"/>
              </w:rPr>
            </w:pPr>
            <w:r w:rsidRPr="006D663C">
              <w:rPr>
                <w:sz w:val="28"/>
                <w:szCs w:val="28"/>
              </w:rPr>
              <w:t>ООО «</w:t>
            </w:r>
            <w:proofErr w:type="spellStart"/>
            <w:r w:rsidRPr="006D663C">
              <w:rPr>
                <w:sz w:val="28"/>
                <w:szCs w:val="28"/>
              </w:rPr>
              <w:t>Горжилкомплекс</w:t>
            </w:r>
            <w:proofErr w:type="spellEnd"/>
            <w:r w:rsidRPr="006D663C">
              <w:rPr>
                <w:sz w:val="28"/>
                <w:szCs w:val="28"/>
              </w:rPr>
              <w:t>»- 50 000 руб.</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t>13</w:t>
            </w:r>
          </w:p>
        </w:tc>
        <w:tc>
          <w:tcPr>
            <w:tcW w:w="9639" w:type="dxa"/>
            <w:tcBorders>
              <w:top w:val="single" w:sz="4" w:space="0" w:color="000000"/>
              <w:left w:val="single" w:sz="4" w:space="0" w:color="000000"/>
              <w:bottom w:val="single" w:sz="4" w:space="0" w:color="000000"/>
              <w:right w:val="single" w:sz="4" w:space="0" w:color="000000"/>
            </w:tcBorders>
          </w:tcPr>
          <w:p w:rsidR="00DA27A7" w:rsidRPr="001961C7" w:rsidRDefault="00DA27A7" w:rsidP="00CC6E60">
            <w:pPr>
              <w:pStyle w:val="a7"/>
              <w:shd w:val="clear" w:color="auto" w:fill="FFFFFF"/>
              <w:spacing w:before="0" w:beforeAutospacing="0" w:after="0" w:afterAutospacing="0"/>
              <w:jc w:val="both"/>
              <w:rPr>
                <w:sz w:val="28"/>
                <w:szCs w:val="28"/>
              </w:rPr>
            </w:pPr>
            <w:r w:rsidRPr="001961C7">
              <w:rPr>
                <w:rStyle w:val="af2"/>
                <w:b w:val="0"/>
                <w:sz w:val="28"/>
                <w:szCs w:val="28"/>
              </w:rPr>
              <w:t>К</w:t>
            </w:r>
            <w:r w:rsidRPr="001961C7">
              <w:rPr>
                <w:sz w:val="28"/>
                <w:szCs w:val="28"/>
              </w:rPr>
              <w:t xml:space="preserve">акому количеству собственников, </w:t>
            </w:r>
            <w:proofErr w:type="gramStart"/>
            <w:r w:rsidRPr="001961C7">
              <w:rPr>
                <w:sz w:val="28"/>
                <w:szCs w:val="28"/>
              </w:rPr>
              <w:t>согласно их</w:t>
            </w:r>
            <w:proofErr w:type="gramEnd"/>
            <w:r w:rsidRPr="001961C7">
              <w:rPr>
                <w:sz w:val="28"/>
                <w:szCs w:val="28"/>
              </w:rPr>
              <w:t xml:space="preserve"> финансово-лицевым счетам, был осуществлен </w:t>
            </w:r>
            <w:r>
              <w:rPr>
                <w:sz w:val="28"/>
                <w:szCs w:val="28"/>
              </w:rPr>
              <w:t xml:space="preserve">перерасчет и </w:t>
            </w:r>
            <w:r w:rsidRPr="001961C7">
              <w:rPr>
                <w:sz w:val="28"/>
                <w:szCs w:val="28"/>
              </w:rPr>
              <w:t>возврат денежных средств по корректировке за отопление согласн</w:t>
            </w:r>
            <w:r>
              <w:rPr>
                <w:sz w:val="28"/>
                <w:szCs w:val="28"/>
              </w:rPr>
              <w:t>о Постановления Правительства РФ</w:t>
            </w:r>
            <w:r w:rsidRPr="001961C7">
              <w:rPr>
                <w:sz w:val="28"/>
                <w:szCs w:val="28"/>
              </w:rPr>
              <w:t xml:space="preserve"> №354</w:t>
            </w:r>
            <w:r>
              <w:rPr>
                <w:sz w:val="28"/>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1961C7" w:rsidRDefault="00DA27A7" w:rsidP="00CC6E60">
            <w:pPr>
              <w:pStyle w:val="a7"/>
              <w:shd w:val="clear" w:color="auto" w:fill="FFFFFF"/>
              <w:spacing w:before="0" w:beforeAutospacing="0" w:after="0" w:afterAutospacing="0"/>
              <w:jc w:val="both"/>
              <w:rPr>
                <w:rStyle w:val="af2"/>
                <w:b w:val="0"/>
                <w:sz w:val="28"/>
                <w:szCs w:val="28"/>
              </w:rPr>
            </w:pPr>
            <w:r w:rsidRPr="0009085E">
              <w:rPr>
                <w:rStyle w:val="af2"/>
                <w:b w:val="0"/>
                <w:sz w:val="28"/>
                <w:szCs w:val="28"/>
              </w:rPr>
              <w:t>ГБУ «</w:t>
            </w:r>
            <w:proofErr w:type="spellStart"/>
            <w:r w:rsidRPr="0009085E">
              <w:rPr>
                <w:rStyle w:val="af2"/>
                <w:b w:val="0"/>
                <w:sz w:val="28"/>
                <w:szCs w:val="28"/>
              </w:rPr>
              <w:t>Жилищник</w:t>
            </w:r>
            <w:proofErr w:type="spellEnd"/>
            <w:r w:rsidRPr="0009085E">
              <w:rPr>
                <w:rStyle w:val="af2"/>
                <w:b w:val="0"/>
                <w:sz w:val="28"/>
                <w:szCs w:val="28"/>
              </w:rPr>
              <w:t xml:space="preserve"> района Ломоносовский» был осуществлен перерасчет и </w:t>
            </w:r>
            <w:r w:rsidRPr="0009085E">
              <w:rPr>
                <w:rStyle w:val="af2"/>
                <w:b w:val="0"/>
                <w:sz w:val="28"/>
                <w:szCs w:val="28"/>
              </w:rPr>
              <w:lastRenderedPageBreak/>
              <w:t xml:space="preserve">возврат денежных средств за </w:t>
            </w:r>
            <w:r w:rsidRPr="006D663C">
              <w:rPr>
                <w:rStyle w:val="af2"/>
                <w:b w:val="0"/>
                <w:sz w:val="28"/>
                <w:szCs w:val="28"/>
              </w:rPr>
              <w:t xml:space="preserve">2015 год по </w:t>
            </w:r>
            <w:r w:rsidRPr="0009085E">
              <w:rPr>
                <w:rStyle w:val="af2"/>
                <w:b w:val="0"/>
                <w:sz w:val="28"/>
                <w:szCs w:val="28"/>
              </w:rPr>
              <w:t>корректировке за отопление согласно  Постановлени</w:t>
            </w:r>
            <w:r>
              <w:rPr>
                <w:rStyle w:val="af2"/>
                <w:b w:val="0"/>
                <w:sz w:val="28"/>
                <w:szCs w:val="28"/>
              </w:rPr>
              <w:t xml:space="preserve">ю </w:t>
            </w:r>
            <w:r w:rsidRPr="0009085E">
              <w:rPr>
                <w:rStyle w:val="af2"/>
                <w:b w:val="0"/>
                <w:sz w:val="28"/>
                <w:szCs w:val="28"/>
              </w:rPr>
              <w:t>Правительства РФ №354 по адресу</w:t>
            </w:r>
            <w:r>
              <w:rPr>
                <w:rStyle w:val="af2"/>
                <w:b w:val="0"/>
                <w:sz w:val="28"/>
                <w:szCs w:val="28"/>
              </w:rPr>
              <w:t>: ул.</w:t>
            </w:r>
            <w:r w:rsidRPr="0009085E">
              <w:rPr>
                <w:rStyle w:val="af2"/>
                <w:b w:val="0"/>
                <w:sz w:val="28"/>
                <w:szCs w:val="28"/>
              </w:rPr>
              <w:t xml:space="preserve"> Марии Ульяновой</w:t>
            </w:r>
            <w:r>
              <w:rPr>
                <w:rStyle w:val="af2"/>
                <w:b w:val="0"/>
                <w:sz w:val="28"/>
                <w:szCs w:val="28"/>
              </w:rPr>
              <w:t>, д.3, корп.3</w:t>
            </w:r>
            <w:r w:rsidRPr="0009085E">
              <w:rPr>
                <w:rStyle w:val="af2"/>
                <w:b w:val="0"/>
                <w:sz w:val="28"/>
                <w:szCs w:val="28"/>
              </w:rPr>
              <w:t>,  по  95 квартирам.</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sidRPr="00DF62A7">
              <w:rPr>
                <w:szCs w:val="28"/>
              </w:rPr>
              <w:lastRenderedPageBreak/>
              <w:t>14</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pStyle w:val="a7"/>
              <w:shd w:val="clear" w:color="auto" w:fill="FFFFFF"/>
              <w:spacing w:before="0" w:beforeAutospacing="0" w:after="0" w:afterAutospacing="0"/>
              <w:jc w:val="both"/>
              <w:rPr>
                <w:sz w:val="28"/>
                <w:szCs w:val="28"/>
              </w:rPr>
            </w:pPr>
            <w:r>
              <w:rPr>
                <w:sz w:val="28"/>
                <w:szCs w:val="28"/>
              </w:rPr>
              <w:t>В</w:t>
            </w:r>
            <w:r w:rsidRPr="00DF62A7">
              <w:rPr>
                <w:sz w:val="28"/>
                <w:szCs w:val="28"/>
              </w:rPr>
              <w:t xml:space="preserve"> каком количестве многоквартирных домов в 2016</w:t>
            </w:r>
            <w:r>
              <w:rPr>
                <w:sz w:val="28"/>
                <w:szCs w:val="28"/>
              </w:rPr>
              <w:t xml:space="preserve"> году</w:t>
            </w:r>
            <w:r w:rsidRPr="00DF62A7">
              <w:rPr>
                <w:sz w:val="28"/>
                <w:szCs w:val="28"/>
              </w:rPr>
              <w:t xml:space="preserve"> </w:t>
            </w:r>
            <w:r>
              <w:rPr>
                <w:sz w:val="28"/>
                <w:szCs w:val="28"/>
              </w:rPr>
              <w:t>начисление в ЕПД по строке за «</w:t>
            </w:r>
            <w:proofErr w:type="spellStart"/>
            <w:r w:rsidRPr="00DF62A7">
              <w:rPr>
                <w:sz w:val="28"/>
                <w:szCs w:val="28"/>
              </w:rPr>
              <w:t>отопл</w:t>
            </w:r>
            <w:proofErr w:type="spellEnd"/>
            <w:r w:rsidRPr="00DF62A7">
              <w:rPr>
                <w:sz w:val="28"/>
                <w:szCs w:val="28"/>
              </w:rPr>
              <w:t xml:space="preserve">. </w:t>
            </w:r>
            <w:proofErr w:type="spellStart"/>
            <w:r w:rsidRPr="00DF62A7">
              <w:rPr>
                <w:sz w:val="28"/>
                <w:szCs w:val="28"/>
              </w:rPr>
              <w:t>осн</w:t>
            </w:r>
            <w:proofErr w:type="spellEnd"/>
            <w:r w:rsidRPr="00DF62A7">
              <w:rPr>
                <w:sz w:val="28"/>
                <w:szCs w:val="28"/>
              </w:rPr>
              <w:t>. пл.» было произведено согласно норм</w:t>
            </w:r>
            <w:r>
              <w:rPr>
                <w:sz w:val="28"/>
                <w:szCs w:val="28"/>
              </w:rPr>
              <w:t xml:space="preserve">ативу потребления тепла, т.к. были неисправны </w:t>
            </w:r>
            <w:r w:rsidRPr="00DF62A7">
              <w:rPr>
                <w:sz w:val="28"/>
                <w:szCs w:val="28"/>
              </w:rPr>
              <w:t>общедомовые приборы учета тепла</w:t>
            </w:r>
            <w:r>
              <w:rPr>
                <w:sz w:val="28"/>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FB297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6D663C" w:rsidRDefault="00DA27A7" w:rsidP="00CC6E60">
            <w:pPr>
              <w:pStyle w:val="a7"/>
              <w:shd w:val="clear" w:color="auto" w:fill="FFFFFF"/>
              <w:spacing w:before="0" w:beforeAutospacing="0" w:after="0" w:afterAutospacing="0"/>
              <w:jc w:val="both"/>
              <w:rPr>
                <w:sz w:val="28"/>
                <w:szCs w:val="28"/>
              </w:rPr>
            </w:pPr>
            <w:r w:rsidRPr="006D663C">
              <w:rPr>
                <w:sz w:val="28"/>
                <w:szCs w:val="28"/>
              </w:rPr>
              <w:t xml:space="preserve">По следующим адресам в 2016 году произведено начисление в ЕПД </w:t>
            </w:r>
            <w:r>
              <w:rPr>
                <w:sz w:val="28"/>
                <w:szCs w:val="28"/>
              </w:rPr>
              <w:t>по строке за «</w:t>
            </w:r>
            <w:proofErr w:type="spellStart"/>
            <w:r>
              <w:rPr>
                <w:sz w:val="28"/>
                <w:szCs w:val="28"/>
              </w:rPr>
              <w:t>отопл</w:t>
            </w:r>
            <w:proofErr w:type="gramStart"/>
            <w:r>
              <w:rPr>
                <w:sz w:val="28"/>
                <w:szCs w:val="28"/>
              </w:rPr>
              <w:t>.о</w:t>
            </w:r>
            <w:proofErr w:type="gramEnd"/>
            <w:r>
              <w:rPr>
                <w:sz w:val="28"/>
                <w:szCs w:val="28"/>
              </w:rPr>
              <w:t>сн.</w:t>
            </w:r>
            <w:r w:rsidRPr="006D663C">
              <w:rPr>
                <w:sz w:val="28"/>
                <w:szCs w:val="28"/>
              </w:rPr>
              <w:t>пл</w:t>
            </w:r>
            <w:proofErr w:type="spellEnd"/>
            <w:r w:rsidRPr="006D663C">
              <w:rPr>
                <w:sz w:val="28"/>
                <w:szCs w:val="28"/>
              </w:rPr>
              <w:t>.» согласно нормативу потребления тепла в связи с неисправностью общедомовых приборов учета тепла:</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Ул. Вавилова</w:t>
            </w:r>
            <w:r w:rsidRPr="006D663C">
              <w:rPr>
                <w:sz w:val="28"/>
                <w:szCs w:val="28"/>
              </w:rPr>
              <w:t>, д.91, корп.1</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Пр-т Вернадского</w:t>
            </w:r>
            <w:r w:rsidRPr="006D663C">
              <w:rPr>
                <w:sz w:val="28"/>
                <w:szCs w:val="28"/>
              </w:rPr>
              <w:t>, д.29, корп.1</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Ул. Гарибальди</w:t>
            </w:r>
            <w:r w:rsidRPr="006D663C">
              <w:rPr>
                <w:sz w:val="28"/>
                <w:szCs w:val="28"/>
              </w:rPr>
              <w:t>, д.10, корп.2</w:t>
            </w:r>
          </w:p>
          <w:p w:rsidR="00DA27A7" w:rsidRPr="006D663C" w:rsidRDefault="00DA27A7" w:rsidP="00DA27A7">
            <w:pPr>
              <w:pStyle w:val="a3"/>
              <w:numPr>
                <w:ilvl w:val="0"/>
                <w:numId w:val="24"/>
              </w:numPr>
              <w:suppressAutoHyphens w:val="0"/>
              <w:ind w:left="0" w:firstLine="34"/>
              <w:rPr>
                <w:sz w:val="28"/>
                <w:szCs w:val="28"/>
              </w:rPr>
            </w:pPr>
            <w:r>
              <w:rPr>
                <w:sz w:val="28"/>
                <w:szCs w:val="28"/>
              </w:rPr>
              <w:t>Ул. Гарибальди</w:t>
            </w:r>
            <w:r w:rsidRPr="006D663C">
              <w:rPr>
                <w:sz w:val="28"/>
                <w:szCs w:val="28"/>
              </w:rPr>
              <w:t>, д.13, корп.1</w:t>
            </w:r>
          </w:p>
          <w:p w:rsidR="00DA27A7" w:rsidRPr="006D663C" w:rsidRDefault="00DA27A7" w:rsidP="00DA27A7">
            <w:pPr>
              <w:pStyle w:val="a3"/>
              <w:numPr>
                <w:ilvl w:val="0"/>
                <w:numId w:val="24"/>
              </w:numPr>
              <w:suppressAutoHyphens w:val="0"/>
              <w:ind w:left="0" w:firstLine="34"/>
              <w:rPr>
                <w:sz w:val="28"/>
                <w:szCs w:val="28"/>
              </w:rPr>
            </w:pPr>
            <w:r>
              <w:rPr>
                <w:sz w:val="28"/>
                <w:szCs w:val="28"/>
              </w:rPr>
              <w:t>Ул. Гарибальди</w:t>
            </w:r>
            <w:r w:rsidRPr="006D663C">
              <w:rPr>
                <w:sz w:val="28"/>
                <w:szCs w:val="28"/>
              </w:rPr>
              <w:t>, д.8, корп.5</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Ул. Крупской</w:t>
            </w:r>
            <w:r w:rsidRPr="006D663C">
              <w:rPr>
                <w:sz w:val="28"/>
                <w:szCs w:val="28"/>
              </w:rPr>
              <w:t>, д.4, корп.3</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Ленинский пр-т</w:t>
            </w:r>
            <w:r w:rsidRPr="006D663C">
              <w:rPr>
                <w:sz w:val="28"/>
                <w:szCs w:val="28"/>
              </w:rPr>
              <w:t>, д.95, корп.4</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Ул. Панферова</w:t>
            </w:r>
            <w:r w:rsidRPr="006D663C">
              <w:rPr>
                <w:sz w:val="28"/>
                <w:szCs w:val="28"/>
              </w:rPr>
              <w:t>, д.16, корп.4</w:t>
            </w:r>
          </w:p>
          <w:p w:rsidR="00DA27A7" w:rsidRPr="006D663C" w:rsidRDefault="00DA27A7" w:rsidP="00DA27A7">
            <w:pPr>
              <w:pStyle w:val="a7"/>
              <w:numPr>
                <w:ilvl w:val="0"/>
                <w:numId w:val="24"/>
              </w:numPr>
              <w:shd w:val="clear" w:color="auto" w:fill="FFFFFF"/>
              <w:spacing w:before="0" w:beforeAutospacing="0" w:after="0" w:afterAutospacing="0"/>
              <w:ind w:left="0" w:firstLine="34"/>
              <w:jc w:val="both"/>
              <w:rPr>
                <w:sz w:val="28"/>
                <w:szCs w:val="28"/>
              </w:rPr>
            </w:pPr>
            <w:r>
              <w:rPr>
                <w:sz w:val="28"/>
                <w:szCs w:val="28"/>
              </w:rPr>
              <w:t>Ул. Строителей</w:t>
            </w:r>
            <w:r w:rsidRPr="006D663C">
              <w:rPr>
                <w:sz w:val="28"/>
                <w:szCs w:val="28"/>
              </w:rPr>
              <w:t>, д.9</w:t>
            </w:r>
          </w:p>
          <w:p w:rsidR="00DA27A7" w:rsidRPr="00B87E79" w:rsidRDefault="00DA27A7" w:rsidP="00DA27A7">
            <w:pPr>
              <w:pStyle w:val="a7"/>
              <w:numPr>
                <w:ilvl w:val="0"/>
                <w:numId w:val="24"/>
              </w:numPr>
              <w:shd w:val="clear" w:color="auto" w:fill="FFFFFF"/>
              <w:spacing w:before="0" w:beforeAutospacing="0" w:after="0" w:afterAutospacing="0"/>
              <w:ind w:left="0" w:firstLine="34"/>
              <w:jc w:val="both"/>
              <w:rPr>
                <w:color w:val="00B0F0"/>
                <w:sz w:val="28"/>
                <w:szCs w:val="28"/>
              </w:rPr>
            </w:pPr>
            <w:r>
              <w:rPr>
                <w:sz w:val="28"/>
                <w:szCs w:val="28"/>
              </w:rPr>
              <w:t>Ул. Ак. Пилюгина</w:t>
            </w:r>
            <w:r w:rsidRPr="006D663C">
              <w:rPr>
                <w:sz w:val="28"/>
                <w:szCs w:val="28"/>
              </w:rPr>
              <w:t>, д.4</w:t>
            </w:r>
          </w:p>
        </w:tc>
      </w:tr>
      <w:tr w:rsidR="00DA27A7" w:rsidRPr="00DF62A7" w:rsidTr="009D3816">
        <w:trPr>
          <w:trHeight w:val="60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r>
              <w:rPr>
                <w:szCs w:val="28"/>
              </w:rPr>
              <w:t>15</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B87E79" w:rsidRDefault="00DA27A7" w:rsidP="00CC6E60">
            <w:pPr>
              <w:jc w:val="both"/>
              <w:rPr>
                <w:color w:val="00B0F0"/>
                <w:szCs w:val="28"/>
              </w:rPr>
            </w:pPr>
            <w:r w:rsidRPr="00B87E79">
              <w:rPr>
                <w:szCs w:val="28"/>
              </w:rPr>
              <w:t>О порядке получения компенсации за утраченное имущество владельцам снесенной автостоянки ТОО «ЮЗ-АВТО» на улице Архитектора Власова владение 8-9?</w:t>
            </w:r>
          </w:p>
        </w:tc>
      </w:tr>
      <w:tr w:rsidR="00DA27A7" w:rsidRPr="00DF62A7" w:rsidTr="009D3816">
        <w:trPr>
          <w:trHeight w:val="60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9D3816" w:rsidRDefault="00DA27A7" w:rsidP="009D3816">
            <w:pPr>
              <w:autoSpaceDE w:val="0"/>
              <w:autoSpaceDN w:val="0"/>
              <w:adjustRightInd w:val="0"/>
              <w:jc w:val="both"/>
              <w:rPr>
                <w:szCs w:val="28"/>
              </w:rPr>
            </w:pPr>
            <w:r w:rsidRPr="009D3816">
              <w:rPr>
                <w:szCs w:val="28"/>
              </w:rPr>
              <w:t>Выплата компенсаций владельцам сносимых индивидуальных гаражей производится в случаях, прямо указанных в постановлении Правительства Москвы от 09.03.2011 №63-ПП "Об утверждении Положения о порядке осуществления денежной компенсации владельцам сносимых индивидуальных гаражей при освобождении территорий города Москвы", а именно:</w:t>
            </w:r>
          </w:p>
          <w:p w:rsidR="00DA27A7" w:rsidRPr="009D3816" w:rsidRDefault="00DA27A7" w:rsidP="009D3816">
            <w:pPr>
              <w:autoSpaceDE w:val="0"/>
              <w:autoSpaceDN w:val="0"/>
              <w:adjustRightInd w:val="0"/>
              <w:jc w:val="both"/>
              <w:rPr>
                <w:szCs w:val="28"/>
              </w:rPr>
            </w:pPr>
            <w:r w:rsidRPr="009D3816">
              <w:rPr>
                <w:szCs w:val="28"/>
              </w:rPr>
              <w:t>- при освобождении территорий города Москвы для осуществления строительства за счет средств бюджета города Москвы;</w:t>
            </w:r>
          </w:p>
          <w:p w:rsidR="00DA27A7" w:rsidRPr="009D3816" w:rsidRDefault="00DA27A7" w:rsidP="009D3816">
            <w:pPr>
              <w:autoSpaceDE w:val="0"/>
              <w:autoSpaceDN w:val="0"/>
              <w:adjustRightInd w:val="0"/>
              <w:jc w:val="both"/>
              <w:rPr>
                <w:szCs w:val="28"/>
              </w:rPr>
            </w:pPr>
            <w:r w:rsidRPr="009D3816">
              <w:rPr>
                <w:szCs w:val="28"/>
              </w:rPr>
              <w:t>- при освобождении территорий города Москвы за счет средств бюджета города Москвы для последующего выставления на торги земельного участка, прав на земельный участок;</w:t>
            </w:r>
          </w:p>
          <w:p w:rsidR="00DA27A7" w:rsidRPr="009D3816" w:rsidRDefault="00DA27A7" w:rsidP="009D3816">
            <w:pPr>
              <w:autoSpaceDE w:val="0"/>
              <w:autoSpaceDN w:val="0"/>
              <w:adjustRightInd w:val="0"/>
              <w:jc w:val="both"/>
              <w:rPr>
                <w:szCs w:val="28"/>
              </w:rPr>
            </w:pPr>
            <w:r w:rsidRPr="009D3816">
              <w:rPr>
                <w:szCs w:val="28"/>
              </w:rPr>
              <w:t>- при освобождении территорий города Москвы для последующего строительства объектов капитального строительства, за счет предоставленных государственным унитарным предприятиям (государственным предприятиям, казенным предприятиям) города Москвы бюджетных инвестиций в объекты капитального строительства государственной собственности города Москвы, влекущих для государственных предприятий города Москвы увеличение уставного фонда;</w:t>
            </w:r>
          </w:p>
          <w:p w:rsidR="00DA27A7" w:rsidRPr="0094586F" w:rsidRDefault="00DA27A7" w:rsidP="009D3816">
            <w:pPr>
              <w:pStyle w:val="a7"/>
              <w:spacing w:before="0" w:beforeAutospacing="0" w:after="0" w:afterAutospacing="0"/>
              <w:jc w:val="both"/>
              <w:rPr>
                <w:sz w:val="28"/>
                <w:szCs w:val="28"/>
              </w:rPr>
            </w:pPr>
            <w:r w:rsidRPr="009D3816">
              <w:rPr>
                <w:sz w:val="28"/>
                <w:szCs w:val="28"/>
              </w:rPr>
              <w:t>- при освобождении территорий города Москвы для исполнения обязательств в рамках заключенного</w:t>
            </w:r>
            <w:r w:rsidRPr="0094586F">
              <w:rPr>
                <w:sz w:val="28"/>
                <w:szCs w:val="28"/>
              </w:rPr>
              <w:t xml:space="preserve"> в установленном порядке концессионного соглашения</w:t>
            </w:r>
            <w:r>
              <w:rPr>
                <w:sz w:val="28"/>
                <w:szCs w:val="28"/>
              </w:rPr>
              <w:t>;</w:t>
            </w:r>
          </w:p>
          <w:p w:rsidR="00DA27A7" w:rsidRPr="0094586F" w:rsidRDefault="00DA27A7" w:rsidP="00CC6E60">
            <w:pPr>
              <w:pStyle w:val="a7"/>
              <w:shd w:val="clear" w:color="auto" w:fill="FFFFFF"/>
              <w:spacing w:before="0" w:beforeAutospacing="0" w:after="0" w:afterAutospacing="0"/>
              <w:jc w:val="both"/>
              <w:rPr>
                <w:sz w:val="28"/>
                <w:szCs w:val="28"/>
              </w:rPr>
            </w:pPr>
            <w:r>
              <w:rPr>
                <w:sz w:val="28"/>
                <w:szCs w:val="28"/>
              </w:rPr>
              <w:t xml:space="preserve">- </w:t>
            </w:r>
            <w:r w:rsidRPr="0094586F">
              <w:rPr>
                <w:sz w:val="28"/>
                <w:szCs w:val="28"/>
              </w:rPr>
              <w:t>при освобождении территорий города Москвы в целях строительства объектов железнодорожного транспорта, транспортно-пересадочных узлов</w:t>
            </w:r>
            <w:r>
              <w:rPr>
                <w:sz w:val="28"/>
                <w:szCs w:val="28"/>
              </w:rPr>
              <w:t>;</w:t>
            </w:r>
          </w:p>
          <w:p w:rsidR="00DA27A7" w:rsidRPr="0094586F" w:rsidRDefault="00DA27A7" w:rsidP="00CC6E60">
            <w:pPr>
              <w:pStyle w:val="a7"/>
              <w:shd w:val="clear" w:color="auto" w:fill="FFFFFF"/>
              <w:spacing w:before="0" w:beforeAutospacing="0" w:after="0" w:afterAutospacing="0"/>
              <w:jc w:val="both"/>
              <w:rPr>
                <w:sz w:val="28"/>
                <w:szCs w:val="28"/>
              </w:rPr>
            </w:pPr>
            <w:r>
              <w:rPr>
                <w:sz w:val="28"/>
                <w:szCs w:val="28"/>
              </w:rPr>
              <w:t xml:space="preserve">- </w:t>
            </w:r>
            <w:r w:rsidRPr="0094586F">
              <w:rPr>
                <w:sz w:val="28"/>
                <w:szCs w:val="28"/>
              </w:rPr>
              <w:t xml:space="preserve">при освобождении территорий города Москвы для размещения за счет </w:t>
            </w:r>
            <w:proofErr w:type="gramStart"/>
            <w:r w:rsidRPr="0094586F">
              <w:rPr>
                <w:sz w:val="28"/>
                <w:szCs w:val="28"/>
              </w:rPr>
              <w:t>средств бюджета города Москвы плоскостных парковок</w:t>
            </w:r>
            <w:proofErr w:type="gramEnd"/>
            <w:r>
              <w:rPr>
                <w:sz w:val="28"/>
                <w:szCs w:val="28"/>
              </w:rPr>
              <w:t>;</w:t>
            </w:r>
          </w:p>
          <w:p w:rsidR="00DA27A7" w:rsidRPr="00E00981" w:rsidRDefault="00DA27A7" w:rsidP="00CC6E60">
            <w:pPr>
              <w:pStyle w:val="a7"/>
              <w:shd w:val="clear" w:color="auto" w:fill="FFFFFF"/>
              <w:spacing w:before="0" w:beforeAutospacing="0" w:after="0" w:afterAutospacing="0"/>
              <w:jc w:val="both"/>
              <w:rPr>
                <w:sz w:val="28"/>
                <w:szCs w:val="28"/>
              </w:rPr>
            </w:pPr>
            <w:r>
              <w:rPr>
                <w:sz w:val="28"/>
                <w:szCs w:val="28"/>
              </w:rPr>
              <w:lastRenderedPageBreak/>
              <w:t xml:space="preserve">- </w:t>
            </w:r>
            <w:r w:rsidRPr="0094586F">
              <w:rPr>
                <w:sz w:val="28"/>
                <w:szCs w:val="28"/>
              </w:rPr>
              <w:t>при освобождении территорий города Москвы, за исключением территорий, попадающих в зону строительства объектов железнодорожного транспорта и транспортно-пересадочных узлов, в целях благоустройства таких территорий за счет средств бюджета города Москвы.</w:t>
            </w:r>
          </w:p>
          <w:p w:rsidR="009D3816" w:rsidRDefault="00DA27A7" w:rsidP="00CC6E60">
            <w:pPr>
              <w:autoSpaceDE w:val="0"/>
              <w:autoSpaceDN w:val="0"/>
              <w:adjustRightInd w:val="0"/>
              <w:jc w:val="both"/>
              <w:rPr>
                <w:szCs w:val="28"/>
              </w:rPr>
            </w:pPr>
            <w:proofErr w:type="gramStart"/>
            <w:r w:rsidRPr="008043F9">
              <w:rPr>
                <w:szCs w:val="28"/>
              </w:rPr>
              <w:t xml:space="preserve">Освобождение земельного участка от незаконно размещенных объектов гаражного назначения </w:t>
            </w:r>
            <w:r>
              <w:rPr>
                <w:szCs w:val="28"/>
              </w:rPr>
              <w:t xml:space="preserve">в соответствии с постановлением Правительства Москвы от 02.11.2012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w:t>
            </w:r>
            <w:r w:rsidRPr="008043F9">
              <w:rPr>
                <w:szCs w:val="28"/>
              </w:rPr>
              <w:t>в данный перечень не</w:t>
            </w:r>
            <w:proofErr w:type="gramEnd"/>
            <w:r w:rsidRPr="008043F9">
              <w:rPr>
                <w:szCs w:val="28"/>
              </w:rPr>
              <w:t xml:space="preserve"> входит и не подлежит компенсации.</w:t>
            </w:r>
            <w:r>
              <w:rPr>
                <w:szCs w:val="28"/>
              </w:rPr>
              <w:t xml:space="preserve"> </w:t>
            </w:r>
          </w:p>
          <w:p w:rsidR="00DA27A7" w:rsidRPr="009D3816" w:rsidRDefault="00DA27A7" w:rsidP="00CC6E60">
            <w:pPr>
              <w:autoSpaceDE w:val="0"/>
              <w:autoSpaceDN w:val="0"/>
              <w:adjustRightInd w:val="0"/>
              <w:jc w:val="both"/>
              <w:rPr>
                <w:color w:val="00B050"/>
                <w:szCs w:val="28"/>
                <w:shd w:val="clear" w:color="auto" w:fill="FFFFFF" w:themeFill="background1"/>
              </w:rPr>
            </w:pPr>
            <w:r w:rsidRPr="009D3816">
              <w:rPr>
                <w:szCs w:val="28"/>
                <w:shd w:val="clear" w:color="auto" w:fill="FFFFFF" w:themeFill="background1"/>
              </w:rPr>
              <w:t xml:space="preserve">В рамках проведения работ по освобождению </w:t>
            </w:r>
            <w:r w:rsidR="009D3816" w:rsidRPr="009D3816">
              <w:rPr>
                <w:szCs w:val="28"/>
                <w:shd w:val="clear" w:color="auto" w:fill="FFFFFF" w:themeFill="background1"/>
              </w:rPr>
              <w:t>земельных участков с начала 2016</w:t>
            </w:r>
            <w:r w:rsidRPr="009D3816">
              <w:rPr>
                <w:szCs w:val="28"/>
                <w:shd w:val="clear" w:color="auto" w:fill="FFFFFF" w:themeFill="background1"/>
              </w:rPr>
              <w:t xml:space="preserve"> года демонтировано 1290 гаражных объектов по улице Архитектора Власова. Работа по освобождению земельных участков проводится в постоянном режиме с учетом выделения финансирования на благоустройство территорий.</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lastRenderedPageBreak/>
              <w:t>16</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sidRPr="00DF62A7">
              <w:rPr>
                <w:szCs w:val="28"/>
              </w:rPr>
              <w:t>О ходе рассмотрения обращений жителей дома № 11 по проспекту Вернадского по вопросу установки металлических ворот с калиткой в арке дома, в целях недопущения сквозного проезда автомобилей</w:t>
            </w:r>
            <w:r>
              <w:rPr>
                <w:szCs w:val="28"/>
              </w:rPr>
              <w:t>?</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8A5247" w:rsidRDefault="00DA27A7" w:rsidP="00CC6E60">
            <w:pPr>
              <w:pStyle w:val="ConsPlusNormal"/>
              <w:jc w:val="both"/>
            </w:pPr>
            <w:r w:rsidRPr="00362809">
              <w:t xml:space="preserve">Жителям дома № 11/19 </w:t>
            </w:r>
            <w:proofErr w:type="gramStart"/>
            <w:r w:rsidRPr="00362809">
              <w:t>по проспекту Вернадского даны разъяснения</w:t>
            </w:r>
            <w:r>
              <w:t xml:space="preserve"> об</w:t>
            </w:r>
            <w:r w:rsidRPr="00362809">
              <w:t xml:space="preserve"> установк</w:t>
            </w:r>
            <w:r>
              <w:t>е</w:t>
            </w:r>
            <w:r w:rsidRPr="00362809">
              <w:t xml:space="preserve"> ограждающих устройств на придомовой территории в городе Москве </w:t>
            </w:r>
            <w:r>
              <w:t>в соответствии</w:t>
            </w:r>
            <w:proofErr w:type="gramEnd"/>
            <w:r>
              <w:t xml:space="preserve"> с</w:t>
            </w:r>
            <w:r w:rsidRPr="00362809">
              <w:t xml:space="preserve"> постановлением Правительства Москвы от 02.07.2013 №428-ПП "О Порядке установки ограждений на придомовых территориях в городе Москве". В соответствии с порядком</w:t>
            </w:r>
            <w:r>
              <w:t>,</w:t>
            </w:r>
            <w:r w:rsidRPr="00362809">
              <w:t xml:space="preserve"> установленным данным постановлением</w:t>
            </w:r>
            <w:r>
              <w:t>,</w:t>
            </w:r>
            <w:r w:rsidRPr="00362809">
              <w:t xml:space="preserve"> установка ограждающих устрой</w:t>
            </w:r>
            <w:proofErr w:type="gramStart"/>
            <w:r w:rsidRPr="00362809">
              <w:t>ств пр</w:t>
            </w:r>
            <w:proofErr w:type="gramEnd"/>
            <w:r w:rsidRPr="00362809">
              <w:t xml:space="preserve">оизводится только на основании решения общего собрания собственников помещений многоквартирного дома, принятого большинством голосов. </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17</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О ходе рассмотрения обращений жителей дома № 11 по проспекту Вернадского по вопросу размещения на въезде во двор дома № 11 дорожного знака «Движение запрещено»?</w:t>
            </w:r>
          </w:p>
        </w:tc>
      </w:tr>
      <w:tr w:rsidR="00DA27A7" w:rsidRPr="00DF62A7" w:rsidTr="00CC6E60">
        <w:trPr>
          <w:trHeight w:val="166"/>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Для обеспечения безопасности движения на придомовой территории жилого многоквартирного дома по адресу: пр-т Вернадского, д.11/19</w:t>
            </w:r>
            <w:r>
              <w:rPr>
                <w:szCs w:val="28"/>
              </w:rPr>
              <w:t>,</w:t>
            </w:r>
            <w:r w:rsidRPr="00362809">
              <w:rPr>
                <w:szCs w:val="28"/>
              </w:rPr>
              <w:t xml:space="preserve"> установлены 3 ис</w:t>
            </w:r>
            <w:r>
              <w:rPr>
                <w:szCs w:val="28"/>
              </w:rPr>
              <w:t>кусственные дорожные неровности и</w:t>
            </w:r>
            <w:r w:rsidRPr="00362809">
              <w:rPr>
                <w:szCs w:val="28"/>
              </w:rPr>
              <w:t xml:space="preserve"> знак 5.21. «Жилая зона», который в соответствии с требованиями п.17 Правил дорожного движения ограничивает скоростной режим и запрещает сквозной проезд через дворовую территорию.</w:t>
            </w:r>
          </w:p>
          <w:p w:rsidR="00DA27A7" w:rsidRPr="00362809" w:rsidRDefault="00DA27A7" w:rsidP="00CC6E60">
            <w:pPr>
              <w:jc w:val="both"/>
              <w:rPr>
                <w:szCs w:val="28"/>
              </w:rPr>
            </w:pPr>
            <w:r w:rsidRPr="00362809">
              <w:rPr>
                <w:szCs w:val="28"/>
              </w:rPr>
              <w:t xml:space="preserve">Установка дорожного знака «Движение запрещено» не представляется возможным в </w:t>
            </w:r>
            <w:r>
              <w:rPr>
                <w:szCs w:val="28"/>
              </w:rPr>
              <w:t>в</w:t>
            </w:r>
            <w:r w:rsidRPr="00362809">
              <w:rPr>
                <w:szCs w:val="28"/>
              </w:rPr>
              <w:t xml:space="preserve">иду </w:t>
            </w:r>
            <w:proofErr w:type="gramStart"/>
            <w:r w:rsidRPr="00362809">
              <w:rPr>
                <w:szCs w:val="28"/>
              </w:rPr>
              <w:t>необходимости обеспечения движения машин экстренных служб</w:t>
            </w:r>
            <w:proofErr w:type="gramEnd"/>
            <w:r w:rsidRPr="00362809">
              <w:rPr>
                <w:szCs w:val="28"/>
              </w:rPr>
              <w:t>.</w:t>
            </w:r>
          </w:p>
        </w:tc>
      </w:tr>
      <w:tr w:rsidR="00DA27A7" w:rsidRPr="00DF62A7" w:rsidTr="00910315">
        <w:trPr>
          <w:trHeight w:val="67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r>
              <w:rPr>
                <w:szCs w:val="28"/>
              </w:rPr>
              <w:t>18</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362809" w:rsidRDefault="00DA27A7" w:rsidP="00CC6E60">
            <w:pPr>
              <w:jc w:val="both"/>
              <w:rPr>
                <w:szCs w:val="28"/>
              </w:rPr>
            </w:pPr>
            <w:r w:rsidRPr="00362809">
              <w:rPr>
                <w:szCs w:val="28"/>
              </w:rPr>
              <w:t>Когда будут работать коммунальные службы района согласно графикам, регламентам, без жалоб и звонков жителей на «Горячие линии»?</w:t>
            </w:r>
          </w:p>
        </w:tc>
      </w:tr>
      <w:tr w:rsidR="00DA27A7" w:rsidRPr="00DF62A7" w:rsidTr="00910315">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both"/>
              <w:rPr>
                <w:szCs w:val="28"/>
              </w:rPr>
            </w:pPr>
            <w:r>
              <w:rPr>
                <w:szCs w:val="28"/>
              </w:rPr>
              <w:t>Коммунальные службы района работают согласно правил</w:t>
            </w:r>
            <w:r w:rsidR="00910315">
              <w:rPr>
                <w:szCs w:val="28"/>
              </w:rPr>
              <w:t>ам</w:t>
            </w:r>
            <w:r>
              <w:rPr>
                <w:szCs w:val="28"/>
              </w:rPr>
              <w:t xml:space="preserve"> санитарного содержания территорий, организации уборки и обеспечения чистоты и порядка в городе Москве, </w:t>
            </w:r>
            <w:proofErr w:type="gramStart"/>
            <w:r>
              <w:rPr>
                <w:szCs w:val="28"/>
              </w:rPr>
              <w:t>согласно регламентов</w:t>
            </w:r>
            <w:proofErr w:type="gramEnd"/>
            <w:r>
              <w:rPr>
                <w:szCs w:val="28"/>
              </w:rPr>
              <w:t xml:space="preserve"> и технологических карт на работы по механизированной и ручной уборке внутриквартальных проездов и дворовых территорий.</w:t>
            </w:r>
          </w:p>
          <w:p w:rsidR="00DA27A7" w:rsidRPr="00362809" w:rsidRDefault="00DA27A7" w:rsidP="00CC6E60">
            <w:pPr>
              <w:jc w:val="both"/>
              <w:rPr>
                <w:szCs w:val="28"/>
              </w:rPr>
            </w:pPr>
            <w:r>
              <w:rPr>
                <w:szCs w:val="28"/>
              </w:rPr>
              <w:t xml:space="preserve">Регламент работы </w:t>
            </w:r>
            <w:r w:rsidRPr="0009085E">
              <w:rPr>
                <w:rStyle w:val="af2"/>
                <w:b w:val="0"/>
                <w:szCs w:val="28"/>
              </w:rPr>
              <w:t>ГБУ «</w:t>
            </w:r>
            <w:proofErr w:type="spellStart"/>
            <w:r w:rsidRPr="0009085E">
              <w:rPr>
                <w:rStyle w:val="af2"/>
                <w:b w:val="0"/>
                <w:szCs w:val="28"/>
              </w:rPr>
              <w:t>Жилищник</w:t>
            </w:r>
            <w:proofErr w:type="spellEnd"/>
            <w:r w:rsidRPr="0009085E">
              <w:rPr>
                <w:rStyle w:val="af2"/>
                <w:b w:val="0"/>
                <w:szCs w:val="28"/>
              </w:rPr>
              <w:t xml:space="preserve"> района Ломоносовский»</w:t>
            </w:r>
            <w:r>
              <w:t xml:space="preserve"> </w:t>
            </w:r>
            <w:r w:rsidRPr="006352D3">
              <w:rPr>
                <w:szCs w:val="28"/>
              </w:rPr>
              <w:t xml:space="preserve">определяется </w:t>
            </w:r>
            <w:r w:rsidRPr="006352D3">
              <w:rPr>
                <w:szCs w:val="28"/>
              </w:rPr>
              <w:lastRenderedPageBreak/>
              <w:t>уставом организации, а также нормативными документами и поручениями вышестоящих городских служб. Управой района проводится систематическая работа по улучшению качества выполн</w:t>
            </w:r>
            <w:r>
              <w:rPr>
                <w:szCs w:val="28"/>
              </w:rPr>
              <w:t>яемых</w:t>
            </w:r>
            <w:r w:rsidRPr="006352D3">
              <w:rPr>
                <w:szCs w:val="28"/>
              </w:rPr>
              <w:t xml:space="preserve"> коммунальными службами работ.</w:t>
            </w:r>
            <w:r>
              <w:t xml:space="preserve"> </w:t>
            </w:r>
          </w:p>
        </w:tc>
      </w:tr>
      <w:tr w:rsidR="00DA27A7" w:rsidRPr="00DF62A7" w:rsidTr="004A538D">
        <w:trPr>
          <w:trHeight w:val="64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r>
              <w:rPr>
                <w:szCs w:val="28"/>
              </w:rPr>
              <w:lastRenderedPageBreak/>
              <w:t>19</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362809" w:rsidRDefault="00DA27A7" w:rsidP="00CC6E60">
            <w:pPr>
              <w:jc w:val="both"/>
              <w:rPr>
                <w:szCs w:val="28"/>
              </w:rPr>
            </w:pPr>
            <w:r w:rsidRPr="00362809">
              <w:rPr>
                <w:szCs w:val="28"/>
              </w:rPr>
              <w:t>Почему, вопреки установленному запрету, на газонах складируется грязный снег (отходы масла, бензина и т.п.) и когда это прекратится?</w:t>
            </w:r>
          </w:p>
        </w:tc>
      </w:tr>
      <w:tr w:rsidR="00DA27A7" w:rsidRPr="00DF62A7" w:rsidTr="004A538D">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EF318A" w:rsidRDefault="00DA27A7" w:rsidP="00CC6E60">
            <w:pPr>
              <w:jc w:val="both"/>
              <w:rPr>
                <w:szCs w:val="28"/>
              </w:rPr>
            </w:pPr>
            <w:r w:rsidRPr="004658AA">
              <w:rPr>
                <w:szCs w:val="28"/>
              </w:rPr>
              <w:t>Согласно регламент</w:t>
            </w:r>
            <w:r>
              <w:rPr>
                <w:szCs w:val="28"/>
              </w:rPr>
              <w:t>у</w:t>
            </w:r>
            <w:r w:rsidRPr="004658AA">
              <w:rPr>
                <w:szCs w:val="28"/>
              </w:rPr>
              <w:t xml:space="preserve"> уборки дворовых территорий в зимний период</w:t>
            </w:r>
            <w:r>
              <w:rPr>
                <w:szCs w:val="28"/>
              </w:rPr>
              <w:t>,</w:t>
            </w:r>
            <w:r w:rsidRPr="004658AA">
              <w:rPr>
                <w:szCs w:val="28"/>
              </w:rPr>
              <w:t xml:space="preserve"> после зачистки снег временно складируется в кучи для дальнейшего вывоза на </w:t>
            </w:r>
            <w:proofErr w:type="spellStart"/>
            <w:r w:rsidRPr="004658AA">
              <w:rPr>
                <w:szCs w:val="28"/>
              </w:rPr>
              <w:t>снегоплавильные</w:t>
            </w:r>
            <w:proofErr w:type="spellEnd"/>
            <w:r w:rsidRPr="004658AA">
              <w:rPr>
                <w:szCs w:val="28"/>
              </w:rPr>
              <w:t xml:space="preserve"> станции. </w:t>
            </w:r>
            <w:r>
              <w:rPr>
                <w:szCs w:val="28"/>
              </w:rPr>
              <w:t xml:space="preserve">В </w:t>
            </w:r>
            <w:r w:rsidRPr="004658AA">
              <w:rPr>
                <w:szCs w:val="28"/>
              </w:rPr>
              <w:t xml:space="preserve"> зимний период </w:t>
            </w:r>
            <w:r>
              <w:rPr>
                <w:szCs w:val="28"/>
              </w:rPr>
              <w:t xml:space="preserve">2016-2017 гг. </w:t>
            </w:r>
            <w:r w:rsidRPr="004658AA">
              <w:rPr>
                <w:szCs w:val="28"/>
              </w:rPr>
              <w:t>после обильных снегопадов были выяв</w:t>
            </w:r>
            <w:r>
              <w:rPr>
                <w:szCs w:val="28"/>
              </w:rPr>
              <w:t>лены случаи складирования снега</w:t>
            </w:r>
            <w:r w:rsidRPr="004658AA">
              <w:rPr>
                <w:szCs w:val="28"/>
              </w:rPr>
              <w:t xml:space="preserve"> </w:t>
            </w:r>
            <w:r>
              <w:rPr>
                <w:szCs w:val="28"/>
              </w:rPr>
              <w:t>на газонах (9352,8м</w:t>
            </w:r>
            <w:r>
              <w:rPr>
                <w:szCs w:val="28"/>
                <w:vertAlign w:val="superscript"/>
              </w:rPr>
              <w:t>3</w:t>
            </w:r>
            <w:r>
              <w:rPr>
                <w:szCs w:val="28"/>
              </w:rPr>
              <w:t xml:space="preserve">), </w:t>
            </w:r>
            <w:r w:rsidRPr="004658AA">
              <w:rPr>
                <w:szCs w:val="28"/>
              </w:rPr>
              <w:t>кот</w:t>
            </w:r>
            <w:r>
              <w:rPr>
                <w:szCs w:val="28"/>
              </w:rPr>
              <w:t>орый был вывезен и утилизирован.</w:t>
            </w:r>
          </w:p>
        </w:tc>
      </w:tr>
      <w:tr w:rsidR="00DA27A7" w:rsidRPr="00DF62A7" w:rsidTr="004A538D">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Pr="00DF62A7" w:rsidRDefault="00DA27A7" w:rsidP="00CC6E60">
            <w:pPr>
              <w:jc w:val="center"/>
              <w:rPr>
                <w:szCs w:val="28"/>
              </w:rPr>
            </w:pPr>
            <w:r>
              <w:rPr>
                <w:szCs w:val="28"/>
              </w:rPr>
              <w:t>20</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362809" w:rsidRDefault="00DA27A7" w:rsidP="00CC6E60">
            <w:pPr>
              <w:jc w:val="both"/>
              <w:rPr>
                <w:szCs w:val="28"/>
              </w:rPr>
            </w:pPr>
            <w:r w:rsidRPr="00362809">
              <w:rPr>
                <w:szCs w:val="28"/>
              </w:rPr>
              <w:t>Каким образом ведётся работа по привлечению подрядчиков к выполнению гарантийных работ (по благоустройству и капитальному ремонту в предыдущие годы) и по выставлению штрафных санкций в случае некачественного выполнения работ? Какие имеются проблемы в данной сфере?</w:t>
            </w:r>
          </w:p>
        </w:tc>
      </w:tr>
      <w:tr w:rsidR="00DA27A7" w:rsidRPr="00DF62A7" w:rsidTr="004A538D">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3D5C57" w:rsidRDefault="00DA27A7" w:rsidP="00CC6E60">
            <w:pPr>
              <w:jc w:val="both"/>
              <w:rPr>
                <w:szCs w:val="28"/>
              </w:rPr>
            </w:pPr>
            <w:r w:rsidRPr="003D5C57">
              <w:rPr>
                <w:szCs w:val="28"/>
              </w:rPr>
              <w:t>Большинство работ по благоустройству и капитальному ремонту имеют свой гарантийный срок</w:t>
            </w:r>
            <w:r>
              <w:rPr>
                <w:szCs w:val="28"/>
              </w:rPr>
              <w:t>,</w:t>
            </w:r>
            <w:r w:rsidRPr="003D5C57">
              <w:rPr>
                <w:szCs w:val="28"/>
              </w:rPr>
              <w:t xml:space="preserve"> в течени</w:t>
            </w:r>
            <w:r>
              <w:rPr>
                <w:szCs w:val="28"/>
              </w:rPr>
              <w:t>е</w:t>
            </w:r>
            <w:r w:rsidRPr="003D5C57">
              <w:rPr>
                <w:szCs w:val="28"/>
              </w:rPr>
              <w:t xml:space="preserve"> которого</w:t>
            </w:r>
            <w:r>
              <w:rPr>
                <w:szCs w:val="28"/>
              </w:rPr>
              <w:t>,</w:t>
            </w:r>
            <w:r w:rsidRPr="003D5C57">
              <w:rPr>
                <w:szCs w:val="28"/>
              </w:rPr>
              <w:t xml:space="preserve"> по условиям договора</w:t>
            </w:r>
            <w:r>
              <w:rPr>
                <w:szCs w:val="28"/>
              </w:rPr>
              <w:t>,</w:t>
            </w:r>
            <w:r w:rsidRPr="003D5C57">
              <w:rPr>
                <w:szCs w:val="28"/>
              </w:rPr>
              <w:t xml:space="preserve"> подрядная организация должна за свой счет и своими подрядными средствами устранить повреждения, разрушения, прочие виды некачественного выполнения своих обязательств. При возникновении гарантийных случаев вызывается подрядная организация, выполняющая те или иные виды работ, которая устраняет повреждения и разрушения.</w:t>
            </w:r>
          </w:p>
          <w:p w:rsidR="00DA27A7" w:rsidRPr="00362809" w:rsidRDefault="00DA27A7" w:rsidP="00CC6E60">
            <w:pPr>
              <w:jc w:val="both"/>
              <w:rPr>
                <w:szCs w:val="28"/>
              </w:rPr>
            </w:pPr>
            <w:r w:rsidRPr="003D5C57">
              <w:rPr>
                <w:szCs w:val="28"/>
              </w:rPr>
              <w:t xml:space="preserve">В случае некачественного выполнения работ, к подрядным организациям применяются штрафные санкции. Сотрудники ГБУ </w:t>
            </w:r>
            <w:r>
              <w:rPr>
                <w:szCs w:val="28"/>
              </w:rPr>
              <w:t>«</w:t>
            </w:r>
            <w:proofErr w:type="spellStart"/>
            <w:r w:rsidRPr="003D5C57">
              <w:rPr>
                <w:szCs w:val="28"/>
              </w:rPr>
              <w:t>Жилищник</w:t>
            </w:r>
            <w:proofErr w:type="spellEnd"/>
            <w:r>
              <w:rPr>
                <w:szCs w:val="28"/>
              </w:rPr>
              <w:t xml:space="preserve"> района</w:t>
            </w:r>
            <w:r w:rsidRPr="003D5C57">
              <w:rPr>
                <w:szCs w:val="28"/>
              </w:rPr>
              <w:t xml:space="preserve"> </w:t>
            </w:r>
            <w:r>
              <w:rPr>
                <w:szCs w:val="28"/>
              </w:rPr>
              <w:t xml:space="preserve">Ломоносовский» </w:t>
            </w:r>
            <w:r w:rsidRPr="003D5C57">
              <w:rPr>
                <w:szCs w:val="28"/>
              </w:rPr>
              <w:t>и подрядн</w:t>
            </w:r>
            <w:r>
              <w:rPr>
                <w:szCs w:val="28"/>
              </w:rPr>
              <w:t>ой</w:t>
            </w:r>
            <w:r w:rsidRPr="003D5C57">
              <w:rPr>
                <w:szCs w:val="28"/>
              </w:rPr>
              <w:t xml:space="preserve"> организаци</w:t>
            </w:r>
            <w:r>
              <w:rPr>
                <w:szCs w:val="28"/>
              </w:rPr>
              <w:t>и</w:t>
            </w:r>
            <w:r w:rsidRPr="003D5C57">
              <w:rPr>
                <w:szCs w:val="28"/>
              </w:rPr>
              <w:t xml:space="preserve"> выходят на объект и составляют акт о некачественном выполнении работ. При формировании акта выполненных работ, </w:t>
            </w:r>
            <w:r>
              <w:rPr>
                <w:szCs w:val="28"/>
              </w:rPr>
              <w:t>подрядным организациям вносится</w:t>
            </w:r>
            <w:r w:rsidRPr="003D5C57">
              <w:rPr>
                <w:szCs w:val="28"/>
              </w:rPr>
              <w:t xml:space="preserve"> строка </w:t>
            </w:r>
            <w:r>
              <w:rPr>
                <w:szCs w:val="28"/>
              </w:rPr>
              <w:t>«</w:t>
            </w:r>
            <w:r w:rsidRPr="003D5C57">
              <w:rPr>
                <w:szCs w:val="28"/>
              </w:rPr>
              <w:t>штрафные санкции</w:t>
            </w:r>
            <w:r>
              <w:rPr>
                <w:szCs w:val="28"/>
              </w:rPr>
              <w:t>», которые по факту уменьшают</w:t>
            </w:r>
            <w:r w:rsidRPr="003D5C57">
              <w:rPr>
                <w:szCs w:val="28"/>
              </w:rPr>
              <w:t xml:space="preserve"> стоимость работ.</w:t>
            </w:r>
            <w:r>
              <w:rPr>
                <w:szCs w:val="28"/>
              </w:rPr>
              <w:t xml:space="preserve"> </w:t>
            </w:r>
          </w:p>
        </w:tc>
      </w:tr>
      <w:tr w:rsidR="00DA27A7" w:rsidRPr="00DF62A7" w:rsidTr="00CC6E60">
        <w:trPr>
          <w:trHeight w:val="624"/>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21</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Каков процент подрядчиков, уклоняющихся тем или иным способом от выполнения гарантийных работ? За чей счёт, и на каких основаниях в данном случае осуществляется ремонт?</w:t>
            </w:r>
          </w:p>
        </w:tc>
      </w:tr>
      <w:tr w:rsidR="00DA27A7" w:rsidRPr="00DF62A7" w:rsidTr="00CC6E60">
        <w:trPr>
          <w:trHeight w:val="624"/>
        </w:trPr>
        <w:tc>
          <w:tcPr>
            <w:tcW w:w="567" w:type="dxa"/>
            <w:tcBorders>
              <w:top w:val="single" w:sz="4" w:space="0" w:color="000000"/>
              <w:left w:val="single" w:sz="4" w:space="0" w:color="000000"/>
              <w:bottom w:val="single" w:sz="4" w:space="0" w:color="000000"/>
              <w:right w:val="single" w:sz="4" w:space="0" w:color="000000"/>
            </w:tcBorders>
          </w:tcPr>
          <w:p w:rsidR="00DA27A7" w:rsidRPr="00CE0304"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CE0304" w:rsidRDefault="00DA27A7" w:rsidP="00CC6E60">
            <w:pPr>
              <w:jc w:val="both"/>
              <w:rPr>
                <w:szCs w:val="28"/>
              </w:rPr>
            </w:pPr>
            <w:r>
              <w:rPr>
                <w:szCs w:val="28"/>
              </w:rPr>
              <w:t>В соответствии с государственным</w:t>
            </w:r>
            <w:r w:rsidRPr="00CE0304">
              <w:rPr>
                <w:szCs w:val="28"/>
              </w:rPr>
              <w:t xml:space="preserve"> контрактом </w:t>
            </w:r>
            <w:r>
              <w:rPr>
                <w:szCs w:val="28"/>
              </w:rPr>
              <w:t xml:space="preserve">подрядчиками, уклоняющимися </w:t>
            </w:r>
            <w:r w:rsidRPr="00362809">
              <w:rPr>
                <w:szCs w:val="28"/>
              </w:rPr>
              <w:t>тем или иным способом от выполнения гарантийных работ</w:t>
            </w:r>
            <w:r>
              <w:rPr>
                <w:szCs w:val="28"/>
              </w:rPr>
              <w:t xml:space="preserve">, </w:t>
            </w:r>
            <w:r w:rsidRPr="00CE0304">
              <w:rPr>
                <w:szCs w:val="28"/>
              </w:rPr>
              <w:t>выставляются штрафные санкции</w:t>
            </w:r>
            <w:r>
              <w:rPr>
                <w:szCs w:val="28"/>
              </w:rPr>
              <w:t>. В</w:t>
            </w:r>
            <w:r w:rsidRPr="00CE0304">
              <w:rPr>
                <w:szCs w:val="28"/>
              </w:rPr>
              <w:t xml:space="preserve"> случае не выполнения обязательств договор расторгается, </w:t>
            </w:r>
            <w:r>
              <w:rPr>
                <w:szCs w:val="28"/>
              </w:rPr>
              <w:t xml:space="preserve">а на остаток объема работ </w:t>
            </w:r>
            <w:r w:rsidRPr="00CE0304">
              <w:rPr>
                <w:szCs w:val="28"/>
              </w:rPr>
              <w:t>на конкурсной основе привлекается новый подрядчик.</w:t>
            </w:r>
          </w:p>
        </w:tc>
      </w:tr>
      <w:tr w:rsidR="00DA27A7" w:rsidRPr="00DF62A7" w:rsidTr="00CC6E60">
        <w:trPr>
          <w:trHeight w:val="31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22</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Какие задачи ставила управа перед общественными советниками управы?</w:t>
            </w:r>
          </w:p>
        </w:tc>
      </w:tr>
      <w:tr w:rsidR="00DA27A7" w:rsidRPr="00DF62A7" w:rsidTr="00CC6E60">
        <w:trPr>
          <w:trHeight w:val="447"/>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both"/>
              <w:rPr>
                <w:szCs w:val="28"/>
              </w:rPr>
            </w:pPr>
            <w:r>
              <w:rPr>
                <w:szCs w:val="28"/>
              </w:rPr>
              <w:t>Задачи общественных советников управы:</w:t>
            </w:r>
          </w:p>
          <w:p w:rsidR="00DA27A7" w:rsidRPr="00181B5A" w:rsidRDefault="00DA27A7" w:rsidP="00CC6E60">
            <w:pPr>
              <w:jc w:val="both"/>
              <w:rPr>
                <w:szCs w:val="28"/>
              </w:rPr>
            </w:pPr>
            <w:r w:rsidRPr="00181B5A">
              <w:rPr>
                <w:szCs w:val="28"/>
              </w:rPr>
              <w:t>- создание хорошо отлаженного потока объективной информации: от жителей к управе и от управы к жителям;</w:t>
            </w:r>
          </w:p>
          <w:p w:rsidR="00DA27A7" w:rsidRPr="00181B5A" w:rsidRDefault="00DA27A7" w:rsidP="00CC6E60">
            <w:pPr>
              <w:jc w:val="both"/>
              <w:rPr>
                <w:szCs w:val="28"/>
              </w:rPr>
            </w:pPr>
            <w:r w:rsidRPr="00181B5A">
              <w:rPr>
                <w:szCs w:val="28"/>
              </w:rPr>
              <w:t>- осуществление общественного контроля, в том числе за деятельностью управы</w:t>
            </w:r>
            <w:r>
              <w:rPr>
                <w:szCs w:val="28"/>
              </w:rPr>
              <w:t>,</w:t>
            </w:r>
            <w:r w:rsidRPr="00181B5A">
              <w:rPr>
                <w:szCs w:val="28"/>
              </w:rPr>
              <w:t xml:space="preserve"> в части создания благоприятной среды проживания;</w:t>
            </w:r>
          </w:p>
          <w:p w:rsidR="00DA27A7" w:rsidRPr="00181B5A" w:rsidRDefault="00DA27A7" w:rsidP="00CC6E60">
            <w:pPr>
              <w:jc w:val="both"/>
              <w:rPr>
                <w:color w:val="0000CC"/>
                <w:szCs w:val="28"/>
              </w:rPr>
            </w:pPr>
            <w:r w:rsidRPr="00181B5A">
              <w:rPr>
                <w:szCs w:val="28"/>
              </w:rPr>
              <w:t>- вовлечение большего количества  жителей в мероприятия, проводимые на территории района.</w:t>
            </w:r>
          </w:p>
        </w:tc>
      </w:tr>
      <w:tr w:rsidR="00DA27A7" w:rsidRPr="00DF62A7" w:rsidTr="00CC6E60">
        <w:trPr>
          <w:trHeight w:val="301"/>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23</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Каковы результаты деятельности общественных советников управы?</w:t>
            </w:r>
          </w:p>
        </w:tc>
      </w:tr>
      <w:tr w:rsidR="00DA27A7" w:rsidRPr="00DF62A7" w:rsidTr="00CC6E60">
        <w:trPr>
          <w:trHeight w:val="651"/>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732F2" w:rsidRDefault="00DA27A7" w:rsidP="00CC6E60">
            <w:pPr>
              <w:shd w:val="clear" w:color="auto" w:fill="FFFFFF"/>
              <w:jc w:val="both"/>
              <w:textAlignment w:val="top"/>
              <w:rPr>
                <w:szCs w:val="28"/>
              </w:rPr>
            </w:pPr>
            <w:r w:rsidRPr="003732F2">
              <w:rPr>
                <w:szCs w:val="28"/>
              </w:rPr>
              <w:t>Общественные советники доказали, что лучше других в районе владеют ситуацией по месту жительства. С одной стороны, их хорошо знают жители домов, с другой - управа района</w:t>
            </w:r>
            <w:r>
              <w:rPr>
                <w:szCs w:val="28"/>
              </w:rPr>
              <w:t xml:space="preserve">. </w:t>
            </w:r>
            <w:r w:rsidRPr="003732F2">
              <w:rPr>
                <w:szCs w:val="28"/>
              </w:rPr>
              <w:t>Благодаря активной деятельности общественных советников заблаговременно выявлены вопросы, в том числе касающиеся благоустрой</w:t>
            </w:r>
            <w:r>
              <w:rPr>
                <w:szCs w:val="28"/>
              </w:rPr>
              <w:t>ства территории, выявления БРТС, которые</w:t>
            </w:r>
            <w:r w:rsidRPr="003732F2">
              <w:rPr>
                <w:szCs w:val="28"/>
              </w:rPr>
              <w:t xml:space="preserve"> были оперативно решены.</w:t>
            </w:r>
          </w:p>
          <w:p w:rsidR="00DA27A7" w:rsidRPr="003732F2" w:rsidRDefault="00DA27A7" w:rsidP="00CC6E60">
            <w:pPr>
              <w:shd w:val="clear" w:color="auto" w:fill="FFFFFF"/>
              <w:jc w:val="both"/>
              <w:textAlignment w:val="top"/>
              <w:rPr>
                <w:szCs w:val="28"/>
              </w:rPr>
            </w:pPr>
            <w:r w:rsidRPr="003732F2">
              <w:rPr>
                <w:szCs w:val="28"/>
              </w:rPr>
              <w:t>Однако</w:t>
            </w:r>
            <w:proofErr w:type="gramStart"/>
            <w:r w:rsidRPr="003732F2">
              <w:rPr>
                <w:szCs w:val="28"/>
              </w:rPr>
              <w:t>,</w:t>
            </w:r>
            <w:proofErr w:type="gramEnd"/>
            <w:r w:rsidRPr="003732F2">
              <w:rPr>
                <w:szCs w:val="28"/>
              </w:rPr>
              <w:t xml:space="preserve"> общественные советники главы управы не только оперативно информируют управу о возникающих в районе проблемах, но и проводят среди жителей не менее важную работу: информируют их о различных городских программах и о работе управы в рамках данных программ.</w:t>
            </w:r>
          </w:p>
          <w:p w:rsidR="00DA27A7" w:rsidRPr="00362809" w:rsidRDefault="00DA27A7" w:rsidP="00CC6E60">
            <w:pPr>
              <w:shd w:val="clear" w:color="auto" w:fill="FFFFFF"/>
              <w:jc w:val="both"/>
              <w:textAlignment w:val="top"/>
              <w:rPr>
                <w:szCs w:val="28"/>
              </w:rPr>
            </w:pPr>
            <w:r>
              <w:rPr>
                <w:szCs w:val="28"/>
              </w:rPr>
              <w:t>Общественные советники</w:t>
            </w:r>
            <w:r w:rsidRPr="003732F2">
              <w:rPr>
                <w:szCs w:val="28"/>
              </w:rPr>
              <w:t xml:space="preserve"> информируют жителей о встречах главы управы с населением по волнующим жителей вопросам</w:t>
            </w:r>
            <w:r>
              <w:rPr>
                <w:szCs w:val="28"/>
              </w:rPr>
              <w:t>,</w:t>
            </w:r>
            <w:r w:rsidRPr="003732F2">
              <w:rPr>
                <w:szCs w:val="28"/>
              </w:rPr>
              <w:t xml:space="preserve"> </w:t>
            </w:r>
            <w:proofErr w:type="gramStart"/>
            <w:r w:rsidRPr="003732F2">
              <w:rPr>
                <w:szCs w:val="28"/>
              </w:rPr>
              <w:t>о</w:t>
            </w:r>
            <w:proofErr w:type="gramEnd"/>
            <w:r w:rsidRPr="003732F2">
              <w:rPr>
                <w:szCs w:val="28"/>
              </w:rPr>
              <w:t xml:space="preserve"> всех мероприятиях, которые проводятся в районе и сами принимают в них активное участие  (празднование Дня Победы, Дня города, Нового года, Масленицы и др.), а также принимают участие в  организации и проведении спортивно-досуговых мероприятий</w:t>
            </w:r>
            <w:r>
              <w:rPr>
                <w:szCs w:val="28"/>
              </w:rPr>
              <w:t>,</w:t>
            </w:r>
            <w:r w:rsidRPr="003732F2">
              <w:rPr>
                <w:szCs w:val="28"/>
              </w:rPr>
              <w:t xml:space="preserve"> проводимых на территории района</w:t>
            </w:r>
            <w:r>
              <w:rPr>
                <w:szCs w:val="28"/>
              </w:rPr>
              <w:t>,</w:t>
            </w:r>
            <w:r w:rsidRPr="003732F2">
              <w:rPr>
                <w:szCs w:val="28"/>
              </w:rPr>
              <w:t xml:space="preserve"> совместно с ГБ</w:t>
            </w:r>
            <w:r>
              <w:rPr>
                <w:szCs w:val="28"/>
              </w:rPr>
              <w:t>У «</w:t>
            </w:r>
            <w:proofErr w:type="spellStart"/>
            <w:r>
              <w:rPr>
                <w:szCs w:val="28"/>
              </w:rPr>
              <w:t>Альмега</w:t>
            </w:r>
            <w:proofErr w:type="spellEnd"/>
            <w:r>
              <w:rPr>
                <w:szCs w:val="28"/>
              </w:rPr>
              <w:t>» и ГБУ «</w:t>
            </w:r>
            <w:proofErr w:type="spellStart"/>
            <w:r>
              <w:rPr>
                <w:szCs w:val="28"/>
              </w:rPr>
              <w:t>Ломоносовец</w:t>
            </w:r>
            <w:proofErr w:type="spellEnd"/>
            <w:r>
              <w:rPr>
                <w:szCs w:val="28"/>
              </w:rPr>
              <w:t>»</w:t>
            </w:r>
            <w:r w:rsidRPr="003732F2">
              <w:rPr>
                <w:szCs w:val="28"/>
              </w:rPr>
              <w:t>.</w:t>
            </w:r>
          </w:p>
        </w:tc>
      </w:tr>
      <w:tr w:rsidR="00DA27A7" w:rsidRPr="00DF62A7" w:rsidTr="00CC6E60">
        <w:trPr>
          <w:trHeight w:val="56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24</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Какие бюджетные расходы были связаны с деятельностью общественных советников управы?</w:t>
            </w:r>
          </w:p>
        </w:tc>
      </w:tr>
      <w:tr w:rsidR="00DA27A7" w:rsidRPr="00DF62A7" w:rsidTr="00CC6E60">
        <w:trPr>
          <w:trHeight w:val="61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801891">
              <w:rPr>
                <w:szCs w:val="28"/>
              </w:rPr>
              <w:t>Бюджетные расходы на организацию деятельности общественных советников не выделяются.</w:t>
            </w:r>
          </w:p>
        </w:tc>
      </w:tr>
      <w:tr w:rsidR="00DA27A7" w:rsidRPr="00DF62A7" w:rsidTr="004A538D">
        <w:trPr>
          <w:trHeight w:val="571"/>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25</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Какие гаражи и частные парковки были снесены в 2016 году, и какие остались для сноса?</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На территори</w:t>
            </w:r>
            <w:r>
              <w:rPr>
                <w:szCs w:val="28"/>
              </w:rPr>
              <w:t>и Ломоносовского района в 2016 году</w:t>
            </w:r>
            <w:r w:rsidRPr="00362809">
              <w:rPr>
                <w:szCs w:val="28"/>
              </w:rPr>
              <w:t xml:space="preserve"> был произведен демонтаж гаражей и автостоянок общим объемом на 450 </w:t>
            </w:r>
            <w:proofErr w:type="spellStart"/>
            <w:r w:rsidRPr="00362809">
              <w:rPr>
                <w:szCs w:val="28"/>
              </w:rPr>
              <w:t>машиномест</w:t>
            </w:r>
            <w:proofErr w:type="spellEnd"/>
            <w:r w:rsidRPr="00362809">
              <w:rPr>
                <w:szCs w:val="28"/>
              </w:rPr>
              <w:t xml:space="preserve"> по адресным ориентирам: ул. Ак. </w:t>
            </w:r>
            <w:proofErr w:type="gramStart"/>
            <w:r w:rsidRPr="00362809">
              <w:rPr>
                <w:szCs w:val="28"/>
              </w:rPr>
              <w:t>Пилюгина, вл.8, к.1, вл.12, к.1</w:t>
            </w:r>
            <w:r>
              <w:rPr>
                <w:szCs w:val="28"/>
              </w:rPr>
              <w:t>, вл.26, к.2 и 3, ул. </w:t>
            </w:r>
            <w:r w:rsidRPr="00362809">
              <w:rPr>
                <w:szCs w:val="28"/>
              </w:rPr>
              <w:t xml:space="preserve">Крупской, вл.4, к.1, ул. Гарибальди, вл.15, ул. Арх. Власова, вл.17-21 </w:t>
            </w:r>
            <w:r>
              <w:rPr>
                <w:szCs w:val="28"/>
              </w:rPr>
              <w:t>(</w:t>
            </w:r>
            <w:r w:rsidRPr="00362809">
              <w:rPr>
                <w:szCs w:val="28"/>
              </w:rPr>
              <w:t>напротив</w:t>
            </w:r>
            <w:r>
              <w:rPr>
                <w:szCs w:val="28"/>
              </w:rPr>
              <w:t>)</w:t>
            </w:r>
            <w:r w:rsidRPr="00362809">
              <w:rPr>
                <w:szCs w:val="28"/>
              </w:rPr>
              <w:t>.</w:t>
            </w:r>
            <w:proofErr w:type="gramEnd"/>
          </w:p>
          <w:p w:rsidR="00DA27A7" w:rsidRPr="00362809" w:rsidRDefault="00DA27A7" w:rsidP="00CC6E60">
            <w:pPr>
              <w:jc w:val="both"/>
              <w:rPr>
                <w:szCs w:val="28"/>
              </w:rPr>
            </w:pPr>
            <w:r w:rsidRPr="00362809">
              <w:rPr>
                <w:szCs w:val="28"/>
              </w:rPr>
              <w:t>Работа по освобождению земельных участков от незаконно размещенных гаражных объектов продолжается и в 2017</w:t>
            </w:r>
            <w:r w:rsidR="004A538D">
              <w:rPr>
                <w:szCs w:val="28"/>
              </w:rPr>
              <w:t xml:space="preserve"> </w:t>
            </w:r>
            <w:r w:rsidRPr="00362809">
              <w:rPr>
                <w:szCs w:val="28"/>
              </w:rPr>
              <w:t>г</w:t>
            </w:r>
            <w:r>
              <w:rPr>
                <w:szCs w:val="28"/>
              </w:rPr>
              <w:t>оду.</w:t>
            </w:r>
            <w:r w:rsidRPr="00362809">
              <w:rPr>
                <w:szCs w:val="28"/>
              </w:rPr>
              <w:t xml:space="preserve"> С начала года ведется демонтаж 3 автостоянок по ул. Арх. Власова общим объемом более 750 </w:t>
            </w:r>
            <w:proofErr w:type="spellStart"/>
            <w:r w:rsidRPr="00362809">
              <w:rPr>
                <w:szCs w:val="28"/>
              </w:rPr>
              <w:t>машиномест</w:t>
            </w:r>
            <w:proofErr w:type="spellEnd"/>
            <w:r w:rsidRPr="00362809">
              <w:rPr>
                <w:szCs w:val="28"/>
              </w:rPr>
              <w:t>. В планах полное освобождение района от гаражных автостоянок без оформленных земельно-правовых отношени</w:t>
            </w:r>
            <w:r>
              <w:rPr>
                <w:szCs w:val="28"/>
              </w:rPr>
              <w:t>й</w:t>
            </w:r>
            <w:r w:rsidRPr="00362809">
              <w:rPr>
                <w:szCs w:val="28"/>
              </w:rPr>
              <w:t>.</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26</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 организуется работа органов власти по сносу самовольных построек. Почему одни объекты сносятся очень быстро, а по другим процесс затягивается? Кем определяются сроки: направления информации в Окружную комиссию, принятия решения Окружной комиссией, исполнения решения Окружной комиссии?</w:t>
            </w:r>
          </w:p>
        </w:tc>
      </w:tr>
      <w:tr w:rsidR="00DA27A7" w:rsidRPr="00DF62A7" w:rsidTr="004A538D">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260049" w:rsidRDefault="00DA27A7" w:rsidP="00CC6E60">
            <w:pPr>
              <w:autoSpaceDE w:val="0"/>
              <w:autoSpaceDN w:val="0"/>
              <w:adjustRightInd w:val="0"/>
              <w:jc w:val="both"/>
              <w:rPr>
                <w:szCs w:val="28"/>
              </w:rPr>
            </w:pPr>
            <w:r w:rsidRPr="00260049">
              <w:rPr>
                <w:szCs w:val="28"/>
              </w:rPr>
              <w:t xml:space="preserve">Порядок работы органов власти по сносу самовольных построек определен постановлениями Правительства: </w:t>
            </w:r>
          </w:p>
          <w:p w:rsidR="00DA27A7" w:rsidRPr="00260049" w:rsidRDefault="00DA27A7" w:rsidP="00CC6E60">
            <w:pPr>
              <w:autoSpaceDE w:val="0"/>
              <w:autoSpaceDN w:val="0"/>
              <w:adjustRightInd w:val="0"/>
              <w:jc w:val="both"/>
              <w:rPr>
                <w:szCs w:val="28"/>
              </w:rPr>
            </w:pPr>
            <w:r w:rsidRPr="00260049">
              <w:rPr>
                <w:szCs w:val="28"/>
              </w:rPr>
              <w:t>- от 02.11.2012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DA27A7" w:rsidRPr="00260049" w:rsidRDefault="00DA27A7" w:rsidP="00CC6E60">
            <w:pPr>
              <w:autoSpaceDE w:val="0"/>
              <w:autoSpaceDN w:val="0"/>
              <w:adjustRightInd w:val="0"/>
              <w:jc w:val="both"/>
              <w:rPr>
                <w:szCs w:val="28"/>
              </w:rPr>
            </w:pPr>
            <w:r w:rsidRPr="00260049">
              <w:rPr>
                <w:szCs w:val="28"/>
              </w:rPr>
              <w:t xml:space="preserve">- от 11.12.2013 №819-ПП "Об утверждении Положения о взаимодействии органов исполнительной власти города Москвы при организации работы по </w:t>
            </w:r>
            <w:r w:rsidRPr="00260049">
              <w:rPr>
                <w:szCs w:val="28"/>
              </w:rPr>
              <w:lastRenderedPageBreak/>
              <w:t>выявлению и пресечению незаконного (нецелевого) использования земельных участков";</w:t>
            </w:r>
          </w:p>
          <w:p w:rsidR="00DA27A7" w:rsidRPr="00260049" w:rsidRDefault="00DA27A7" w:rsidP="00CC6E60">
            <w:pPr>
              <w:autoSpaceDE w:val="0"/>
              <w:autoSpaceDN w:val="0"/>
              <w:adjustRightInd w:val="0"/>
              <w:jc w:val="both"/>
              <w:rPr>
                <w:szCs w:val="28"/>
              </w:rPr>
            </w:pPr>
            <w:r w:rsidRPr="00260049">
              <w:rPr>
                <w:szCs w:val="28"/>
              </w:rPr>
              <w:t>- от 08.12.2015 N 829-ПП "О мерах по обеспечению сноса самовольных построек на отдельных территориях города Москвы".</w:t>
            </w:r>
          </w:p>
          <w:p w:rsidR="00DA27A7" w:rsidRPr="00362809" w:rsidRDefault="00DA27A7" w:rsidP="00CC6E60">
            <w:pPr>
              <w:jc w:val="both"/>
              <w:rPr>
                <w:szCs w:val="28"/>
              </w:rPr>
            </w:pPr>
            <w:r w:rsidRPr="00260049">
              <w:rPr>
                <w:szCs w:val="28"/>
              </w:rPr>
              <w:t>В зависимости от свойств объектов самовольного строительства (капитальность, наличие или отсутствие права собственности) определяется срок по демонтажу данных объектов.</w:t>
            </w:r>
          </w:p>
        </w:tc>
      </w:tr>
      <w:tr w:rsidR="00DA27A7" w:rsidRPr="00DF62A7" w:rsidTr="00CC6E60">
        <w:trPr>
          <w:trHeight w:val="671"/>
        </w:trPr>
        <w:tc>
          <w:tcPr>
            <w:tcW w:w="567" w:type="dxa"/>
            <w:tcBorders>
              <w:top w:val="single" w:sz="4" w:space="0" w:color="000000"/>
              <w:left w:val="single" w:sz="4" w:space="0" w:color="000000"/>
              <w:bottom w:val="single" w:sz="4" w:space="0" w:color="000000"/>
              <w:right w:val="single" w:sz="4" w:space="0" w:color="000000"/>
            </w:tcBorders>
          </w:tcPr>
          <w:p w:rsidR="00DA27A7" w:rsidRPr="00757DD6" w:rsidRDefault="00DA27A7" w:rsidP="00CC6E60">
            <w:pPr>
              <w:jc w:val="center"/>
              <w:rPr>
                <w:szCs w:val="28"/>
              </w:rPr>
            </w:pPr>
            <w:r w:rsidRPr="00757DD6">
              <w:rPr>
                <w:szCs w:val="28"/>
              </w:rPr>
              <w:lastRenderedPageBreak/>
              <w:t xml:space="preserve">27 </w:t>
            </w:r>
          </w:p>
        </w:tc>
        <w:tc>
          <w:tcPr>
            <w:tcW w:w="9639" w:type="dxa"/>
            <w:tcBorders>
              <w:top w:val="single" w:sz="4" w:space="0" w:color="000000"/>
              <w:left w:val="single" w:sz="4" w:space="0" w:color="000000"/>
              <w:bottom w:val="single" w:sz="4" w:space="0" w:color="000000"/>
              <w:right w:val="single" w:sz="4" w:space="0" w:color="000000"/>
            </w:tcBorders>
          </w:tcPr>
          <w:p w:rsidR="00DA27A7" w:rsidRPr="00757DD6" w:rsidRDefault="00DA27A7" w:rsidP="00CC6E60">
            <w:pPr>
              <w:jc w:val="both"/>
              <w:rPr>
                <w:szCs w:val="28"/>
              </w:rPr>
            </w:pPr>
            <w:r w:rsidRPr="00757DD6">
              <w:rPr>
                <w:szCs w:val="28"/>
              </w:rPr>
              <w:t>Какие нарушения и недостатки выявляла управа в работе ГБУ «</w:t>
            </w:r>
            <w:proofErr w:type="spellStart"/>
            <w:r w:rsidRPr="00757DD6">
              <w:rPr>
                <w:szCs w:val="28"/>
              </w:rPr>
              <w:t>Жилищник</w:t>
            </w:r>
            <w:proofErr w:type="spellEnd"/>
            <w:r w:rsidRPr="00757DD6">
              <w:rPr>
                <w:szCs w:val="28"/>
              </w:rPr>
              <w:t xml:space="preserve"> Ломоносовского района» и его должностных лиц в 2016 году?</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both"/>
              <w:rPr>
                <w:szCs w:val="28"/>
              </w:rPr>
            </w:pPr>
            <w:r w:rsidRPr="0097458F">
              <w:rPr>
                <w:szCs w:val="28"/>
              </w:rPr>
              <w:t>В работе ГБУ «</w:t>
            </w:r>
            <w:proofErr w:type="spellStart"/>
            <w:r w:rsidRPr="0097458F">
              <w:rPr>
                <w:szCs w:val="28"/>
              </w:rPr>
              <w:t>Жилищник</w:t>
            </w:r>
            <w:proofErr w:type="spellEnd"/>
            <w:r w:rsidRPr="0097458F">
              <w:rPr>
                <w:szCs w:val="28"/>
              </w:rPr>
              <w:t xml:space="preserve"> района Ломоносовский» управой района в 2016 году были выявлены недостатки: закрытие обращений граждан с нарушением сроков (в том числе на Портал), срыв сроков выполнения планов ремонта подъездов, срыв сроков подготовки домов к </w:t>
            </w:r>
            <w:r>
              <w:rPr>
                <w:szCs w:val="28"/>
              </w:rPr>
              <w:t>эксплуатации в осенне-зимний период</w:t>
            </w:r>
            <w:r w:rsidRPr="0097458F">
              <w:rPr>
                <w:szCs w:val="28"/>
              </w:rPr>
              <w:t>.</w:t>
            </w:r>
            <w:r>
              <w:rPr>
                <w:szCs w:val="28"/>
              </w:rPr>
              <w:t xml:space="preserve"> Были применены меры дисциплинарного характера – составлены приказы директора о вынесении выговора главному инженеру, ведущим инженерам, начальникам участков: №196 от 27.12.2016г., №122 от 19.08.2016г.</w:t>
            </w:r>
          </w:p>
          <w:p w:rsidR="00DA27A7" w:rsidRPr="00362809" w:rsidRDefault="00DA27A7" w:rsidP="00CC6E60">
            <w:pPr>
              <w:jc w:val="both"/>
              <w:rPr>
                <w:szCs w:val="28"/>
              </w:rPr>
            </w:pPr>
            <w:r w:rsidRPr="00001702">
              <w:rPr>
                <w:szCs w:val="28"/>
              </w:rPr>
              <w:t>Должностными лицами ГБУ «</w:t>
            </w:r>
            <w:proofErr w:type="spellStart"/>
            <w:r w:rsidRPr="00001702">
              <w:rPr>
                <w:szCs w:val="28"/>
              </w:rPr>
              <w:t>Жилищник</w:t>
            </w:r>
            <w:proofErr w:type="spellEnd"/>
            <w:r w:rsidRPr="00001702">
              <w:rPr>
                <w:szCs w:val="28"/>
              </w:rPr>
              <w:t xml:space="preserve"> района </w:t>
            </w:r>
            <w:proofErr w:type="gramStart"/>
            <w:r w:rsidRPr="00001702">
              <w:rPr>
                <w:szCs w:val="28"/>
              </w:rPr>
              <w:t>Ломоносовский</w:t>
            </w:r>
            <w:proofErr w:type="gramEnd"/>
            <w:r w:rsidRPr="00001702">
              <w:rPr>
                <w:szCs w:val="28"/>
              </w:rPr>
              <w:t xml:space="preserve">» приняты </w:t>
            </w:r>
            <w:r>
              <w:rPr>
                <w:szCs w:val="28"/>
              </w:rPr>
              <w:t xml:space="preserve">незамедлительные </w:t>
            </w:r>
            <w:r w:rsidRPr="00001702">
              <w:rPr>
                <w:szCs w:val="28"/>
              </w:rPr>
              <w:t xml:space="preserve">меры по устранению данных </w:t>
            </w:r>
            <w:r>
              <w:rPr>
                <w:szCs w:val="28"/>
              </w:rPr>
              <w:t xml:space="preserve">нарушений. </w:t>
            </w:r>
          </w:p>
        </w:tc>
      </w:tr>
      <w:tr w:rsidR="00DA27A7" w:rsidRPr="00DF62A7" w:rsidTr="00FD0AB8">
        <w:trPr>
          <w:trHeight w:val="64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28</w:t>
            </w: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656C6B" w:rsidRDefault="00DA27A7" w:rsidP="00CC6E60">
            <w:pPr>
              <w:jc w:val="both"/>
              <w:rPr>
                <w:szCs w:val="28"/>
              </w:rPr>
            </w:pPr>
            <w:r w:rsidRPr="00656C6B">
              <w:rPr>
                <w:szCs w:val="28"/>
              </w:rPr>
              <w:t>Какие места и виды исправительных работ и обязательных работ в районе определены управой?</w:t>
            </w:r>
          </w:p>
        </w:tc>
      </w:tr>
      <w:tr w:rsidR="00DA27A7" w:rsidRPr="00DF62A7" w:rsidTr="00FD0AB8">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DA27A7" w:rsidRPr="00656C6B" w:rsidRDefault="00DA27A7" w:rsidP="00CC6E60">
            <w:pPr>
              <w:jc w:val="both"/>
              <w:rPr>
                <w:szCs w:val="28"/>
              </w:rPr>
            </w:pPr>
            <w:r w:rsidRPr="00656C6B">
              <w:rPr>
                <w:szCs w:val="28"/>
              </w:rPr>
              <w:t>На территории Ломоносовского учреждением для трудоустройства лиц, осужденных к исправительным и обязательным работам на 1-е полугодие 2017 года является ГБУ «</w:t>
            </w:r>
            <w:proofErr w:type="spellStart"/>
            <w:r w:rsidRPr="00656C6B">
              <w:rPr>
                <w:szCs w:val="28"/>
              </w:rPr>
              <w:t>Жилищник</w:t>
            </w:r>
            <w:proofErr w:type="spellEnd"/>
            <w:r w:rsidRPr="00656C6B">
              <w:rPr>
                <w:szCs w:val="28"/>
              </w:rPr>
              <w:t xml:space="preserve"> района </w:t>
            </w:r>
            <w:proofErr w:type="gramStart"/>
            <w:r w:rsidRPr="00656C6B">
              <w:rPr>
                <w:szCs w:val="28"/>
              </w:rPr>
              <w:t>Ломоносовский</w:t>
            </w:r>
            <w:proofErr w:type="gramEnd"/>
            <w:r w:rsidRPr="00656C6B">
              <w:rPr>
                <w:szCs w:val="28"/>
              </w:rPr>
              <w:t xml:space="preserve">». Утверждены виды  исправительных работ  - уборка территории и МКД.  </w:t>
            </w:r>
          </w:p>
          <w:p w:rsidR="00DA27A7" w:rsidRPr="00656C6B" w:rsidRDefault="00DA27A7" w:rsidP="00CC6E60">
            <w:pPr>
              <w:rPr>
                <w:szCs w:val="28"/>
              </w:rPr>
            </w:pPr>
            <w:r>
              <w:rPr>
                <w:szCs w:val="28"/>
              </w:rPr>
              <w:t xml:space="preserve">В 2016 году к обязательным работам (на бесплатной основе) </w:t>
            </w:r>
            <w:proofErr w:type="gramStart"/>
            <w:r>
              <w:rPr>
                <w:szCs w:val="28"/>
              </w:rPr>
              <w:t>осуждены</w:t>
            </w:r>
            <w:proofErr w:type="gramEnd"/>
            <w:r>
              <w:rPr>
                <w:szCs w:val="28"/>
              </w:rPr>
              <w:t>:</w:t>
            </w:r>
          </w:p>
          <w:p w:rsidR="00DA27A7" w:rsidRPr="00656C6B" w:rsidRDefault="00DA27A7" w:rsidP="00DA27A7">
            <w:pPr>
              <w:pStyle w:val="a3"/>
              <w:numPr>
                <w:ilvl w:val="0"/>
                <w:numId w:val="25"/>
              </w:numPr>
              <w:suppressAutoHyphens w:val="0"/>
              <w:spacing w:after="160" w:line="256" w:lineRule="auto"/>
              <w:rPr>
                <w:sz w:val="28"/>
                <w:szCs w:val="28"/>
              </w:rPr>
            </w:pPr>
            <w:proofErr w:type="spellStart"/>
            <w:r w:rsidRPr="00656C6B">
              <w:rPr>
                <w:sz w:val="28"/>
                <w:szCs w:val="28"/>
              </w:rPr>
              <w:t>Курбала</w:t>
            </w:r>
            <w:proofErr w:type="spellEnd"/>
            <w:r w:rsidRPr="00656C6B">
              <w:rPr>
                <w:sz w:val="28"/>
                <w:szCs w:val="28"/>
              </w:rPr>
              <w:t xml:space="preserve"> И.Л. – дворник</w:t>
            </w:r>
          </w:p>
          <w:p w:rsidR="00DA27A7" w:rsidRPr="00656C6B" w:rsidRDefault="00DA27A7" w:rsidP="00DA27A7">
            <w:pPr>
              <w:pStyle w:val="a3"/>
              <w:numPr>
                <w:ilvl w:val="0"/>
                <w:numId w:val="25"/>
              </w:numPr>
              <w:suppressAutoHyphens w:val="0"/>
              <w:spacing w:after="160" w:line="256" w:lineRule="auto"/>
              <w:rPr>
                <w:sz w:val="28"/>
                <w:szCs w:val="28"/>
              </w:rPr>
            </w:pPr>
            <w:r w:rsidRPr="00656C6B">
              <w:rPr>
                <w:sz w:val="28"/>
                <w:szCs w:val="28"/>
              </w:rPr>
              <w:t>Козлов Ю.Б. – дворник</w:t>
            </w:r>
          </w:p>
          <w:p w:rsidR="00DA27A7" w:rsidRPr="00656C6B" w:rsidRDefault="00DA27A7" w:rsidP="00DA27A7">
            <w:pPr>
              <w:pStyle w:val="a3"/>
              <w:numPr>
                <w:ilvl w:val="0"/>
                <w:numId w:val="25"/>
              </w:numPr>
              <w:suppressAutoHyphens w:val="0"/>
              <w:spacing w:after="160" w:line="256" w:lineRule="auto"/>
              <w:rPr>
                <w:sz w:val="28"/>
                <w:szCs w:val="28"/>
              </w:rPr>
            </w:pPr>
            <w:r w:rsidRPr="00656C6B">
              <w:rPr>
                <w:sz w:val="28"/>
                <w:szCs w:val="28"/>
              </w:rPr>
              <w:t>Марцинкевич К.А. – подсобный рабочий</w:t>
            </w:r>
          </w:p>
          <w:p w:rsidR="00DA27A7" w:rsidRPr="00656C6B" w:rsidRDefault="00DA27A7" w:rsidP="00DA27A7">
            <w:pPr>
              <w:pStyle w:val="a3"/>
              <w:numPr>
                <w:ilvl w:val="0"/>
                <w:numId w:val="25"/>
              </w:numPr>
              <w:suppressAutoHyphens w:val="0"/>
              <w:spacing w:after="160" w:line="256" w:lineRule="auto"/>
              <w:rPr>
                <w:sz w:val="28"/>
                <w:szCs w:val="28"/>
              </w:rPr>
            </w:pPr>
            <w:proofErr w:type="spellStart"/>
            <w:r w:rsidRPr="00656C6B">
              <w:rPr>
                <w:sz w:val="28"/>
                <w:szCs w:val="28"/>
              </w:rPr>
              <w:t>Агнаев</w:t>
            </w:r>
            <w:proofErr w:type="spellEnd"/>
            <w:r w:rsidRPr="00656C6B">
              <w:rPr>
                <w:sz w:val="28"/>
                <w:szCs w:val="28"/>
              </w:rPr>
              <w:t xml:space="preserve"> Г.</w:t>
            </w:r>
            <w:proofErr w:type="gramStart"/>
            <w:r w:rsidRPr="00656C6B">
              <w:rPr>
                <w:sz w:val="28"/>
                <w:szCs w:val="28"/>
              </w:rPr>
              <w:t>В</w:t>
            </w:r>
            <w:proofErr w:type="gramEnd"/>
            <w:r w:rsidRPr="00656C6B">
              <w:rPr>
                <w:sz w:val="28"/>
                <w:szCs w:val="28"/>
              </w:rPr>
              <w:t xml:space="preserve"> – дворник</w:t>
            </w:r>
          </w:p>
          <w:p w:rsidR="00DA27A7" w:rsidRPr="00656C6B" w:rsidRDefault="00DA27A7" w:rsidP="00DA27A7">
            <w:pPr>
              <w:pStyle w:val="a3"/>
              <w:numPr>
                <w:ilvl w:val="0"/>
                <w:numId w:val="25"/>
              </w:numPr>
              <w:suppressAutoHyphens w:val="0"/>
              <w:spacing w:after="160" w:line="256" w:lineRule="auto"/>
              <w:rPr>
                <w:sz w:val="28"/>
                <w:szCs w:val="28"/>
              </w:rPr>
            </w:pPr>
            <w:r w:rsidRPr="00656C6B">
              <w:rPr>
                <w:sz w:val="28"/>
                <w:szCs w:val="28"/>
              </w:rPr>
              <w:t>Попов К.И. – дворник</w:t>
            </w:r>
          </w:p>
          <w:p w:rsidR="00DA27A7" w:rsidRPr="00656C6B" w:rsidRDefault="00DA27A7" w:rsidP="00DA27A7">
            <w:pPr>
              <w:pStyle w:val="a3"/>
              <w:numPr>
                <w:ilvl w:val="0"/>
                <w:numId w:val="25"/>
              </w:numPr>
              <w:suppressAutoHyphens w:val="0"/>
              <w:spacing w:after="160" w:line="256" w:lineRule="auto"/>
              <w:rPr>
                <w:sz w:val="28"/>
                <w:szCs w:val="28"/>
              </w:rPr>
            </w:pPr>
            <w:r w:rsidRPr="00656C6B">
              <w:rPr>
                <w:sz w:val="28"/>
                <w:szCs w:val="28"/>
              </w:rPr>
              <w:t>Фролов С.А. – дворник</w:t>
            </w:r>
          </w:p>
          <w:p w:rsidR="00DA27A7" w:rsidRPr="00656C6B" w:rsidRDefault="00DA27A7" w:rsidP="00DA27A7">
            <w:pPr>
              <w:pStyle w:val="a3"/>
              <w:numPr>
                <w:ilvl w:val="0"/>
                <w:numId w:val="25"/>
              </w:numPr>
              <w:suppressAutoHyphens w:val="0"/>
              <w:spacing w:after="160" w:line="256" w:lineRule="auto"/>
              <w:rPr>
                <w:sz w:val="28"/>
                <w:szCs w:val="28"/>
              </w:rPr>
            </w:pPr>
            <w:r w:rsidRPr="00656C6B">
              <w:rPr>
                <w:sz w:val="28"/>
                <w:szCs w:val="28"/>
              </w:rPr>
              <w:t>Домбровский Д.Ю. – дворник</w:t>
            </w:r>
          </w:p>
          <w:p w:rsidR="00DA27A7" w:rsidRDefault="00DA27A7" w:rsidP="00DA27A7">
            <w:pPr>
              <w:pStyle w:val="a3"/>
              <w:numPr>
                <w:ilvl w:val="0"/>
                <w:numId w:val="25"/>
              </w:numPr>
              <w:suppressAutoHyphens w:val="0"/>
              <w:spacing w:after="160" w:line="256" w:lineRule="auto"/>
              <w:rPr>
                <w:sz w:val="28"/>
                <w:szCs w:val="28"/>
              </w:rPr>
            </w:pPr>
            <w:r w:rsidRPr="00656C6B">
              <w:rPr>
                <w:sz w:val="28"/>
                <w:szCs w:val="28"/>
              </w:rPr>
              <w:t>Скворцов М.А. – дворник</w:t>
            </w:r>
          </w:p>
          <w:p w:rsidR="00DA27A7" w:rsidRPr="00C55354" w:rsidRDefault="00DA27A7" w:rsidP="00CC6E60">
            <w:pPr>
              <w:pStyle w:val="a3"/>
              <w:spacing w:after="160" w:line="256" w:lineRule="auto"/>
              <w:rPr>
                <w:sz w:val="28"/>
                <w:szCs w:val="28"/>
              </w:rPr>
            </w:pPr>
            <w:r>
              <w:rPr>
                <w:sz w:val="28"/>
                <w:szCs w:val="28"/>
              </w:rPr>
              <w:t xml:space="preserve">К исправительным  работам (на платной основе - </w:t>
            </w:r>
            <w:r w:rsidRPr="00C55354">
              <w:rPr>
                <w:sz w:val="28"/>
                <w:szCs w:val="28"/>
              </w:rPr>
              <w:t>трудоустройство)</w:t>
            </w:r>
            <w:r>
              <w:rPr>
                <w:sz w:val="28"/>
                <w:szCs w:val="28"/>
              </w:rPr>
              <w:t>:</w:t>
            </w:r>
          </w:p>
          <w:p w:rsidR="00DA27A7" w:rsidRPr="00C55354" w:rsidRDefault="00DA27A7" w:rsidP="00DA27A7">
            <w:pPr>
              <w:pStyle w:val="a3"/>
              <w:numPr>
                <w:ilvl w:val="0"/>
                <w:numId w:val="26"/>
              </w:numPr>
              <w:suppressAutoHyphens w:val="0"/>
              <w:spacing w:line="256" w:lineRule="auto"/>
              <w:rPr>
                <w:sz w:val="28"/>
                <w:szCs w:val="28"/>
              </w:rPr>
            </w:pPr>
            <w:r w:rsidRPr="00656C6B">
              <w:rPr>
                <w:sz w:val="28"/>
                <w:szCs w:val="28"/>
              </w:rPr>
              <w:t>Цветкова А.Б.</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Pr="009C1373" w:rsidRDefault="00DA27A7" w:rsidP="00CC6E60">
            <w:pPr>
              <w:jc w:val="center"/>
              <w:rPr>
                <w:szCs w:val="28"/>
              </w:rPr>
            </w:pPr>
            <w:r w:rsidRPr="009C1373">
              <w:rPr>
                <w:szCs w:val="28"/>
              </w:rPr>
              <w:t>29</w:t>
            </w:r>
          </w:p>
          <w:p w:rsidR="00DA27A7" w:rsidRPr="009C1373" w:rsidRDefault="00DA27A7" w:rsidP="00CC6E60">
            <w:pPr>
              <w:jc w:val="center"/>
              <w:rPr>
                <w:szCs w:val="28"/>
              </w:rPr>
            </w:pPr>
            <w:r w:rsidRPr="009C1373">
              <w:rPr>
                <w:szCs w:val="28"/>
              </w:rPr>
              <w:t xml:space="preserve"> </w:t>
            </w:r>
          </w:p>
        </w:tc>
        <w:tc>
          <w:tcPr>
            <w:tcW w:w="9639" w:type="dxa"/>
            <w:tcBorders>
              <w:top w:val="single" w:sz="4" w:space="0" w:color="000000"/>
              <w:left w:val="single" w:sz="4" w:space="0" w:color="000000"/>
              <w:bottom w:val="single" w:sz="4" w:space="0" w:color="000000"/>
              <w:right w:val="single" w:sz="4" w:space="0" w:color="000000"/>
            </w:tcBorders>
          </w:tcPr>
          <w:p w:rsidR="00DA27A7" w:rsidRPr="009C1373" w:rsidRDefault="00DA27A7" w:rsidP="00CC6E60">
            <w:pPr>
              <w:jc w:val="both"/>
              <w:rPr>
                <w:szCs w:val="28"/>
              </w:rPr>
            </w:pPr>
            <w:r w:rsidRPr="009C1373">
              <w:rPr>
                <w:szCs w:val="28"/>
              </w:rPr>
              <w:t>Сколько дел об административных правонарушениях было рассмотрено административной комиссией управы в 2016 году? Какова статистика принятых решений?</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7611B7" w:rsidRDefault="00DA27A7" w:rsidP="00CC6E60">
            <w:pPr>
              <w:jc w:val="both"/>
              <w:rPr>
                <w:szCs w:val="28"/>
              </w:rPr>
            </w:pPr>
            <w:r>
              <w:rPr>
                <w:szCs w:val="28"/>
              </w:rPr>
              <w:t>В 2016 году</w:t>
            </w:r>
            <w:r w:rsidRPr="007611B7">
              <w:rPr>
                <w:szCs w:val="28"/>
              </w:rPr>
              <w:t xml:space="preserve"> в Административную комиссию управы поступило 22 протокола об административных правонарушениях. Все поступившие протоколы составлены в отношении должностных лиц, из них на должностных лиц образовательных учреждений-8, учреждений здравоохранения -2, должностных лиц ГБУ «</w:t>
            </w:r>
            <w:proofErr w:type="spellStart"/>
            <w:r w:rsidRPr="007611B7">
              <w:rPr>
                <w:szCs w:val="28"/>
              </w:rPr>
              <w:t>Жилищник</w:t>
            </w:r>
            <w:proofErr w:type="spellEnd"/>
            <w:r w:rsidRPr="007611B7">
              <w:rPr>
                <w:szCs w:val="28"/>
              </w:rPr>
              <w:t xml:space="preserve"> района </w:t>
            </w:r>
            <w:proofErr w:type="gramStart"/>
            <w:r w:rsidRPr="007611B7">
              <w:rPr>
                <w:szCs w:val="28"/>
              </w:rPr>
              <w:t>Ломоносовский</w:t>
            </w:r>
            <w:proofErr w:type="gramEnd"/>
            <w:r w:rsidRPr="007611B7">
              <w:rPr>
                <w:szCs w:val="28"/>
              </w:rPr>
              <w:t>» -9, иных организаций-3</w:t>
            </w:r>
            <w:r>
              <w:rPr>
                <w:szCs w:val="28"/>
              </w:rPr>
              <w:t>.</w:t>
            </w:r>
          </w:p>
          <w:p w:rsidR="00DA27A7" w:rsidRPr="007611B7" w:rsidRDefault="00DA27A7" w:rsidP="00CC6E60">
            <w:pPr>
              <w:jc w:val="both"/>
              <w:rPr>
                <w:szCs w:val="28"/>
              </w:rPr>
            </w:pPr>
            <w:r w:rsidRPr="007611B7">
              <w:rPr>
                <w:szCs w:val="28"/>
              </w:rPr>
              <w:t xml:space="preserve">По 22 рассмотренным протоколам вынесены постановления о наложении </w:t>
            </w:r>
            <w:r w:rsidRPr="007611B7">
              <w:rPr>
                <w:szCs w:val="28"/>
              </w:rPr>
              <w:lastRenderedPageBreak/>
              <w:t>штрафов-14, о предупреждении -5, о передаче на доработку -1, постановление о прекращении -2.</w:t>
            </w:r>
          </w:p>
          <w:p w:rsidR="00DA27A7" w:rsidRPr="00362809" w:rsidRDefault="00DA27A7" w:rsidP="00CC6E60">
            <w:pPr>
              <w:jc w:val="both"/>
              <w:rPr>
                <w:szCs w:val="28"/>
              </w:rPr>
            </w:pPr>
            <w:r w:rsidRPr="007611B7">
              <w:rPr>
                <w:szCs w:val="28"/>
              </w:rPr>
              <w:t>Сумма наложенных штрафо</w:t>
            </w:r>
            <w:r>
              <w:rPr>
                <w:szCs w:val="28"/>
              </w:rPr>
              <w:t>в на должностных лиц составила 57,7 тыс.</w:t>
            </w:r>
            <w:r w:rsidRPr="007611B7">
              <w:rPr>
                <w:szCs w:val="28"/>
              </w:rPr>
              <w:t xml:space="preserve"> руб.</w:t>
            </w:r>
            <w:r>
              <w:rPr>
                <w:szCs w:val="28"/>
              </w:rPr>
              <w:t>,</w:t>
            </w:r>
            <w:r w:rsidRPr="007611B7">
              <w:rPr>
                <w:szCs w:val="28"/>
              </w:rPr>
              <w:t xml:space="preserve"> сумма взысканных </w:t>
            </w:r>
            <w:r>
              <w:rPr>
                <w:szCs w:val="28"/>
              </w:rPr>
              <w:t>штрафов-51,2 тыс.</w:t>
            </w:r>
            <w:r w:rsidRPr="007611B7">
              <w:rPr>
                <w:szCs w:val="28"/>
              </w:rPr>
              <w:t xml:space="preserve"> руб.</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lastRenderedPageBreak/>
              <w:t>30</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Летом 2016 года была достигнута договорённость о проработке управой вопросов: об изменении категории ряда газонов и внесении изменений в паспорта благоустройства, о снижении частоты покосов по обращениям советов домов. Каковы результаты проработки указанных вопросов?</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56ECA" w:rsidRDefault="00DA27A7" w:rsidP="00CC6E60">
            <w:pPr>
              <w:jc w:val="both"/>
              <w:rPr>
                <w:szCs w:val="28"/>
              </w:rPr>
            </w:pPr>
            <w:r w:rsidRPr="00B20C45">
              <w:rPr>
                <w:szCs w:val="28"/>
              </w:rPr>
              <w:t>В связи с прорастанием различных сортов трав, покос газонов выполняется 2 раза за летний сезон</w:t>
            </w:r>
            <w:r w:rsidRPr="00B20C45">
              <w:t xml:space="preserve"> </w:t>
            </w:r>
            <w:r w:rsidRPr="00B20C45">
              <w:rPr>
                <w:szCs w:val="28"/>
              </w:rPr>
              <w:t>на дворовых территориях по улицам Кравченко, Ленинскому проспекту, улице Марии Ульяновой (по договоренности с активами домов).</w:t>
            </w:r>
          </w:p>
        </w:tc>
      </w:tr>
      <w:tr w:rsidR="00DA27A7" w:rsidRPr="00DF62A7" w:rsidTr="00CC6E60">
        <w:trPr>
          <w:trHeight w:val="62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31</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По каким причинам весной 2016 года работы по благоустройству были выполнены до окончания конкурсных процедур?</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Pr="00B175B4"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Default="00DA27A7" w:rsidP="00CC6E60">
            <w:pPr>
              <w:suppressAutoHyphens/>
              <w:spacing w:line="100" w:lineRule="atLeast"/>
              <w:jc w:val="both"/>
              <w:rPr>
                <w:szCs w:val="28"/>
              </w:rPr>
            </w:pPr>
            <w:r w:rsidRPr="00B175B4">
              <w:rPr>
                <w:szCs w:val="28"/>
              </w:rPr>
              <w:t>Работы по благоустройству дворовых территорий выполняются после проведения аукционных мероприятий и заключения госу</w:t>
            </w:r>
            <w:r>
              <w:rPr>
                <w:szCs w:val="28"/>
              </w:rPr>
              <w:t xml:space="preserve">дарственного контракта. </w:t>
            </w:r>
            <w:r w:rsidRPr="00B175B4">
              <w:rPr>
                <w:szCs w:val="28"/>
              </w:rPr>
              <w:t>29.04.2016 г. на торговой электронной площадке России РТС-тендер было опубликовано извещение о проведен</w:t>
            </w:r>
            <w:proofErr w:type="gramStart"/>
            <w:r w:rsidRPr="00B175B4">
              <w:rPr>
                <w:szCs w:val="28"/>
              </w:rPr>
              <w:t>ии ау</w:t>
            </w:r>
            <w:proofErr w:type="gramEnd"/>
            <w:r w:rsidRPr="00B175B4">
              <w:rPr>
                <w:szCs w:val="28"/>
              </w:rPr>
              <w:t>кциона на право заключения государственного контракта на выполнение работ по благоустройству дворовых территорий Ломоносовского района в 201</w:t>
            </w:r>
            <w:r>
              <w:rPr>
                <w:szCs w:val="28"/>
              </w:rPr>
              <w:t>6 году.</w:t>
            </w:r>
            <w:r w:rsidRPr="00B175B4">
              <w:rPr>
                <w:szCs w:val="28"/>
              </w:rPr>
              <w:t xml:space="preserve"> Срок окончания приема заявок - 23.05.2016 г.  </w:t>
            </w:r>
          </w:p>
          <w:p w:rsidR="00DA27A7" w:rsidRPr="00B175B4" w:rsidRDefault="00DA27A7" w:rsidP="00CC6E60">
            <w:pPr>
              <w:suppressAutoHyphens/>
              <w:spacing w:line="100" w:lineRule="atLeast"/>
              <w:jc w:val="both"/>
              <w:rPr>
                <w:szCs w:val="28"/>
              </w:rPr>
            </w:pPr>
            <w:r>
              <w:rPr>
                <w:szCs w:val="28"/>
              </w:rPr>
              <w:t>30.05.2016</w:t>
            </w:r>
            <w:r w:rsidRPr="00B175B4">
              <w:rPr>
                <w:szCs w:val="28"/>
              </w:rPr>
              <w:t>г. на основании проведенного аукциона победителем была признана организация ООО «</w:t>
            </w:r>
            <w:proofErr w:type="spellStart"/>
            <w:r w:rsidRPr="00B175B4">
              <w:rPr>
                <w:szCs w:val="28"/>
              </w:rPr>
              <w:t>ДорБлаг</w:t>
            </w:r>
            <w:proofErr w:type="spellEnd"/>
            <w:r w:rsidRPr="00B175B4">
              <w:rPr>
                <w:szCs w:val="28"/>
              </w:rPr>
              <w:t>».</w:t>
            </w:r>
          </w:p>
          <w:p w:rsidR="00DA27A7" w:rsidRPr="00B175B4" w:rsidRDefault="00DA27A7" w:rsidP="00CC6E60">
            <w:pPr>
              <w:jc w:val="both"/>
              <w:rPr>
                <w:szCs w:val="28"/>
              </w:rPr>
            </w:pPr>
            <w:r w:rsidRPr="00B175B4">
              <w:rPr>
                <w:szCs w:val="28"/>
              </w:rPr>
              <w:t xml:space="preserve">С момента публикации </w:t>
            </w:r>
            <w:r>
              <w:rPr>
                <w:szCs w:val="28"/>
              </w:rPr>
              <w:t xml:space="preserve">извещения на торговой площадке </w:t>
            </w:r>
            <w:r w:rsidRPr="00B175B4">
              <w:rPr>
                <w:szCs w:val="28"/>
              </w:rPr>
              <w:t>о про</w:t>
            </w:r>
            <w:r>
              <w:rPr>
                <w:szCs w:val="28"/>
              </w:rPr>
              <w:t xml:space="preserve">ведении вышеуказанного аукциона неустановленная организация, </w:t>
            </w:r>
            <w:r w:rsidRPr="00B175B4">
              <w:rPr>
                <w:szCs w:val="28"/>
              </w:rPr>
              <w:t>не поставив в известность ГБУ «</w:t>
            </w:r>
            <w:proofErr w:type="spellStart"/>
            <w:r w:rsidRPr="00B175B4">
              <w:rPr>
                <w:szCs w:val="28"/>
              </w:rPr>
              <w:t>Жилищник</w:t>
            </w:r>
            <w:proofErr w:type="spellEnd"/>
            <w:r w:rsidRPr="00B175B4">
              <w:rPr>
                <w:szCs w:val="28"/>
              </w:rPr>
              <w:t xml:space="preserve"> района </w:t>
            </w:r>
            <w:proofErr w:type="gramStart"/>
            <w:r w:rsidRPr="00B175B4">
              <w:rPr>
                <w:szCs w:val="28"/>
              </w:rPr>
              <w:t>Ломоносовский</w:t>
            </w:r>
            <w:proofErr w:type="gramEnd"/>
            <w:r w:rsidRPr="00B175B4">
              <w:rPr>
                <w:szCs w:val="28"/>
              </w:rPr>
              <w:t>», начала проводить работы по благоустройству дворовых территорий Ломоносовского района. В свою очередь, ГБУ «</w:t>
            </w:r>
            <w:proofErr w:type="spellStart"/>
            <w:r w:rsidRPr="00B175B4">
              <w:rPr>
                <w:szCs w:val="28"/>
              </w:rPr>
              <w:t>Жилищник</w:t>
            </w:r>
            <w:proofErr w:type="spellEnd"/>
            <w:r w:rsidRPr="00B175B4">
              <w:rPr>
                <w:szCs w:val="28"/>
              </w:rPr>
              <w:t xml:space="preserve"> района </w:t>
            </w:r>
            <w:proofErr w:type="gramStart"/>
            <w:r w:rsidRPr="00B175B4">
              <w:rPr>
                <w:szCs w:val="28"/>
              </w:rPr>
              <w:t>Ломоносовский</w:t>
            </w:r>
            <w:proofErr w:type="gramEnd"/>
            <w:r w:rsidRPr="00B175B4">
              <w:rPr>
                <w:szCs w:val="28"/>
              </w:rPr>
              <w:t>» выяснив, что данной организацией является ООО «</w:t>
            </w:r>
            <w:proofErr w:type="spellStart"/>
            <w:r w:rsidRPr="00B175B4">
              <w:rPr>
                <w:szCs w:val="28"/>
              </w:rPr>
              <w:t>Инж</w:t>
            </w:r>
            <w:proofErr w:type="spellEnd"/>
            <w:r w:rsidRPr="00B175B4">
              <w:rPr>
                <w:szCs w:val="28"/>
              </w:rPr>
              <w:t>-Проект»,  направило</w:t>
            </w:r>
            <w:r>
              <w:rPr>
                <w:szCs w:val="28"/>
              </w:rPr>
              <w:t xml:space="preserve"> </w:t>
            </w:r>
            <w:r w:rsidRPr="0066595F">
              <w:rPr>
                <w:szCs w:val="28"/>
              </w:rPr>
              <w:t>в ООО «</w:t>
            </w:r>
            <w:proofErr w:type="spellStart"/>
            <w:r w:rsidRPr="0066595F">
              <w:rPr>
                <w:szCs w:val="28"/>
              </w:rPr>
              <w:t>Инж</w:t>
            </w:r>
            <w:proofErr w:type="spellEnd"/>
            <w:r w:rsidRPr="0066595F">
              <w:rPr>
                <w:szCs w:val="28"/>
              </w:rPr>
              <w:t>-Проект» уведомление об остановке несанкционирован</w:t>
            </w:r>
            <w:r w:rsidRPr="00B175B4">
              <w:rPr>
                <w:szCs w:val="28"/>
              </w:rPr>
              <w:t>ных работ по благоустройству дворовых территорий.</w:t>
            </w:r>
          </w:p>
        </w:tc>
      </w:tr>
      <w:tr w:rsidR="00DA27A7" w:rsidRPr="00DF62A7" w:rsidTr="00CC6E60">
        <w:trPr>
          <w:trHeight w:val="58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32</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sidRPr="00DF62A7">
              <w:rPr>
                <w:szCs w:val="28"/>
              </w:rPr>
              <w:t>Когда будут оборудованы поручнями входные лестницы в подъезды дома по адресу: улица Строителей</w:t>
            </w:r>
            <w:r>
              <w:rPr>
                <w:szCs w:val="28"/>
              </w:rPr>
              <w:t>,</w:t>
            </w:r>
            <w:r w:rsidRPr="00DF62A7">
              <w:rPr>
                <w:szCs w:val="28"/>
              </w:rPr>
              <w:t xml:space="preserve"> дом 11</w:t>
            </w:r>
            <w:r>
              <w:rPr>
                <w:szCs w:val="28"/>
              </w:rPr>
              <w:t>,</w:t>
            </w:r>
            <w:r w:rsidRPr="00DF62A7">
              <w:rPr>
                <w:szCs w:val="28"/>
              </w:rPr>
              <w:t xml:space="preserve"> корпус 3</w:t>
            </w:r>
            <w:r>
              <w:rPr>
                <w:szCs w:val="28"/>
              </w:rPr>
              <w:t>?</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4B08B1" w:rsidRDefault="00DA27A7" w:rsidP="00CC6E60">
            <w:pPr>
              <w:jc w:val="both"/>
              <w:rPr>
                <w:szCs w:val="28"/>
              </w:rPr>
            </w:pPr>
            <w:r>
              <w:rPr>
                <w:szCs w:val="28"/>
              </w:rPr>
              <w:t>В</w:t>
            </w:r>
            <w:r w:rsidRPr="004B08B1">
              <w:rPr>
                <w:szCs w:val="28"/>
              </w:rPr>
              <w:t>ходные лестницы в подъезды дома по</w:t>
            </w:r>
            <w:r w:rsidRPr="004B08B1">
              <w:t xml:space="preserve"> </w:t>
            </w:r>
            <w:r w:rsidRPr="004B08B1">
              <w:rPr>
                <w:szCs w:val="28"/>
              </w:rPr>
              <w:t>адресу: улица Строителей</w:t>
            </w:r>
            <w:r>
              <w:rPr>
                <w:szCs w:val="28"/>
              </w:rPr>
              <w:t>,</w:t>
            </w:r>
            <w:r w:rsidRPr="004B08B1">
              <w:rPr>
                <w:szCs w:val="28"/>
              </w:rPr>
              <w:t xml:space="preserve"> дом 11</w:t>
            </w:r>
            <w:r>
              <w:rPr>
                <w:szCs w:val="28"/>
              </w:rPr>
              <w:t>,</w:t>
            </w:r>
            <w:r w:rsidRPr="004B08B1">
              <w:rPr>
                <w:szCs w:val="28"/>
              </w:rPr>
              <w:t xml:space="preserve"> корпус 3</w:t>
            </w:r>
            <w:r>
              <w:rPr>
                <w:szCs w:val="28"/>
              </w:rPr>
              <w:t>, будут оборудованы поручнями</w:t>
            </w:r>
            <w:r w:rsidRPr="004B08B1">
              <w:rPr>
                <w:szCs w:val="28"/>
              </w:rPr>
              <w:t xml:space="preserve"> при подготовке МКД к осенне-зимней эксплуатации 2017-2018гг</w:t>
            </w:r>
            <w:r>
              <w:rPr>
                <w:szCs w:val="28"/>
              </w:rPr>
              <w:t>.</w:t>
            </w:r>
            <w:r w:rsidRPr="004B08B1">
              <w:rPr>
                <w:szCs w:val="28"/>
              </w:rPr>
              <w:t xml:space="preserve"> (август 2017 г)</w:t>
            </w:r>
            <w:r>
              <w:rPr>
                <w:szCs w:val="28"/>
              </w:rPr>
              <w:t>.</w:t>
            </w:r>
          </w:p>
        </w:tc>
      </w:tr>
      <w:tr w:rsidR="00DA27A7" w:rsidRPr="00DF62A7" w:rsidTr="00CC6E60">
        <w:trPr>
          <w:trHeight w:val="653"/>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33</w:t>
            </w: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sidRPr="00DF62A7">
              <w:rPr>
                <w:szCs w:val="28"/>
              </w:rPr>
              <w:t xml:space="preserve">О сносе пятиэтажного жилого фонда в Ломоносовском районе: проблемы, перспективы. </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pStyle w:val="a7"/>
              <w:shd w:val="clear" w:color="auto" w:fill="FFFFFF"/>
              <w:spacing w:before="0" w:beforeAutospacing="0" w:after="0" w:afterAutospacing="0"/>
              <w:jc w:val="both"/>
              <w:rPr>
                <w:sz w:val="28"/>
                <w:szCs w:val="28"/>
                <w:shd w:val="clear" w:color="auto" w:fill="FFFFFF"/>
              </w:rPr>
            </w:pPr>
            <w:r w:rsidRPr="00362809">
              <w:rPr>
                <w:sz w:val="28"/>
                <w:szCs w:val="28"/>
              </w:rPr>
              <w:t xml:space="preserve">27.02.2017 на заседании Президиума Правительства Москвы принято распоряжение о создании штаба по реализации программы реновации жилищного фонда столицы. Штаб будет координировать работу органов исполнительной власти Москвы при подготовке и реализации программы реновации жилищного фонда. </w:t>
            </w:r>
            <w:r w:rsidRPr="00362809">
              <w:rPr>
                <w:sz w:val="28"/>
                <w:szCs w:val="28"/>
                <w:shd w:val="clear" w:color="auto" w:fill="FFFFFF"/>
              </w:rPr>
              <w:t>Проект реновации городского жилищного фонда предусматривает расселение и снос пятиэтажных жилых домов 1950–1960 годов постройки.</w:t>
            </w:r>
          </w:p>
          <w:p w:rsidR="00DA27A7" w:rsidRPr="00362809" w:rsidRDefault="00DA27A7" w:rsidP="00CC6E60">
            <w:pPr>
              <w:pStyle w:val="a7"/>
              <w:shd w:val="clear" w:color="auto" w:fill="FFFFFF"/>
              <w:spacing w:before="0" w:beforeAutospacing="0" w:after="0" w:afterAutospacing="0"/>
              <w:jc w:val="both"/>
              <w:rPr>
                <w:sz w:val="28"/>
                <w:szCs w:val="28"/>
                <w:shd w:val="clear" w:color="auto" w:fill="FFFFFF"/>
              </w:rPr>
            </w:pPr>
            <w:r w:rsidRPr="00362809">
              <w:rPr>
                <w:sz w:val="28"/>
                <w:szCs w:val="28"/>
                <w:shd w:val="clear" w:color="auto" w:fill="FFFFFF"/>
              </w:rPr>
              <w:t>На территории Ломоносовского района город</w:t>
            </w:r>
            <w:r>
              <w:rPr>
                <w:sz w:val="28"/>
                <w:szCs w:val="28"/>
                <w:shd w:val="clear" w:color="auto" w:fill="FFFFFF"/>
              </w:rPr>
              <w:t xml:space="preserve">а Москвы по состоянию на 2017 </w:t>
            </w:r>
            <w:r>
              <w:rPr>
                <w:sz w:val="28"/>
                <w:szCs w:val="28"/>
                <w:shd w:val="clear" w:color="auto" w:fill="FFFFFF"/>
              </w:rPr>
              <w:lastRenderedPageBreak/>
              <w:t>год</w:t>
            </w:r>
            <w:r w:rsidRPr="00362809">
              <w:rPr>
                <w:sz w:val="28"/>
                <w:szCs w:val="28"/>
                <w:shd w:val="clear" w:color="auto" w:fill="FFFFFF"/>
              </w:rPr>
              <w:t xml:space="preserve"> расположено 25 пятиэтажных жилых </w:t>
            </w:r>
            <w:r>
              <w:rPr>
                <w:sz w:val="28"/>
                <w:szCs w:val="28"/>
                <w:shd w:val="clear" w:color="auto" w:fill="FFFFFF"/>
              </w:rPr>
              <w:t>домов 1950–1960 годов постройки</w:t>
            </w:r>
            <w:r w:rsidRPr="00362809">
              <w:rPr>
                <w:sz w:val="28"/>
                <w:szCs w:val="28"/>
                <w:shd w:val="clear" w:color="auto" w:fill="FFFFFF"/>
              </w:rPr>
              <w:t xml:space="preserve"> </w:t>
            </w:r>
            <w:r>
              <w:rPr>
                <w:sz w:val="28"/>
                <w:szCs w:val="28"/>
                <w:shd w:val="clear" w:color="auto" w:fill="FFFFFF"/>
              </w:rPr>
              <w:t>(</w:t>
            </w:r>
            <w:r w:rsidRPr="00362809">
              <w:rPr>
                <w:sz w:val="28"/>
                <w:szCs w:val="28"/>
                <w:shd w:val="clear" w:color="auto" w:fill="FFFFFF"/>
              </w:rPr>
              <w:t xml:space="preserve">общей емкостью </w:t>
            </w:r>
            <w:r w:rsidRPr="00362809">
              <w:rPr>
                <w:sz w:val="28"/>
                <w:szCs w:val="28"/>
              </w:rPr>
              <w:t>1758 квартир</w:t>
            </w:r>
            <w:r>
              <w:rPr>
                <w:sz w:val="28"/>
                <w:szCs w:val="28"/>
              </w:rPr>
              <w:t>)</w:t>
            </w:r>
            <w:r w:rsidRPr="00362809">
              <w:rPr>
                <w:sz w:val="28"/>
                <w:szCs w:val="28"/>
                <w:shd w:val="clear" w:color="auto" w:fill="FFFFFF"/>
              </w:rPr>
              <w:t xml:space="preserve">. </w:t>
            </w:r>
            <w:r>
              <w:rPr>
                <w:sz w:val="28"/>
                <w:szCs w:val="28"/>
                <w:shd w:val="clear" w:color="auto" w:fill="FFFFFF"/>
              </w:rPr>
              <w:t>П</w:t>
            </w:r>
            <w:r w:rsidRPr="00362809">
              <w:rPr>
                <w:sz w:val="28"/>
                <w:szCs w:val="28"/>
                <w:shd w:val="clear" w:color="auto" w:fill="FFFFFF"/>
              </w:rPr>
              <w:t>редварительные</w:t>
            </w:r>
            <w:r>
              <w:rPr>
                <w:sz w:val="28"/>
                <w:szCs w:val="28"/>
                <w:shd w:val="clear" w:color="auto" w:fill="FFFFFF"/>
              </w:rPr>
              <w:t xml:space="preserve"> </w:t>
            </w:r>
            <w:proofErr w:type="gramStart"/>
            <w:r>
              <w:rPr>
                <w:sz w:val="28"/>
                <w:szCs w:val="28"/>
                <w:shd w:val="clear" w:color="auto" w:fill="FFFFFF"/>
              </w:rPr>
              <w:t>р</w:t>
            </w:r>
            <w:r w:rsidRPr="00362809">
              <w:rPr>
                <w:sz w:val="28"/>
                <w:szCs w:val="28"/>
                <w:shd w:val="clear" w:color="auto" w:fill="FFFFFF"/>
              </w:rPr>
              <w:t>асчеты</w:t>
            </w:r>
            <w:proofErr w:type="gramEnd"/>
            <w:r w:rsidRPr="00362809">
              <w:rPr>
                <w:sz w:val="28"/>
                <w:szCs w:val="28"/>
                <w:shd w:val="clear" w:color="auto" w:fill="FFFFFF"/>
              </w:rPr>
              <w:t xml:space="preserve"> и </w:t>
            </w:r>
            <w:proofErr w:type="gramStart"/>
            <w:r w:rsidRPr="00362809">
              <w:rPr>
                <w:sz w:val="28"/>
                <w:szCs w:val="28"/>
                <w:shd w:val="clear" w:color="auto" w:fill="FFFFFF"/>
              </w:rPr>
              <w:t>какие</w:t>
            </w:r>
            <w:proofErr w:type="gramEnd"/>
            <w:r w:rsidRPr="00362809">
              <w:rPr>
                <w:sz w:val="28"/>
                <w:szCs w:val="28"/>
                <w:shd w:val="clear" w:color="auto" w:fill="FFFFFF"/>
              </w:rPr>
              <w:t xml:space="preserve"> именно дома войдут в программу реновации будут решать собственники помещений на общих собраниях.</w:t>
            </w:r>
          </w:p>
        </w:tc>
      </w:tr>
      <w:tr w:rsidR="00DA27A7" w:rsidRPr="00DF62A7" w:rsidTr="00CC6E60">
        <w:trPr>
          <w:trHeight w:val="661"/>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lastRenderedPageBreak/>
              <w:t>34</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 xml:space="preserve">О несоблюдении графика уборки подъезда № 7 по проспекту Вернадского 33. Предпринимаемые меры? </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both"/>
              <w:rPr>
                <w:szCs w:val="28"/>
              </w:rPr>
            </w:pPr>
            <w:r w:rsidRPr="0066595F">
              <w:rPr>
                <w:szCs w:val="28"/>
              </w:rPr>
              <w:t>Согласно акту  комиссионного обследования от 13.03.2017г. сотрудниками ГБУ «</w:t>
            </w:r>
            <w:proofErr w:type="spellStart"/>
            <w:r w:rsidRPr="0066595F">
              <w:rPr>
                <w:szCs w:val="28"/>
              </w:rPr>
              <w:t>Жилищник</w:t>
            </w:r>
            <w:proofErr w:type="spellEnd"/>
            <w:r w:rsidRPr="0066595F">
              <w:rPr>
                <w:szCs w:val="28"/>
              </w:rPr>
              <w:t xml:space="preserve"> района Ломоносовский» выявлено, что на момент обследования подъезд №7 убран. График уборки вывешен. Претензий от жителей нет. </w:t>
            </w:r>
          </w:p>
        </w:tc>
      </w:tr>
      <w:tr w:rsidR="00DA27A7" w:rsidRPr="00DF62A7" w:rsidTr="00CC6E60">
        <w:trPr>
          <w:trHeight w:val="728"/>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35</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 xml:space="preserve">Сколько обращений было получено управой района через портал мэра Москвы С.С. </w:t>
            </w:r>
            <w:proofErr w:type="spellStart"/>
            <w:r w:rsidRPr="00362809">
              <w:rPr>
                <w:szCs w:val="28"/>
              </w:rPr>
              <w:t>Собянина</w:t>
            </w:r>
            <w:proofErr w:type="spellEnd"/>
            <w:r w:rsidRPr="00362809">
              <w:rPr>
                <w:szCs w:val="28"/>
              </w:rPr>
              <w:t xml:space="preserve"> «Наш город»? </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F45D00" w:rsidRDefault="00DA27A7" w:rsidP="00CC6E60">
            <w:pPr>
              <w:jc w:val="both"/>
              <w:rPr>
                <w:szCs w:val="28"/>
              </w:rPr>
            </w:pPr>
            <w:r>
              <w:rPr>
                <w:szCs w:val="28"/>
              </w:rPr>
              <w:t xml:space="preserve">В 2016 году на портал «Наш </w:t>
            </w:r>
            <w:r w:rsidRPr="00F45D00">
              <w:rPr>
                <w:szCs w:val="28"/>
              </w:rPr>
              <w:t>город» поступило 3</w:t>
            </w:r>
            <w:r>
              <w:rPr>
                <w:szCs w:val="28"/>
              </w:rPr>
              <w:t>7</w:t>
            </w:r>
            <w:r w:rsidR="00244846">
              <w:rPr>
                <w:szCs w:val="28"/>
              </w:rPr>
              <w:t>04</w:t>
            </w:r>
            <w:r w:rsidRPr="00F45D00">
              <w:rPr>
                <w:szCs w:val="28"/>
              </w:rPr>
              <w:t xml:space="preserve"> обращения от жителей Ломоносовского района, что </w:t>
            </w:r>
            <w:r w:rsidRPr="00C02425">
              <w:rPr>
                <w:szCs w:val="28"/>
              </w:rPr>
              <w:t xml:space="preserve">на </w:t>
            </w:r>
            <w:r w:rsidR="00244846">
              <w:rPr>
                <w:szCs w:val="28"/>
              </w:rPr>
              <w:t>56,5</w:t>
            </w:r>
            <w:r w:rsidRPr="00C02425">
              <w:rPr>
                <w:szCs w:val="28"/>
              </w:rPr>
              <w:t>% больше, че</w:t>
            </w:r>
            <w:r w:rsidRPr="00F45D00">
              <w:rPr>
                <w:szCs w:val="28"/>
              </w:rPr>
              <w:t>м в 2015 году</w:t>
            </w:r>
            <w:r w:rsidR="00244846">
              <w:rPr>
                <w:szCs w:val="28"/>
              </w:rPr>
              <w:t xml:space="preserve"> (236</w:t>
            </w:r>
            <w:r>
              <w:rPr>
                <w:szCs w:val="28"/>
              </w:rPr>
              <w:t>7)</w:t>
            </w:r>
            <w:r w:rsidRPr="00F45D00">
              <w:rPr>
                <w:szCs w:val="28"/>
              </w:rPr>
              <w:t>.</w:t>
            </w:r>
          </w:p>
          <w:p w:rsidR="00DA27A7" w:rsidRPr="00F45D00" w:rsidRDefault="00DA27A7" w:rsidP="00CC6E60">
            <w:pPr>
              <w:autoSpaceDE w:val="0"/>
              <w:autoSpaceDN w:val="0"/>
              <w:adjustRightInd w:val="0"/>
              <w:jc w:val="both"/>
              <w:rPr>
                <w:szCs w:val="28"/>
              </w:rPr>
            </w:pPr>
            <w:r w:rsidRPr="00F45D00">
              <w:rPr>
                <w:szCs w:val="28"/>
              </w:rPr>
              <w:t>В раздел «Дворы» поступило 1</w:t>
            </w:r>
            <w:r w:rsidR="00244846">
              <w:rPr>
                <w:szCs w:val="28"/>
              </w:rPr>
              <w:t>895 обращений</w:t>
            </w:r>
            <w:r w:rsidRPr="00F45D00">
              <w:rPr>
                <w:szCs w:val="28"/>
              </w:rPr>
              <w:t xml:space="preserve">. Увеличение количества обращений в сравнении с 2015 годом составляет </w:t>
            </w:r>
            <w:r w:rsidR="00244846">
              <w:rPr>
                <w:szCs w:val="28"/>
              </w:rPr>
              <w:t>58</w:t>
            </w:r>
            <w:r w:rsidRPr="00F45D00">
              <w:rPr>
                <w:szCs w:val="28"/>
              </w:rPr>
              <w:t>%</w:t>
            </w:r>
            <w:r>
              <w:rPr>
                <w:szCs w:val="28"/>
              </w:rPr>
              <w:t xml:space="preserve">. </w:t>
            </w:r>
            <w:r w:rsidR="00244846">
              <w:rPr>
                <w:szCs w:val="28"/>
              </w:rPr>
              <w:t>(1199</w:t>
            </w:r>
            <w:r>
              <w:rPr>
                <w:szCs w:val="28"/>
              </w:rPr>
              <w:t>).</w:t>
            </w:r>
          </w:p>
          <w:p w:rsidR="00DA27A7" w:rsidRPr="00362809" w:rsidRDefault="00DA27A7" w:rsidP="00244846">
            <w:pPr>
              <w:autoSpaceDE w:val="0"/>
              <w:autoSpaceDN w:val="0"/>
              <w:adjustRightInd w:val="0"/>
              <w:jc w:val="both"/>
              <w:rPr>
                <w:szCs w:val="28"/>
              </w:rPr>
            </w:pPr>
            <w:r w:rsidRPr="00F45D00">
              <w:rPr>
                <w:szCs w:val="28"/>
              </w:rPr>
              <w:t>В раздел «Дома» поступило 1</w:t>
            </w:r>
            <w:r w:rsidR="00244846">
              <w:rPr>
                <w:szCs w:val="28"/>
              </w:rPr>
              <w:t>178</w:t>
            </w:r>
            <w:r w:rsidRPr="00F45D00">
              <w:rPr>
                <w:szCs w:val="28"/>
              </w:rPr>
              <w:t xml:space="preserve"> обращений, что на </w:t>
            </w:r>
            <w:r w:rsidR="00244846">
              <w:rPr>
                <w:szCs w:val="28"/>
              </w:rPr>
              <w:t>30,3</w:t>
            </w:r>
            <w:r w:rsidRPr="00F45D00">
              <w:rPr>
                <w:szCs w:val="28"/>
              </w:rPr>
              <w:t xml:space="preserve"> % больше, чем в 2015 году</w:t>
            </w:r>
            <w:r>
              <w:rPr>
                <w:szCs w:val="28"/>
              </w:rPr>
              <w:t xml:space="preserve"> (904), в раздел «Дороги» - 631 обращение, что более чем в 2 раза превышает количество обращений по данному разделу в 2015 году (246).</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36</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Какую ответственность понесли сотрудники управы и ГБУ «</w:t>
            </w:r>
            <w:proofErr w:type="spellStart"/>
            <w:r w:rsidRPr="00362809">
              <w:rPr>
                <w:szCs w:val="28"/>
              </w:rPr>
              <w:t>Жилищник</w:t>
            </w:r>
            <w:proofErr w:type="spellEnd"/>
            <w:r w:rsidRPr="00362809">
              <w:rPr>
                <w:szCs w:val="28"/>
              </w:rPr>
              <w:t xml:space="preserve"> Ломоносовского района», если жалобы на портал не исполнялись в срок или исполнялись некачественно?</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B87E79" w:rsidRDefault="00DA27A7" w:rsidP="00E23F9B">
            <w:pPr>
              <w:jc w:val="both"/>
              <w:rPr>
                <w:szCs w:val="28"/>
              </w:rPr>
            </w:pPr>
            <w:proofErr w:type="gramStart"/>
            <w:r>
              <w:rPr>
                <w:szCs w:val="28"/>
              </w:rPr>
              <w:t xml:space="preserve">Сотрудники управы района и </w:t>
            </w:r>
            <w:r w:rsidRPr="00804689">
              <w:rPr>
                <w:szCs w:val="28"/>
              </w:rPr>
              <w:t xml:space="preserve">управляющей организации </w:t>
            </w:r>
            <w:r w:rsidRPr="00362809">
              <w:rPr>
                <w:szCs w:val="28"/>
              </w:rPr>
              <w:t>ГБУ «</w:t>
            </w:r>
            <w:proofErr w:type="spellStart"/>
            <w:r w:rsidRPr="00362809">
              <w:rPr>
                <w:szCs w:val="28"/>
              </w:rPr>
              <w:t>Жилищник</w:t>
            </w:r>
            <w:proofErr w:type="spellEnd"/>
            <w:r w:rsidRPr="00362809">
              <w:rPr>
                <w:szCs w:val="28"/>
              </w:rPr>
              <w:t xml:space="preserve"> района </w:t>
            </w:r>
            <w:r>
              <w:rPr>
                <w:szCs w:val="28"/>
              </w:rPr>
              <w:t>Ломоносовский</w:t>
            </w:r>
            <w:r w:rsidRPr="00362809">
              <w:rPr>
                <w:szCs w:val="28"/>
              </w:rPr>
              <w:t>»</w:t>
            </w:r>
            <w:r>
              <w:rPr>
                <w:szCs w:val="28"/>
              </w:rPr>
              <w:t xml:space="preserve">, допустившие нарушение сроков исполнения обращений граждан или некачественное выполнение обращений, поступивших на портал, понесли дисциплинарную ответственность. </w:t>
            </w:r>
            <w:proofErr w:type="gramEnd"/>
          </w:p>
        </w:tc>
      </w:tr>
      <w:tr w:rsidR="00DA27A7" w:rsidRPr="00DF62A7" w:rsidTr="00CC6E60">
        <w:trPr>
          <w:trHeight w:val="605"/>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37</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 xml:space="preserve">Почему управа не может организовать качественную уборку подъездов, дворов и придомовых территорий без жалоб на портал «Наш город»?  </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Pr>
                <w:szCs w:val="28"/>
              </w:rPr>
              <w:t xml:space="preserve">Работы по уборке подъездов выполняются в соответствии с регламентом и графиком уборки подъездов. Графики вывешены на </w:t>
            </w:r>
            <w:proofErr w:type="spellStart"/>
            <w:r w:rsidRPr="00601D2C">
              <w:rPr>
                <w:szCs w:val="28"/>
              </w:rPr>
              <w:t>внутриподъездных</w:t>
            </w:r>
            <w:proofErr w:type="spellEnd"/>
            <w:r w:rsidRPr="00601D2C">
              <w:rPr>
                <w:szCs w:val="28"/>
              </w:rPr>
              <w:t xml:space="preserve"> </w:t>
            </w:r>
            <w:r>
              <w:rPr>
                <w:szCs w:val="28"/>
              </w:rPr>
              <w:t xml:space="preserve">стендах. </w:t>
            </w:r>
          </w:p>
        </w:tc>
      </w:tr>
      <w:tr w:rsidR="00DA27A7" w:rsidRPr="00DF62A7" w:rsidTr="00CC6E60">
        <w:trPr>
          <w:trHeight w:val="259"/>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38</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Какое количество обращений было отработано с нарушением срока?</w:t>
            </w:r>
          </w:p>
        </w:tc>
      </w:tr>
      <w:tr w:rsidR="00DA27A7" w:rsidRPr="00DF62A7" w:rsidTr="00CC6E60">
        <w:trPr>
          <w:trHeight w:val="395"/>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Pr>
                <w:szCs w:val="28"/>
              </w:rPr>
              <w:t>Вопрос своевременного рассмотрения обращений граждан находится на постоянном контроле управы района. Р</w:t>
            </w:r>
            <w:r w:rsidRPr="0007291F">
              <w:rPr>
                <w:szCs w:val="28"/>
              </w:rPr>
              <w:t xml:space="preserve">абота с обращениями граждан в управе  осуществляется в соответствии с Федеральным законом </w:t>
            </w:r>
            <w:r>
              <w:rPr>
                <w:szCs w:val="28"/>
              </w:rPr>
              <w:t xml:space="preserve">Российской Федерации </w:t>
            </w:r>
            <w:r w:rsidRPr="0007291F">
              <w:rPr>
                <w:szCs w:val="28"/>
              </w:rPr>
              <w:t xml:space="preserve">от 02.05.2006г. № 59-ФЗ «О работе с обращениями </w:t>
            </w:r>
            <w:r>
              <w:rPr>
                <w:szCs w:val="28"/>
              </w:rPr>
              <w:t xml:space="preserve">граждан Российской Федерации». </w:t>
            </w:r>
          </w:p>
        </w:tc>
      </w:tr>
      <w:tr w:rsidR="00DA27A7" w:rsidRPr="00DF62A7" w:rsidTr="00CC6E60">
        <w:trPr>
          <w:trHeight w:val="447"/>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39</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Когда будет восстановлен проход между домами 25 и 27 по проспекту Вернадского?</w:t>
            </w:r>
          </w:p>
        </w:tc>
      </w:tr>
      <w:tr w:rsidR="00DA27A7" w:rsidRPr="00DF62A7" w:rsidTr="00CC6E60">
        <w:trPr>
          <w:trHeight w:val="447"/>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AD14C9">
              <w:rPr>
                <w:szCs w:val="28"/>
              </w:rPr>
              <w:t xml:space="preserve">На данной </w:t>
            </w:r>
            <w:r w:rsidRPr="006C37F6">
              <w:rPr>
                <w:szCs w:val="28"/>
              </w:rPr>
              <w:t xml:space="preserve">территории в 2014 году сотрудниками ГБУ </w:t>
            </w:r>
            <w:proofErr w:type="spellStart"/>
            <w:r w:rsidRPr="006C37F6">
              <w:rPr>
                <w:szCs w:val="28"/>
              </w:rPr>
              <w:t>Жилищник</w:t>
            </w:r>
            <w:proofErr w:type="spellEnd"/>
            <w:r w:rsidRPr="006C37F6">
              <w:rPr>
                <w:szCs w:val="28"/>
              </w:rPr>
              <w:t xml:space="preserve"> района </w:t>
            </w:r>
            <w:proofErr w:type="gramStart"/>
            <w:r w:rsidRPr="006C37F6">
              <w:rPr>
                <w:szCs w:val="28"/>
              </w:rPr>
              <w:t>Ломоносовский</w:t>
            </w:r>
            <w:proofErr w:type="gramEnd"/>
            <w:r w:rsidRPr="006C37F6">
              <w:rPr>
                <w:szCs w:val="28"/>
              </w:rPr>
              <w:t xml:space="preserve"> совместно с инспектором </w:t>
            </w:r>
            <w:r w:rsidRPr="00AD14C9">
              <w:rPr>
                <w:szCs w:val="28"/>
              </w:rPr>
              <w:t>ОАТИ было пров</w:t>
            </w:r>
            <w:r>
              <w:rPr>
                <w:szCs w:val="28"/>
              </w:rPr>
              <w:t xml:space="preserve">едено комиссионное обследование </w:t>
            </w:r>
            <w:r w:rsidRPr="00AD14C9">
              <w:rPr>
                <w:szCs w:val="28"/>
              </w:rPr>
              <w:t xml:space="preserve"> и принято решение о невозможности устройства дорожно-</w:t>
            </w:r>
            <w:proofErr w:type="spellStart"/>
            <w:r w:rsidRPr="00AD14C9">
              <w:rPr>
                <w:szCs w:val="28"/>
              </w:rPr>
              <w:t>тропиночной</w:t>
            </w:r>
            <w:proofErr w:type="spellEnd"/>
            <w:r w:rsidRPr="00AD14C9">
              <w:rPr>
                <w:szCs w:val="28"/>
              </w:rPr>
              <w:t xml:space="preserve"> сети между дву</w:t>
            </w:r>
            <w:r>
              <w:rPr>
                <w:szCs w:val="28"/>
              </w:rPr>
              <w:t>мя</w:t>
            </w:r>
            <w:r w:rsidRPr="00AD14C9">
              <w:rPr>
                <w:szCs w:val="28"/>
              </w:rPr>
              <w:t xml:space="preserve"> </w:t>
            </w:r>
            <w:proofErr w:type="spellStart"/>
            <w:r w:rsidRPr="00AD14C9">
              <w:rPr>
                <w:szCs w:val="28"/>
              </w:rPr>
              <w:t>внутридворовы</w:t>
            </w:r>
            <w:r>
              <w:rPr>
                <w:szCs w:val="28"/>
              </w:rPr>
              <w:t>ми</w:t>
            </w:r>
            <w:proofErr w:type="spellEnd"/>
            <w:r w:rsidRPr="00AD14C9">
              <w:rPr>
                <w:szCs w:val="28"/>
              </w:rPr>
              <w:t xml:space="preserve"> проезд</w:t>
            </w:r>
            <w:r>
              <w:rPr>
                <w:szCs w:val="28"/>
              </w:rPr>
              <w:t>ами</w:t>
            </w:r>
            <w:r w:rsidRPr="00AD14C9">
              <w:rPr>
                <w:szCs w:val="28"/>
              </w:rPr>
              <w:t xml:space="preserve"> по склону газона, согласно правилам безопасности.</w:t>
            </w:r>
          </w:p>
        </w:tc>
      </w:tr>
      <w:tr w:rsidR="00DA27A7" w:rsidRPr="00DF62A7" w:rsidTr="00CC6E60">
        <w:trPr>
          <w:trHeight w:val="360"/>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t>40</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Когда закончиться обустройство подхода к поликлинике № 11?</w:t>
            </w:r>
          </w:p>
        </w:tc>
      </w:tr>
      <w:tr w:rsidR="00DA27A7" w:rsidRPr="00DF62A7" w:rsidTr="00CC6E60">
        <w:trPr>
          <w:trHeight w:val="360"/>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D14E09">
              <w:rPr>
                <w:szCs w:val="28"/>
              </w:rPr>
              <w:t>После окончания работ по прокладке коммуникаций ООО «Веста СФ</w:t>
            </w:r>
            <w:r>
              <w:rPr>
                <w:szCs w:val="28"/>
              </w:rPr>
              <w:t>»</w:t>
            </w:r>
            <w:r w:rsidRPr="00D14E09">
              <w:rPr>
                <w:szCs w:val="28"/>
              </w:rPr>
              <w:t xml:space="preserve">, </w:t>
            </w:r>
            <w:r w:rsidRPr="00D14E09">
              <w:rPr>
                <w:szCs w:val="28"/>
              </w:rPr>
              <w:lastRenderedPageBreak/>
              <w:t>полностью выполнены работы по устройству дорожно-</w:t>
            </w:r>
            <w:proofErr w:type="spellStart"/>
            <w:r w:rsidRPr="00D14E09">
              <w:rPr>
                <w:szCs w:val="28"/>
              </w:rPr>
              <w:t>тропиночной</w:t>
            </w:r>
            <w:proofErr w:type="spellEnd"/>
            <w:r w:rsidRPr="00D14E09">
              <w:rPr>
                <w:szCs w:val="28"/>
              </w:rPr>
              <w:t xml:space="preserve"> сети от дома №12 по улице Кравченко до поликлиники №11 по адресу: улица Кравченко, д.14.</w:t>
            </w:r>
          </w:p>
        </w:tc>
      </w:tr>
      <w:tr w:rsidR="00DA27A7" w:rsidRPr="00DF62A7" w:rsidTr="00CC6E60">
        <w:trPr>
          <w:trHeight w:val="625"/>
        </w:trPr>
        <w:tc>
          <w:tcPr>
            <w:tcW w:w="567" w:type="dxa"/>
            <w:tcBorders>
              <w:top w:val="single" w:sz="4" w:space="0" w:color="000000"/>
              <w:left w:val="single" w:sz="4" w:space="0" w:color="000000"/>
              <w:bottom w:val="single" w:sz="4" w:space="0" w:color="000000"/>
              <w:right w:val="single" w:sz="4" w:space="0" w:color="000000"/>
            </w:tcBorders>
          </w:tcPr>
          <w:p w:rsidR="00DA27A7" w:rsidRPr="00DF62A7" w:rsidRDefault="00DA27A7" w:rsidP="00CC6E60">
            <w:pPr>
              <w:jc w:val="center"/>
              <w:rPr>
                <w:szCs w:val="28"/>
              </w:rPr>
            </w:pPr>
            <w:r>
              <w:rPr>
                <w:szCs w:val="28"/>
              </w:rPr>
              <w:lastRenderedPageBreak/>
              <w:t>41</w:t>
            </w:r>
          </w:p>
        </w:tc>
        <w:tc>
          <w:tcPr>
            <w:tcW w:w="9639" w:type="dxa"/>
            <w:tcBorders>
              <w:top w:val="single" w:sz="4" w:space="0" w:color="000000"/>
              <w:left w:val="single" w:sz="4" w:space="0" w:color="000000"/>
              <w:bottom w:val="single" w:sz="4" w:space="0" w:color="000000"/>
              <w:right w:val="single" w:sz="4" w:space="0" w:color="000000"/>
            </w:tcBorders>
          </w:tcPr>
          <w:p w:rsidR="00DA27A7" w:rsidRPr="00362809" w:rsidRDefault="00DA27A7" w:rsidP="00CC6E60">
            <w:pPr>
              <w:jc w:val="both"/>
              <w:rPr>
                <w:szCs w:val="28"/>
              </w:rPr>
            </w:pPr>
            <w:r w:rsidRPr="00362809">
              <w:rPr>
                <w:szCs w:val="28"/>
              </w:rPr>
              <w:t>Почему температура на лестничной клетке в отопительный период превышает 30 градусов? Проспект Вернадского</w:t>
            </w:r>
            <w:r>
              <w:rPr>
                <w:szCs w:val="28"/>
              </w:rPr>
              <w:t>,</w:t>
            </w:r>
            <w:r w:rsidRPr="00362809">
              <w:rPr>
                <w:szCs w:val="28"/>
              </w:rPr>
              <w:t xml:space="preserve"> дом 25, корпус 1, подъезд 1.</w:t>
            </w:r>
          </w:p>
        </w:tc>
      </w:tr>
      <w:tr w:rsidR="00DA27A7" w:rsidRPr="00DF62A7" w:rsidTr="00CC6E60">
        <w:trPr>
          <w:trHeight w:val="799"/>
        </w:trPr>
        <w:tc>
          <w:tcPr>
            <w:tcW w:w="567" w:type="dxa"/>
            <w:tcBorders>
              <w:top w:val="single" w:sz="4" w:space="0" w:color="000000"/>
              <w:left w:val="single" w:sz="4" w:space="0" w:color="000000"/>
              <w:bottom w:val="single" w:sz="4" w:space="0" w:color="000000"/>
              <w:right w:val="single" w:sz="4" w:space="0" w:color="000000"/>
            </w:tcBorders>
          </w:tcPr>
          <w:p w:rsidR="00DA27A7" w:rsidRDefault="00DA27A7" w:rsidP="00CC6E60">
            <w:pPr>
              <w:jc w:val="center"/>
              <w:rPr>
                <w:szCs w:val="28"/>
              </w:rPr>
            </w:pPr>
          </w:p>
        </w:tc>
        <w:tc>
          <w:tcPr>
            <w:tcW w:w="9639" w:type="dxa"/>
            <w:tcBorders>
              <w:top w:val="single" w:sz="4" w:space="0" w:color="000000"/>
              <w:left w:val="single" w:sz="4" w:space="0" w:color="000000"/>
              <w:bottom w:val="single" w:sz="4" w:space="0" w:color="000000"/>
              <w:right w:val="single" w:sz="4" w:space="0" w:color="000000"/>
            </w:tcBorders>
          </w:tcPr>
          <w:p w:rsidR="00DA27A7" w:rsidRPr="00EF67C2" w:rsidRDefault="00DA27A7" w:rsidP="00CC6E60">
            <w:pPr>
              <w:jc w:val="both"/>
              <w:rPr>
                <w:szCs w:val="28"/>
              </w:rPr>
            </w:pPr>
            <w:r w:rsidRPr="00EF67C2">
              <w:rPr>
                <w:szCs w:val="28"/>
              </w:rPr>
              <w:t>В соответствии с правилами и нормами технической эксплуатации жилищного фонда, утвержденными  Постановлением Госстроя РФ от 27.09.2003 г. №170 п.4.8.14</w:t>
            </w:r>
            <w:r>
              <w:rPr>
                <w:szCs w:val="28"/>
              </w:rPr>
              <w:t>,</w:t>
            </w:r>
            <w:r w:rsidRPr="00EF67C2">
              <w:rPr>
                <w:szCs w:val="28"/>
              </w:rPr>
              <w:t xml:space="preserve"> </w:t>
            </w:r>
            <w:r>
              <w:rPr>
                <w:szCs w:val="28"/>
              </w:rPr>
              <w:t>на лестничных клетках</w:t>
            </w:r>
            <w:r w:rsidRPr="00EF67C2">
              <w:rPr>
                <w:szCs w:val="28"/>
              </w:rPr>
              <w:t xml:space="preserve"> должно быть  исправно остекление</w:t>
            </w:r>
            <w:r>
              <w:rPr>
                <w:szCs w:val="28"/>
              </w:rPr>
              <w:t>, присутствовать ф</w:t>
            </w:r>
            <w:r w:rsidRPr="00EF67C2">
              <w:rPr>
                <w:szCs w:val="28"/>
              </w:rPr>
              <w:t>урнитур</w:t>
            </w:r>
            <w:r>
              <w:rPr>
                <w:szCs w:val="28"/>
              </w:rPr>
              <w:t>а</w:t>
            </w:r>
            <w:r w:rsidRPr="00EF67C2">
              <w:rPr>
                <w:szCs w:val="28"/>
              </w:rPr>
              <w:t xml:space="preserve"> на окнах и дверях, </w:t>
            </w:r>
            <w:r>
              <w:rPr>
                <w:szCs w:val="28"/>
              </w:rPr>
              <w:t xml:space="preserve">наличие </w:t>
            </w:r>
            <w:r w:rsidRPr="00EF67C2">
              <w:rPr>
                <w:szCs w:val="28"/>
              </w:rPr>
              <w:t>освещени</w:t>
            </w:r>
            <w:r>
              <w:rPr>
                <w:szCs w:val="28"/>
              </w:rPr>
              <w:t>я лестничной клетки,</w:t>
            </w:r>
            <w:r w:rsidRPr="00EF67C2">
              <w:rPr>
                <w:szCs w:val="28"/>
              </w:rPr>
              <w:t xml:space="preserve"> помещение должно регулярно проветриваться, температура воздуха </w:t>
            </w:r>
            <w:r>
              <w:rPr>
                <w:szCs w:val="28"/>
              </w:rPr>
              <w:t xml:space="preserve">должна быть </w:t>
            </w:r>
            <w:r w:rsidRPr="00EF67C2">
              <w:rPr>
                <w:szCs w:val="28"/>
              </w:rPr>
              <w:t>не меньше +16</w:t>
            </w:r>
            <w:r w:rsidRPr="00EF67C2">
              <w:rPr>
                <w:szCs w:val="28"/>
                <w:vertAlign w:val="superscript"/>
              </w:rPr>
              <w:t>о</w:t>
            </w:r>
            <w:r w:rsidRPr="00EF67C2">
              <w:rPr>
                <w:szCs w:val="28"/>
              </w:rPr>
              <w:t xml:space="preserve">С. </w:t>
            </w:r>
          </w:p>
          <w:p w:rsidR="00DA27A7" w:rsidRPr="00362809" w:rsidRDefault="00DA27A7" w:rsidP="00CC6E60">
            <w:pPr>
              <w:jc w:val="both"/>
              <w:rPr>
                <w:szCs w:val="28"/>
              </w:rPr>
            </w:pPr>
            <w:proofErr w:type="gramStart"/>
            <w:r w:rsidRPr="00EF67C2">
              <w:rPr>
                <w:szCs w:val="28"/>
              </w:rPr>
              <w:t>ГБУ «</w:t>
            </w:r>
            <w:proofErr w:type="spellStart"/>
            <w:r w:rsidRPr="00EF67C2">
              <w:rPr>
                <w:szCs w:val="28"/>
              </w:rPr>
              <w:t>Жилищник</w:t>
            </w:r>
            <w:proofErr w:type="spellEnd"/>
            <w:r w:rsidRPr="00EF67C2">
              <w:rPr>
                <w:szCs w:val="28"/>
              </w:rPr>
              <w:t xml:space="preserve"> района Ломоносовский» </w:t>
            </w:r>
            <w:r>
              <w:rPr>
                <w:szCs w:val="28"/>
              </w:rPr>
              <w:t>13 марта 2017 года</w:t>
            </w:r>
            <w:r w:rsidRPr="002621E8">
              <w:rPr>
                <w:szCs w:val="28"/>
              </w:rPr>
              <w:t xml:space="preserve"> </w:t>
            </w:r>
            <w:r w:rsidRPr="00EF67C2">
              <w:rPr>
                <w:szCs w:val="28"/>
              </w:rPr>
              <w:t>произведено обследование на предмет завышения температуры на лестничной клетке.</w:t>
            </w:r>
            <w:proofErr w:type="gramEnd"/>
            <w:r w:rsidRPr="00EF67C2">
              <w:rPr>
                <w:szCs w:val="28"/>
              </w:rPr>
              <w:t xml:space="preserve"> Обследованием установлено, что температура соответствует норме.  Заявок от жителей на ОДС</w:t>
            </w:r>
            <w:r>
              <w:rPr>
                <w:szCs w:val="28"/>
              </w:rPr>
              <w:t xml:space="preserve"> по данному вопросу</w:t>
            </w:r>
            <w:r w:rsidRPr="00EF67C2">
              <w:rPr>
                <w:szCs w:val="28"/>
              </w:rPr>
              <w:t xml:space="preserve"> не поступало.</w:t>
            </w:r>
          </w:p>
        </w:tc>
      </w:tr>
    </w:tbl>
    <w:p w:rsidR="00FC74C4" w:rsidRPr="008E34C0" w:rsidRDefault="00FC74C4" w:rsidP="000618DF">
      <w:pPr>
        <w:ind w:firstLine="708"/>
        <w:jc w:val="both"/>
        <w:rPr>
          <w:rFonts w:cs="Times New Roman"/>
          <w:szCs w:val="28"/>
        </w:rPr>
      </w:pPr>
    </w:p>
    <w:sectPr w:rsidR="00FC74C4" w:rsidRPr="008E34C0" w:rsidSect="00046659">
      <w:footerReference w:type="default" r:id="rId12"/>
      <w:pgSz w:w="11906" w:h="16838"/>
      <w:pgMar w:top="568" w:right="424"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A4" w:rsidRDefault="00E45CA4" w:rsidP="00DD3634">
      <w:r>
        <w:separator/>
      </w:r>
    </w:p>
  </w:endnote>
  <w:endnote w:type="continuationSeparator" w:id="0">
    <w:p w:rsidR="00E45CA4" w:rsidRDefault="00E45CA4" w:rsidP="00DD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5307"/>
      <w:docPartObj>
        <w:docPartGallery w:val="Page Numbers (Bottom of Page)"/>
        <w:docPartUnique/>
      </w:docPartObj>
    </w:sdtPr>
    <w:sdtEndPr/>
    <w:sdtContent>
      <w:p w:rsidR="00DD3634" w:rsidRDefault="00676156">
        <w:pPr>
          <w:pStyle w:val="ad"/>
        </w:pPr>
        <w:r>
          <w:rPr>
            <w:noProof/>
            <w:lang w:eastAsia="ru-RU"/>
          </w:rPr>
          <mc:AlternateContent>
            <mc:Choice Requires="wpg">
              <w:drawing>
                <wp:anchor distT="0" distB="0" distL="114300" distR="114300" simplePos="0" relativeHeight="251659264" behindDoc="0" locked="0" layoutInCell="1" allowOverlap="1" wp14:anchorId="77051CA5" wp14:editId="1A28CB52">
                  <wp:simplePos x="0" y="0"/>
                  <wp:positionH relativeFrom="page">
                    <wp:align>center</wp:align>
                  </wp:positionH>
                  <wp:positionV relativeFrom="bottomMargin">
                    <wp:align>center</wp:align>
                  </wp:positionV>
                  <wp:extent cx="7541260" cy="190500"/>
                  <wp:effectExtent l="0" t="0" r="21590" b="0"/>
                  <wp:wrapNone/>
                  <wp:docPr id="637"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634" w:rsidRDefault="00DD3634">
                                <w:pPr>
                                  <w:jc w:val="center"/>
                                </w:pPr>
                                <w:r w:rsidRPr="00DD3634">
                                  <w:fldChar w:fldCharType="begin"/>
                                </w:r>
                                <w:r>
                                  <w:instrText>PAGE    \* MERGEFORMAT</w:instrText>
                                </w:r>
                                <w:r w:rsidRPr="00DD3634">
                                  <w:fldChar w:fldCharType="separate"/>
                                </w:r>
                                <w:r w:rsidR="00EB3DA9" w:rsidRPr="00EB3DA9">
                                  <w:rPr>
                                    <w:noProof/>
                                    <w:color w:val="8C8C8C" w:themeColor="background1" w:themeShade="8C"/>
                                  </w:rPr>
                                  <w:t>31</w:t>
                                </w:r>
                                <w:r w:rsidRPr="00DD3634">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2" o:spid="_x0000_s1027" style="position:absolute;margin-left:0;margin-top:0;width:593.8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ZYPwQAAPgNAAAOAAAAZHJzL2Uyb0RvYy54bWzsV9tu4zYQfS/QfyD47liSJdsSoiwSX4IC&#10;abvApn2nJerSSqRKMpGzRYEF9hP6I/2D/sLuH3VI6uLY7XaRzbZ9qA0IlEiOZs7MOSOev9jXFbqn&#10;Qpacxdg9czCiLOFpyfIYf3e7nSwxkoqwlFSc0Rg/UIlfXHz5xXnbRNTjBa9SKhAYYTJqmxgXSjXR&#10;dCqTgtZEnvGGMpjMuKiJgluRT1NBWrBeV1PPcebTlou0ETyhUsLTtZ3EF8Z+ltFEfZtlkipUxRh8&#10;U+YqzHWnr9OLcxLlgjRFmXRukCd4UZOSwUsHU2uiCLoT5YmpukwElzxTZwmvpzzLyoSaGCAa1zmK&#10;5lrwu8bEkkdt3gwwAbRHOD3ZbPLN/UuByjTG89kCI0ZqSNK7X9+/ef/23e/w/w3NPA1S2+QRrL0W&#10;zavmpbCRwvCGJz9KmJ4ez+v73C5Gu/ZrnoJZcqe4AWmfiVqbgPDR3uTiYcgF3SuUwMNF4LveHFKW&#10;wJwbOoHTJSspIKN6my4tPeeHi6XNY1Jsut2u5wWB3TuzG6cksq81rnau6big7uQIrfw0aF8VpKEm&#10;Y1LDNUALrlpob3V8V3yPvMDCatZpTJHaw3OIx0AkLbSI8VVBWE4vheBtQUkKDrp6J4QxbLVhSG3k&#10;77BeLL0etbADtEd8HoQWMW9p8BwQI1EjpLqmvEZ6EGMBtDJekvsbqbQz4xKdV8a3ZVXBcxKBcVjS&#10;jSwjfg6dcLPcLP2J7803E99ZryeX25U/mW/dRbCerVertfuLtu/6UVGmKWXaXM9O1/+4FHU6YXk1&#10;8FPyqky1Oe2SFPluVQl0T0AdtuZnoIWZcdn0sRsmWIjqKCTX850rL5xs58vFxN/6wSRcOMuJ44ZX&#10;4dzxQ3+9fRzSTcnop4eE2hiHAdSSCWd0+ig2x/xOYyNRXSrQ36qsY7wcFpFIV9qGpSaFipSVHR9A&#10;od0foYD894k2dalL0Ral2u/2YEUX646nD1ChgkMFAa+hacCg4OI1Ri0IcIzlT3dEUIyqrxhUuVbr&#10;fiD6wa4fEJbA1hgrjOxwpayq3zWizAuwbHnE+CWoTlaaKh296PgDzNe+dVJlh4e0BUJY2holRjPD&#10;vGOp06L/XFJ4qmk9Ow8UzZs9UQq7jQOx/w0p9CGvFlOdGKOXyFscaOGK2f6S7FnXXwYRNKtvHxro&#10;JY800G7R2f1rDURZVTbf92XRdZ4Pwd33nmPQRqnr1HBHmVpxxkAUuZiNuqgpmaddsCT9wcUoqyv4&#10;ugC5QdDOhr5kVPRDIlqxj+T5ZaD/z8DzqGKdwP2n1HtoLAdKZMXcKlCvSMbpIyWy8qOblS6Ujvn/&#10;RPP3IfEnFW86rHYE5OZzVbxRWtfpdF3nsyt71wuGr4D+22nQGScMuy+nz1P54Xxh3wkp+7/yTw8D&#10;f/7d8syVPyq/4YM5XhjydEchfX45vDerxgPbxR8AAAD//wMAUEsDBBQABgAIAAAAIQCLLC9x3QAA&#10;AAUBAAAPAAAAZHJzL2Rvd25yZXYueG1sTI/BTsMwEETvSP0Ha5G4UbulaqsQpwIENyrUkgJHN17i&#10;qPE62G4a/h6XC1xWGs1o5m2+GmzLevShcSRhMhbAkCqnG6ollK9P10tgISrSqnWEEr4xwKoYXeQq&#10;0+5EG+y3sWaphEKmJJgYu4zzUBm0Koxdh5S8T+etikn6mmuvTqnctnwqxJxb1VBaMKrDB4PVYXu0&#10;EqaL3Sw8fnQv9+vd11v//F4aX5dSXl0Od7fAIg7xLwxn/IQORWLauyPpwFoJ6ZH4e8/eZLmYA9tL&#10;uBECeJHz//TFDwAAAP//AwBQSwECLQAUAAYACAAAACEAtoM4kv4AAADhAQAAEwAAAAAAAAAAAAAA&#10;AAAAAAAAW0NvbnRlbnRfVHlwZXNdLnhtbFBLAQItABQABgAIAAAAIQA4/SH/1gAAAJQBAAALAAAA&#10;AAAAAAAAAAAAAC8BAABfcmVscy8ucmVsc1BLAQItABQABgAIAAAAIQAKXNZYPwQAAPgNAAAOAAAA&#10;AAAAAAAAAAAAAC4CAABkcnMvZTJvRG9jLnhtbFBLAQItABQABgAIAAAAIQCLLC9x3QAAAAUBAAAP&#10;AAAAAAAAAAAAAAAAAJkGAABkcnMvZG93bnJldi54bWxQSwUGAAAAAAQABADzAAAAow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DD3634" w:rsidRDefault="00DD3634">
                          <w:pPr>
                            <w:jc w:val="center"/>
                          </w:pPr>
                          <w:r w:rsidRPr="00DD3634">
                            <w:fldChar w:fldCharType="begin"/>
                          </w:r>
                          <w:r>
                            <w:instrText>PAGE    \* MERGEFORMAT</w:instrText>
                          </w:r>
                          <w:r w:rsidRPr="00DD3634">
                            <w:fldChar w:fldCharType="separate"/>
                          </w:r>
                          <w:r w:rsidR="00EB3DA9" w:rsidRPr="00EB3DA9">
                            <w:rPr>
                              <w:noProof/>
                              <w:color w:val="8C8C8C" w:themeColor="background1" w:themeShade="8C"/>
                            </w:rPr>
                            <w:t>31</w:t>
                          </w:r>
                          <w:r w:rsidRPr="00DD3634">
                            <w:rPr>
                              <w:color w:val="8C8C8C" w:themeColor="background1" w:themeShade="8C"/>
                            </w:rPr>
                            <w:fldChar w:fldCharType="end"/>
                          </w:r>
                        </w:p>
                      </w:txbxContent>
                    </v:textbox>
                  </v:shape>
                  <v:group id="Group 31" o:spid="_x0000_s102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A4" w:rsidRDefault="00E45CA4" w:rsidP="00DD3634">
      <w:r>
        <w:separator/>
      </w:r>
    </w:p>
  </w:footnote>
  <w:footnote w:type="continuationSeparator" w:id="0">
    <w:p w:rsidR="00E45CA4" w:rsidRDefault="00E45CA4" w:rsidP="00DD3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75737C0"/>
    <w:multiLevelType w:val="hybridMultilevel"/>
    <w:tmpl w:val="EBEEBFEE"/>
    <w:lvl w:ilvl="0" w:tplc="9440F91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7FA2C46"/>
    <w:multiLevelType w:val="hybridMultilevel"/>
    <w:tmpl w:val="2DE2BFE8"/>
    <w:lvl w:ilvl="0" w:tplc="E22672CA">
      <w:start w:val="1"/>
      <w:numFmt w:val="decimal"/>
      <w:lvlText w:val="%1."/>
      <w:lvlJc w:val="left"/>
      <w:pPr>
        <w:ind w:left="1065" w:hanging="360"/>
      </w:pPr>
      <w:rPr>
        <w:rFonts w:hint="default"/>
        <w:b/>
        <w:i w:val="0"/>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0A82844"/>
    <w:multiLevelType w:val="hybridMultilevel"/>
    <w:tmpl w:val="DF2E6F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FB5CF1"/>
    <w:multiLevelType w:val="hybridMultilevel"/>
    <w:tmpl w:val="84AC2D36"/>
    <w:lvl w:ilvl="0" w:tplc="9440F9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nsid w:val="1EE56180"/>
    <w:multiLevelType w:val="hybridMultilevel"/>
    <w:tmpl w:val="5BFE8118"/>
    <w:lvl w:ilvl="0" w:tplc="B93CA67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A6A4C"/>
    <w:multiLevelType w:val="hybridMultilevel"/>
    <w:tmpl w:val="2F04FAE8"/>
    <w:lvl w:ilvl="0" w:tplc="E9D8A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4703E8"/>
    <w:multiLevelType w:val="hybridMultilevel"/>
    <w:tmpl w:val="F56A8C5A"/>
    <w:lvl w:ilvl="0" w:tplc="B93CA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A4426E"/>
    <w:multiLevelType w:val="hybridMultilevel"/>
    <w:tmpl w:val="BBEE3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0C1EB3"/>
    <w:multiLevelType w:val="hybridMultilevel"/>
    <w:tmpl w:val="A60CA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0D1F62"/>
    <w:multiLevelType w:val="hybridMultilevel"/>
    <w:tmpl w:val="342CC864"/>
    <w:lvl w:ilvl="0" w:tplc="B93CA6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462EED"/>
    <w:multiLevelType w:val="hybridMultilevel"/>
    <w:tmpl w:val="D18EE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933709"/>
    <w:multiLevelType w:val="hybridMultilevel"/>
    <w:tmpl w:val="138C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AE7D0D"/>
    <w:multiLevelType w:val="hybridMultilevel"/>
    <w:tmpl w:val="BFFEE9F4"/>
    <w:lvl w:ilvl="0" w:tplc="B93CA67C">
      <w:start w:val="1"/>
      <w:numFmt w:val="bullet"/>
      <w:lvlText w:val=""/>
      <w:lvlJc w:val="left"/>
      <w:pPr>
        <w:ind w:left="360"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58FD1873"/>
    <w:multiLevelType w:val="hybridMultilevel"/>
    <w:tmpl w:val="B10A7E4E"/>
    <w:lvl w:ilvl="0" w:tplc="9362A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A234093"/>
    <w:multiLevelType w:val="hybridMultilevel"/>
    <w:tmpl w:val="F63E702C"/>
    <w:lvl w:ilvl="0" w:tplc="9440F9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C0E446B"/>
    <w:multiLevelType w:val="hybridMultilevel"/>
    <w:tmpl w:val="D29AF408"/>
    <w:lvl w:ilvl="0" w:tplc="7E78563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1D6E17"/>
    <w:multiLevelType w:val="hybridMultilevel"/>
    <w:tmpl w:val="8EF02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6A519FC"/>
    <w:multiLevelType w:val="hybridMultilevel"/>
    <w:tmpl w:val="16369898"/>
    <w:lvl w:ilvl="0" w:tplc="EAD6C730">
      <w:start w:val="1"/>
      <w:numFmt w:val="upperRoman"/>
      <w:lvlText w:val="%1."/>
      <w:lvlJc w:val="left"/>
      <w:pPr>
        <w:ind w:left="1454" w:hanging="72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20">
    <w:nsid w:val="67810417"/>
    <w:multiLevelType w:val="hybridMultilevel"/>
    <w:tmpl w:val="C8B0A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9C910F8"/>
    <w:multiLevelType w:val="hybridMultilevel"/>
    <w:tmpl w:val="3AA099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FBA0B5C"/>
    <w:multiLevelType w:val="hybridMultilevel"/>
    <w:tmpl w:val="BBEE3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B91A8E"/>
    <w:multiLevelType w:val="hybridMultilevel"/>
    <w:tmpl w:val="C4687AE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5A5152"/>
    <w:multiLevelType w:val="hybridMultilevel"/>
    <w:tmpl w:val="167C1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680101"/>
    <w:multiLevelType w:val="hybridMultilevel"/>
    <w:tmpl w:val="569C0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0"/>
  </w:num>
  <w:num w:numId="5">
    <w:abstractNumId w:val="12"/>
  </w:num>
  <w:num w:numId="6">
    <w:abstractNumId w:val="13"/>
  </w:num>
  <w:num w:numId="7">
    <w:abstractNumId w:val="5"/>
  </w:num>
  <w:num w:numId="8">
    <w:abstractNumId w:val="2"/>
  </w:num>
  <w:num w:numId="9">
    <w:abstractNumId w:val="16"/>
  </w:num>
  <w:num w:numId="10">
    <w:abstractNumId w:val="25"/>
  </w:num>
  <w:num w:numId="11">
    <w:abstractNumId w:val="22"/>
  </w:num>
  <w:num w:numId="12">
    <w:abstractNumId w:val="9"/>
  </w:num>
  <w:num w:numId="13">
    <w:abstractNumId w:val="23"/>
  </w:num>
  <w:num w:numId="14">
    <w:abstractNumId w:val="3"/>
  </w:num>
  <w:num w:numId="15">
    <w:abstractNumId w:val="14"/>
  </w:num>
  <w:num w:numId="16">
    <w:abstractNumId w:val="6"/>
  </w:num>
  <w:num w:numId="17">
    <w:abstractNumId w:val="8"/>
  </w:num>
  <w:num w:numId="18">
    <w:abstractNumId w:val="11"/>
  </w:num>
  <w:num w:numId="19">
    <w:abstractNumId w:val="24"/>
  </w:num>
  <w:num w:numId="20">
    <w:abstractNumId w:val="21"/>
  </w:num>
  <w:num w:numId="21">
    <w:abstractNumId w:val="19"/>
  </w:num>
  <w:num w:numId="22">
    <w:abstractNumId w:val="1"/>
  </w:num>
  <w:num w:numId="23">
    <w:abstractNumId w:val="15"/>
  </w:num>
  <w:num w:numId="24">
    <w:abstractNumId w:val="1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20"/>
    <w:rsid w:val="00001A21"/>
    <w:rsid w:val="00002EBD"/>
    <w:rsid w:val="00003B73"/>
    <w:rsid w:val="00006E96"/>
    <w:rsid w:val="00016585"/>
    <w:rsid w:val="000221BB"/>
    <w:rsid w:val="00024D99"/>
    <w:rsid w:val="00025E09"/>
    <w:rsid w:val="00027217"/>
    <w:rsid w:val="00031D96"/>
    <w:rsid w:val="00034BD6"/>
    <w:rsid w:val="00034BF1"/>
    <w:rsid w:val="00034E46"/>
    <w:rsid w:val="00037828"/>
    <w:rsid w:val="00041211"/>
    <w:rsid w:val="000442A6"/>
    <w:rsid w:val="00044543"/>
    <w:rsid w:val="00044A6C"/>
    <w:rsid w:val="00045328"/>
    <w:rsid w:val="00046659"/>
    <w:rsid w:val="000574C2"/>
    <w:rsid w:val="000618DF"/>
    <w:rsid w:val="000630AC"/>
    <w:rsid w:val="0006577C"/>
    <w:rsid w:val="00072204"/>
    <w:rsid w:val="00085B33"/>
    <w:rsid w:val="00090BBE"/>
    <w:rsid w:val="00091874"/>
    <w:rsid w:val="00093708"/>
    <w:rsid w:val="000939C2"/>
    <w:rsid w:val="00097406"/>
    <w:rsid w:val="00097A9F"/>
    <w:rsid w:val="000A4C5B"/>
    <w:rsid w:val="000A4FA4"/>
    <w:rsid w:val="000A6781"/>
    <w:rsid w:val="000C0737"/>
    <w:rsid w:val="000C3F2C"/>
    <w:rsid w:val="000C3F85"/>
    <w:rsid w:val="000C54B5"/>
    <w:rsid w:val="000C6ADB"/>
    <w:rsid w:val="000C7B2A"/>
    <w:rsid w:val="000D02A3"/>
    <w:rsid w:val="000D1B0A"/>
    <w:rsid w:val="000E383E"/>
    <w:rsid w:val="000E7463"/>
    <w:rsid w:val="000F01F8"/>
    <w:rsid w:val="000F6F0C"/>
    <w:rsid w:val="00104E55"/>
    <w:rsid w:val="00105B9C"/>
    <w:rsid w:val="00106ABC"/>
    <w:rsid w:val="0011224C"/>
    <w:rsid w:val="0011485D"/>
    <w:rsid w:val="00114A16"/>
    <w:rsid w:val="00116D0A"/>
    <w:rsid w:val="0012185B"/>
    <w:rsid w:val="001235F8"/>
    <w:rsid w:val="001246A5"/>
    <w:rsid w:val="00126222"/>
    <w:rsid w:val="00131410"/>
    <w:rsid w:val="0015147D"/>
    <w:rsid w:val="001519A1"/>
    <w:rsid w:val="00151DBF"/>
    <w:rsid w:val="0015575E"/>
    <w:rsid w:val="00157691"/>
    <w:rsid w:val="001647AC"/>
    <w:rsid w:val="00174295"/>
    <w:rsid w:val="00180B61"/>
    <w:rsid w:val="001922D2"/>
    <w:rsid w:val="001976DF"/>
    <w:rsid w:val="001A0CC7"/>
    <w:rsid w:val="001A2539"/>
    <w:rsid w:val="001C122B"/>
    <w:rsid w:val="001D0AE3"/>
    <w:rsid w:val="001D1A5C"/>
    <w:rsid w:val="001D266E"/>
    <w:rsid w:val="001D2CDB"/>
    <w:rsid w:val="001D34F6"/>
    <w:rsid w:val="001E10BB"/>
    <w:rsid w:val="001E2B79"/>
    <w:rsid w:val="001F00D9"/>
    <w:rsid w:val="001F0197"/>
    <w:rsid w:val="00203826"/>
    <w:rsid w:val="00204A64"/>
    <w:rsid w:val="00207320"/>
    <w:rsid w:val="00213550"/>
    <w:rsid w:val="00214C6B"/>
    <w:rsid w:val="00215FC5"/>
    <w:rsid w:val="00216A01"/>
    <w:rsid w:val="00225877"/>
    <w:rsid w:val="00231339"/>
    <w:rsid w:val="00231469"/>
    <w:rsid w:val="002317C5"/>
    <w:rsid w:val="0023241A"/>
    <w:rsid w:val="00235E5A"/>
    <w:rsid w:val="0024348B"/>
    <w:rsid w:val="00244846"/>
    <w:rsid w:val="00254371"/>
    <w:rsid w:val="0025463A"/>
    <w:rsid w:val="00257CBA"/>
    <w:rsid w:val="00260789"/>
    <w:rsid w:val="00263EE8"/>
    <w:rsid w:val="002649F2"/>
    <w:rsid w:val="00264B5C"/>
    <w:rsid w:val="00264E2F"/>
    <w:rsid w:val="0026604D"/>
    <w:rsid w:val="00272DDC"/>
    <w:rsid w:val="002754AA"/>
    <w:rsid w:val="00283B1C"/>
    <w:rsid w:val="002845E1"/>
    <w:rsid w:val="00284A6C"/>
    <w:rsid w:val="00285A77"/>
    <w:rsid w:val="00293678"/>
    <w:rsid w:val="002A2682"/>
    <w:rsid w:val="002A3843"/>
    <w:rsid w:val="002A3BDF"/>
    <w:rsid w:val="002A421A"/>
    <w:rsid w:val="002A5B67"/>
    <w:rsid w:val="002A623A"/>
    <w:rsid w:val="002A68C1"/>
    <w:rsid w:val="002B3F6F"/>
    <w:rsid w:val="002B4AC7"/>
    <w:rsid w:val="002B66CD"/>
    <w:rsid w:val="002B6806"/>
    <w:rsid w:val="002B6A9D"/>
    <w:rsid w:val="002C0CBB"/>
    <w:rsid w:val="002C583E"/>
    <w:rsid w:val="002D19C5"/>
    <w:rsid w:val="002D3E89"/>
    <w:rsid w:val="002D43AB"/>
    <w:rsid w:val="002D4CA2"/>
    <w:rsid w:val="002D6AE4"/>
    <w:rsid w:val="002E3D95"/>
    <w:rsid w:val="002E40DD"/>
    <w:rsid w:val="002E5AFE"/>
    <w:rsid w:val="002F1FFA"/>
    <w:rsid w:val="002F45C6"/>
    <w:rsid w:val="00307405"/>
    <w:rsid w:val="0031434D"/>
    <w:rsid w:val="00314D36"/>
    <w:rsid w:val="00314D8A"/>
    <w:rsid w:val="00316AC0"/>
    <w:rsid w:val="00316BFB"/>
    <w:rsid w:val="003200C8"/>
    <w:rsid w:val="003236E8"/>
    <w:rsid w:val="00323D67"/>
    <w:rsid w:val="00326D11"/>
    <w:rsid w:val="0033007A"/>
    <w:rsid w:val="00331C8A"/>
    <w:rsid w:val="003375AB"/>
    <w:rsid w:val="003410B8"/>
    <w:rsid w:val="003427DE"/>
    <w:rsid w:val="003438C3"/>
    <w:rsid w:val="00345591"/>
    <w:rsid w:val="00354954"/>
    <w:rsid w:val="003560B1"/>
    <w:rsid w:val="0036097E"/>
    <w:rsid w:val="00361D8A"/>
    <w:rsid w:val="003665DA"/>
    <w:rsid w:val="00371E28"/>
    <w:rsid w:val="0037329A"/>
    <w:rsid w:val="00375038"/>
    <w:rsid w:val="003751D9"/>
    <w:rsid w:val="003841C0"/>
    <w:rsid w:val="00384267"/>
    <w:rsid w:val="003848E2"/>
    <w:rsid w:val="00385A01"/>
    <w:rsid w:val="00391E6C"/>
    <w:rsid w:val="003A2EFE"/>
    <w:rsid w:val="003A33CA"/>
    <w:rsid w:val="003A4396"/>
    <w:rsid w:val="003A6391"/>
    <w:rsid w:val="003B1812"/>
    <w:rsid w:val="003B5A98"/>
    <w:rsid w:val="003C1B2E"/>
    <w:rsid w:val="003C22EF"/>
    <w:rsid w:val="003C6C22"/>
    <w:rsid w:val="003C7CB7"/>
    <w:rsid w:val="003D154C"/>
    <w:rsid w:val="003D17B3"/>
    <w:rsid w:val="003D1878"/>
    <w:rsid w:val="003D4B40"/>
    <w:rsid w:val="003E58A2"/>
    <w:rsid w:val="003F74C9"/>
    <w:rsid w:val="003F7628"/>
    <w:rsid w:val="004043B6"/>
    <w:rsid w:val="00404EA2"/>
    <w:rsid w:val="00406ECA"/>
    <w:rsid w:val="00407FF4"/>
    <w:rsid w:val="00413519"/>
    <w:rsid w:val="00414A74"/>
    <w:rsid w:val="00415E5A"/>
    <w:rsid w:val="0042053A"/>
    <w:rsid w:val="00420CF6"/>
    <w:rsid w:val="00424BB6"/>
    <w:rsid w:val="00430500"/>
    <w:rsid w:val="00434C64"/>
    <w:rsid w:val="00436235"/>
    <w:rsid w:val="00437E0B"/>
    <w:rsid w:val="00440B80"/>
    <w:rsid w:val="00442B1E"/>
    <w:rsid w:val="00444D83"/>
    <w:rsid w:val="00446E36"/>
    <w:rsid w:val="00466417"/>
    <w:rsid w:val="0046755D"/>
    <w:rsid w:val="00477830"/>
    <w:rsid w:val="004A538D"/>
    <w:rsid w:val="004B3130"/>
    <w:rsid w:val="004B62FD"/>
    <w:rsid w:val="004C4E43"/>
    <w:rsid w:val="004C6282"/>
    <w:rsid w:val="004C7394"/>
    <w:rsid w:val="004D16D6"/>
    <w:rsid w:val="004F1303"/>
    <w:rsid w:val="004F1891"/>
    <w:rsid w:val="00500975"/>
    <w:rsid w:val="00506CBB"/>
    <w:rsid w:val="00507B4E"/>
    <w:rsid w:val="00531916"/>
    <w:rsid w:val="00535F33"/>
    <w:rsid w:val="00540DBB"/>
    <w:rsid w:val="00540DF7"/>
    <w:rsid w:val="00544193"/>
    <w:rsid w:val="00546266"/>
    <w:rsid w:val="00547E18"/>
    <w:rsid w:val="005501BA"/>
    <w:rsid w:val="005543F3"/>
    <w:rsid w:val="0055592D"/>
    <w:rsid w:val="00563D54"/>
    <w:rsid w:val="00563E07"/>
    <w:rsid w:val="00566023"/>
    <w:rsid w:val="0057029E"/>
    <w:rsid w:val="0057124F"/>
    <w:rsid w:val="005728DA"/>
    <w:rsid w:val="005766FC"/>
    <w:rsid w:val="00577016"/>
    <w:rsid w:val="005803AD"/>
    <w:rsid w:val="00581906"/>
    <w:rsid w:val="005823F6"/>
    <w:rsid w:val="00583867"/>
    <w:rsid w:val="00584488"/>
    <w:rsid w:val="00586019"/>
    <w:rsid w:val="00586DC0"/>
    <w:rsid w:val="00587AAD"/>
    <w:rsid w:val="0059191C"/>
    <w:rsid w:val="005922AB"/>
    <w:rsid w:val="00594382"/>
    <w:rsid w:val="00597018"/>
    <w:rsid w:val="00597B20"/>
    <w:rsid w:val="005A072F"/>
    <w:rsid w:val="005A0848"/>
    <w:rsid w:val="005A2AAC"/>
    <w:rsid w:val="005A36CC"/>
    <w:rsid w:val="005B058E"/>
    <w:rsid w:val="005B196B"/>
    <w:rsid w:val="005B1CBD"/>
    <w:rsid w:val="005C001C"/>
    <w:rsid w:val="005C0049"/>
    <w:rsid w:val="005C3886"/>
    <w:rsid w:val="005C6933"/>
    <w:rsid w:val="005C7622"/>
    <w:rsid w:val="005D0C19"/>
    <w:rsid w:val="005D1E29"/>
    <w:rsid w:val="005D2555"/>
    <w:rsid w:val="005D4426"/>
    <w:rsid w:val="005D553B"/>
    <w:rsid w:val="005E71EF"/>
    <w:rsid w:val="005F4108"/>
    <w:rsid w:val="005F6411"/>
    <w:rsid w:val="00607A48"/>
    <w:rsid w:val="00613167"/>
    <w:rsid w:val="00626136"/>
    <w:rsid w:val="00632CDF"/>
    <w:rsid w:val="00633992"/>
    <w:rsid w:val="00637639"/>
    <w:rsid w:val="00640821"/>
    <w:rsid w:val="00640F10"/>
    <w:rsid w:val="00641A99"/>
    <w:rsid w:val="006428BC"/>
    <w:rsid w:val="0064408A"/>
    <w:rsid w:val="00644491"/>
    <w:rsid w:val="006469AF"/>
    <w:rsid w:val="00652261"/>
    <w:rsid w:val="0065604D"/>
    <w:rsid w:val="00656F22"/>
    <w:rsid w:val="006652D0"/>
    <w:rsid w:val="0067250A"/>
    <w:rsid w:val="00672CEB"/>
    <w:rsid w:val="00676156"/>
    <w:rsid w:val="00692238"/>
    <w:rsid w:val="00694172"/>
    <w:rsid w:val="006A03F6"/>
    <w:rsid w:val="006A06A3"/>
    <w:rsid w:val="006A0BCF"/>
    <w:rsid w:val="006A0C2B"/>
    <w:rsid w:val="006A70BE"/>
    <w:rsid w:val="006B07E5"/>
    <w:rsid w:val="006B35DA"/>
    <w:rsid w:val="006C076A"/>
    <w:rsid w:val="006C0FC2"/>
    <w:rsid w:val="006C1F81"/>
    <w:rsid w:val="006C31AF"/>
    <w:rsid w:val="006C47C6"/>
    <w:rsid w:val="006C4A3D"/>
    <w:rsid w:val="006C6D6D"/>
    <w:rsid w:val="006D2323"/>
    <w:rsid w:val="006D3DCA"/>
    <w:rsid w:val="006E2A9E"/>
    <w:rsid w:val="006E3443"/>
    <w:rsid w:val="006E6F9F"/>
    <w:rsid w:val="006F231F"/>
    <w:rsid w:val="006F4820"/>
    <w:rsid w:val="006F7A69"/>
    <w:rsid w:val="00706494"/>
    <w:rsid w:val="00712875"/>
    <w:rsid w:val="007152B6"/>
    <w:rsid w:val="007154A8"/>
    <w:rsid w:val="0072082F"/>
    <w:rsid w:val="007253D5"/>
    <w:rsid w:val="00726EF0"/>
    <w:rsid w:val="00732661"/>
    <w:rsid w:val="00734BD6"/>
    <w:rsid w:val="007369D8"/>
    <w:rsid w:val="007375C2"/>
    <w:rsid w:val="007441D1"/>
    <w:rsid w:val="0075094F"/>
    <w:rsid w:val="007547D6"/>
    <w:rsid w:val="00754C22"/>
    <w:rsid w:val="007606FF"/>
    <w:rsid w:val="00763D5B"/>
    <w:rsid w:val="00764819"/>
    <w:rsid w:val="00765376"/>
    <w:rsid w:val="00775032"/>
    <w:rsid w:val="00780133"/>
    <w:rsid w:val="0078065C"/>
    <w:rsid w:val="00782BE9"/>
    <w:rsid w:val="007855EB"/>
    <w:rsid w:val="00785926"/>
    <w:rsid w:val="00787964"/>
    <w:rsid w:val="007909AD"/>
    <w:rsid w:val="00792935"/>
    <w:rsid w:val="00792C91"/>
    <w:rsid w:val="007A2DAA"/>
    <w:rsid w:val="007A5374"/>
    <w:rsid w:val="007A7E28"/>
    <w:rsid w:val="007B3DFE"/>
    <w:rsid w:val="007C2BB0"/>
    <w:rsid w:val="007C7D48"/>
    <w:rsid w:val="007D51C4"/>
    <w:rsid w:val="007E3C00"/>
    <w:rsid w:val="007F2DDC"/>
    <w:rsid w:val="007F6AAF"/>
    <w:rsid w:val="00804885"/>
    <w:rsid w:val="00806B18"/>
    <w:rsid w:val="00816BDB"/>
    <w:rsid w:val="00817A63"/>
    <w:rsid w:val="00823BDE"/>
    <w:rsid w:val="00827AC6"/>
    <w:rsid w:val="00827BF2"/>
    <w:rsid w:val="00830C8E"/>
    <w:rsid w:val="00832198"/>
    <w:rsid w:val="00836080"/>
    <w:rsid w:val="00842BF1"/>
    <w:rsid w:val="00846EA9"/>
    <w:rsid w:val="00846ED3"/>
    <w:rsid w:val="008510B3"/>
    <w:rsid w:val="008550E2"/>
    <w:rsid w:val="00855D66"/>
    <w:rsid w:val="00857031"/>
    <w:rsid w:val="00857A3F"/>
    <w:rsid w:val="00860635"/>
    <w:rsid w:val="00866D83"/>
    <w:rsid w:val="0087005D"/>
    <w:rsid w:val="00870536"/>
    <w:rsid w:val="00871F2B"/>
    <w:rsid w:val="008752F6"/>
    <w:rsid w:val="008758FC"/>
    <w:rsid w:val="00880F79"/>
    <w:rsid w:val="00882AC0"/>
    <w:rsid w:val="00886928"/>
    <w:rsid w:val="00887792"/>
    <w:rsid w:val="008932F9"/>
    <w:rsid w:val="00897171"/>
    <w:rsid w:val="008A1181"/>
    <w:rsid w:val="008A1B95"/>
    <w:rsid w:val="008A3A06"/>
    <w:rsid w:val="008B0605"/>
    <w:rsid w:val="008B39E1"/>
    <w:rsid w:val="008C1F35"/>
    <w:rsid w:val="008C6750"/>
    <w:rsid w:val="008D0BE9"/>
    <w:rsid w:val="008D1B20"/>
    <w:rsid w:val="008E340F"/>
    <w:rsid w:val="008E34C0"/>
    <w:rsid w:val="008E35B3"/>
    <w:rsid w:val="008E4AD6"/>
    <w:rsid w:val="008F0261"/>
    <w:rsid w:val="008F0F4F"/>
    <w:rsid w:val="008F1546"/>
    <w:rsid w:val="00906113"/>
    <w:rsid w:val="00910315"/>
    <w:rsid w:val="00910DC8"/>
    <w:rsid w:val="00911B1A"/>
    <w:rsid w:val="00914909"/>
    <w:rsid w:val="00921E6E"/>
    <w:rsid w:val="009327DA"/>
    <w:rsid w:val="00935ADA"/>
    <w:rsid w:val="009365A0"/>
    <w:rsid w:val="009476FA"/>
    <w:rsid w:val="009518AC"/>
    <w:rsid w:val="009623C2"/>
    <w:rsid w:val="00962E5C"/>
    <w:rsid w:val="00963E2E"/>
    <w:rsid w:val="00964440"/>
    <w:rsid w:val="00964655"/>
    <w:rsid w:val="00964C0B"/>
    <w:rsid w:val="00965408"/>
    <w:rsid w:val="0096775D"/>
    <w:rsid w:val="00967A9A"/>
    <w:rsid w:val="00970BF9"/>
    <w:rsid w:val="009815AC"/>
    <w:rsid w:val="00983CCA"/>
    <w:rsid w:val="009868B4"/>
    <w:rsid w:val="00987C13"/>
    <w:rsid w:val="0099278A"/>
    <w:rsid w:val="00994E83"/>
    <w:rsid w:val="009973B3"/>
    <w:rsid w:val="009975B1"/>
    <w:rsid w:val="009A0E32"/>
    <w:rsid w:val="009A2D23"/>
    <w:rsid w:val="009A3A22"/>
    <w:rsid w:val="009A6E9F"/>
    <w:rsid w:val="009A789C"/>
    <w:rsid w:val="009B15BE"/>
    <w:rsid w:val="009B417F"/>
    <w:rsid w:val="009C0F4B"/>
    <w:rsid w:val="009C3485"/>
    <w:rsid w:val="009C3510"/>
    <w:rsid w:val="009C63FC"/>
    <w:rsid w:val="009D0101"/>
    <w:rsid w:val="009D0725"/>
    <w:rsid w:val="009D103D"/>
    <w:rsid w:val="009D2809"/>
    <w:rsid w:val="009D3816"/>
    <w:rsid w:val="009E0042"/>
    <w:rsid w:val="009E5048"/>
    <w:rsid w:val="009E63E4"/>
    <w:rsid w:val="009F29A8"/>
    <w:rsid w:val="00A01A64"/>
    <w:rsid w:val="00A04BD5"/>
    <w:rsid w:val="00A07ACC"/>
    <w:rsid w:val="00A106AC"/>
    <w:rsid w:val="00A162FF"/>
    <w:rsid w:val="00A17E46"/>
    <w:rsid w:val="00A220FD"/>
    <w:rsid w:val="00A2395A"/>
    <w:rsid w:val="00A27B6D"/>
    <w:rsid w:val="00A3153D"/>
    <w:rsid w:val="00A31595"/>
    <w:rsid w:val="00A34049"/>
    <w:rsid w:val="00A36797"/>
    <w:rsid w:val="00A3739C"/>
    <w:rsid w:val="00A378FC"/>
    <w:rsid w:val="00A37FD8"/>
    <w:rsid w:val="00A40FBE"/>
    <w:rsid w:val="00A44BE7"/>
    <w:rsid w:val="00A46E0C"/>
    <w:rsid w:val="00A52CF4"/>
    <w:rsid w:val="00A5324A"/>
    <w:rsid w:val="00A57ABE"/>
    <w:rsid w:val="00A63386"/>
    <w:rsid w:val="00A660E3"/>
    <w:rsid w:val="00A71AA3"/>
    <w:rsid w:val="00A72421"/>
    <w:rsid w:val="00A773B3"/>
    <w:rsid w:val="00A82B06"/>
    <w:rsid w:val="00A84F47"/>
    <w:rsid w:val="00A86114"/>
    <w:rsid w:val="00A86DCA"/>
    <w:rsid w:val="00A874F2"/>
    <w:rsid w:val="00A904E7"/>
    <w:rsid w:val="00A90EA5"/>
    <w:rsid w:val="00A91185"/>
    <w:rsid w:val="00A94604"/>
    <w:rsid w:val="00A960A7"/>
    <w:rsid w:val="00AA7D8C"/>
    <w:rsid w:val="00AB1976"/>
    <w:rsid w:val="00AB1A85"/>
    <w:rsid w:val="00AB2677"/>
    <w:rsid w:val="00AB2CE5"/>
    <w:rsid w:val="00AB33CF"/>
    <w:rsid w:val="00AC1910"/>
    <w:rsid w:val="00AC4634"/>
    <w:rsid w:val="00AD051C"/>
    <w:rsid w:val="00AD438F"/>
    <w:rsid w:val="00AE1A51"/>
    <w:rsid w:val="00AF048D"/>
    <w:rsid w:val="00AF3900"/>
    <w:rsid w:val="00AF4DAB"/>
    <w:rsid w:val="00B01D19"/>
    <w:rsid w:val="00B02476"/>
    <w:rsid w:val="00B0585D"/>
    <w:rsid w:val="00B15A7C"/>
    <w:rsid w:val="00B20DD6"/>
    <w:rsid w:val="00B25469"/>
    <w:rsid w:val="00B2651E"/>
    <w:rsid w:val="00B26975"/>
    <w:rsid w:val="00B3087F"/>
    <w:rsid w:val="00B367C7"/>
    <w:rsid w:val="00B36CF8"/>
    <w:rsid w:val="00B410EA"/>
    <w:rsid w:val="00B44F47"/>
    <w:rsid w:val="00B54076"/>
    <w:rsid w:val="00B54220"/>
    <w:rsid w:val="00B55105"/>
    <w:rsid w:val="00B627CD"/>
    <w:rsid w:val="00B6512E"/>
    <w:rsid w:val="00B7426C"/>
    <w:rsid w:val="00B819C2"/>
    <w:rsid w:val="00B91E18"/>
    <w:rsid w:val="00B9470F"/>
    <w:rsid w:val="00BA0BE9"/>
    <w:rsid w:val="00BA157A"/>
    <w:rsid w:val="00BA77EA"/>
    <w:rsid w:val="00BB0091"/>
    <w:rsid w:val="00BB03C7"/>
    <w:rsid w:val="00BB2599"/>
    <w:rsid w:val="00BB3411"/>
    <w:rsid w:val="00BB5B45"/>
    <w:rsid w:val="00BC0696"/>
    <w:rsid w:val="00BC32C0"/>
    <w:rsid w:val="00BC38C6"/>
    <w:rsid w:val="00BC7A4D"/>
    <w:rsid w:val="00BD1337"/>
    <w:rsid w:val="00BD3687"/>
    <w:rsid w:val="00BE26EF"/>
    <w:rsid w:val="00BE2ECB"/>
    <w:rsid w:val="00BE5C7A"/>
    <w:rsid w:val="00BE62FC"/>
    <w:rsid w:val="00BF0A02"/>
    <w:rsid w:val="00BF2F46"/>
    <w:rsid w:val="00BF3A5C"/>
    <w:rsid w:val="00C00582"/>
    <w:rsid w:val="00C02480"/>
    <w:rsid w:val="00C12A33"/>
    <w:rsid w:val="00C143FA"/>
    <w:rsid w:val="00C1592D"/>
    <w:rsid w:val="00C22075"/>
    <w:rsid w:val="00C23DC2"/>
    <w:rsid w:val="00C26DEA"/>
    <w:rsid w:val="00C27EF8"/>
    <w:rsid w:val="00C27FE1"/>
    <w:rsid w:val="00C322A7"/>
    <w:rsid w:val="00C36D9D"/>
    <w:rsid w:val="00C5681E"/>
    <w:rsid w:val="00C67F9D"/>
    <w:rsid w:val="00C7108D"/>
    <w:rsid w:val="00C81C27"/>
    <w:rsid w:val="00C96D8E"/>
    <w:rsid w:val="00CA5399"/>
    <w:rsid w:val="00CA755C"/>
    <w:rsid w:val="00CB5DE7"/>
    <w:rsid w:val="00CC1A64"/>
    <w:rsid w:val="00CC4376"/>
    <w:rsid w:val="00CD35F9"/>
    <w:rsid w:val="00CD7349"/>
    <w:rsid w:val="00CE1E96"/>
    <w:rsid w:val="00CF3A42"/>
    <w:rsid w:val="00CF6BDD"/>
    <w:rsid w:val="00CF7498"/>
    <w:rsid w:val="00D01AFD"/>
    <w:rsid w:val="00D02EE0"/>
    <w:rsid w:val="00D03B9F"/>
    <w:rsid w:val="00D0544E"/>
    <w:rsid w:val="00D115DE"/>
    <w:rsid w:val="00D12812"/>
    <w:rsid w:val="00D2022A"/>
    <w:rsid w:val="00D25A00"/>
    <w:rsid w:val="00D2681D"/>
    <w:rsid w:val="00D278D0"/>
    <w:rsid w:val="00D34793"/>
    <w:rsid w:val="00D34977"/>
    <w:rsid w:val="00D36C2E"/>
    <w:rsid w:val="00D373F8"/>
    <w:rsid w:val="00D43314"/>
    <w:rsid w:val="00D46DC4"/>
    <w:rsid w:val="00D54302"/>
    <w:rsid w:val="00D55621"/>
    <w:rsid w:val="00D57F14"/>
    <w:rsid w:val="00D61691"/>
    <w:rsid w:val="00D62C3A"/>
    <w:rsid w:val="00D632C9"/>
    <w:rsid w:val="00D6391C"/>
    <w:rsid w:val="00D669A1"/>
    <w:rsid w:val="00D70A7A"/>
    <w:rsid w:val="00D7425D"/>
    <w:rsid w:val="00D75BB9"/>
    <w:rsid w:val="00D77C20"/>
    <w:rsid w:val="00D8142C"/>
    <w:rsid w:val="00D85857"/>
    <w:rsid w:val="00D940C7"/>
    <w:rsid w:val="00DA27A7"/>
    <w:rsid w:val="00DA46DC"/>
    <w:rsid w:val="00DA562A"/>
    <w:rsid w:val="00DC1469"/>
    <w:rsid w:val="00DC4355"/>
    <w:rsid w:val="00DC681B"/>
    <w:rsid w:val="00DD3634"/>
    <w:rsid w:val="00DD5695"/>
    <w:rsid w:val="00DE53FD"/>
    <w:rsid w:val="00DF338B"/>
    <w:rsid w:val="00DF7AC0"/>
    <w:rsid w:val="00E00E65"/>
    <w:rsid w:val="00E03416"/>
    <w:rsid w:val="00E14108"/>
    <w:rsid w:val="00E14945"/>
    <w:rsid w:val="00E168C5"/>
    <w:rsid w:val="00E20C03"/>
    <w:rsid w:val="00E20FC6"/>
    <w:rsid w:val="00E23F9B"/>
    <w:rsid w:val="00E25017"/>
    <w:rsid w:val="00E31817"/>
    <w:rsid w:val="00E3360E"/>
    <w:rsid w:val="00E3434A"/>
    <w:rsid w:val="00E417F1"/>
    <w:rsid w:val="00E42CE5"/>
    <w:rsid w:val="00E42E9C"/>
    <w:rsid w:val="00E431D6"/>
    <w:rsid w:val="00E45252"/>
    <w:rsid w:val="00E45CA4"/>
    <w:rsid w:val="00E46CB0"/>
    <w:rsid w:val="00E46EA9"/>
    <w:rsid w:val="00E50813"/>
    <w:rsid w:val="00E5377B"/>
    <w:rsid w:val="00E609D4"/>
    <w:rsid w:val="00E665F3"/>
    <w:rsid w:val="00E70B23"/>
    <w:rsid w:val="00E75322"/>
    <w:rsid w:val="00E772A3"/>
    <w:rsid w:val="00E82868"/>
    <w:rsid w:val="00E848AB"/>
    <w:rsid w:val="00E84C7C"/>
    <w:rsid w:val="00E908BF"/>
    <w:rsid w:val="00E91EEA"/>
    <w:rsid w:val="00E92022"/>
    <w:rsid w:val="00E927D9"/>
    <w:rsid w:val="00E93FFE"/>
    <w:rsid w:val="00E952B7"/>
    <w:rsid w:val="00E96627"/>
    <w:rsid w:val="00E96EDB"/>
    <w:rsid w:val="00EA2F26"/>
    <w:rsid w:val="00EA33D4"/>
    <w:rsid w:val="00EB2557"/>
    <w:rsid w:val="00EB3DA9"/>
    <w:rsid w:val="00EB52BA"/>
    <w:rsid w:val="00EB6304"/>
    <w:rsid w:val="00EC30CF"/>
    <w:rsid w:val="00EC5BB7"/>
    <w:rsid w:val="00ED58D9"/>
    <w:rsid w:val="00ED5C38"/>
    <w:rsid w:val="00EE49EC"/>
    <w:rsid w:val="00EF0FE7"/>
    <w:rsid w:val="00EF2467"/>
    <w:rsid w:val="00EF2B57"/>
    <w:rsid w:val="00EF61E5"/>
    <w:rsid w:val="00F03DD3"/>
    <w:rsid w:val="00F078DC"/>
    <w:rsid w:val="00F11019"/>
    <w:rsid w:val="00F12134"/>
    <w:rsid w:val="00F132E6"/>
    <w:rsid w:val="00F235A0"/>
    <w:rsid w:val="00F2545D"/>
    <w:rsid w:val="00F326B6"/>
    <w:rsid w:val="00F3274C"/>
    <w:rsid w:val="00F3727F"/>
    <w:rsid w:val="00F41603"/>
    <w:rsid w:val="00F42109"/>
    <w:rsid w:val="00F4277C"/>
    <w:rsid w:val="00F43E29"/>
    <w:rsid w:val="00F4794A"/>
    <w:rsid w:val="00F50E03"/>
    <w:rsid w:val="00F53ADE"/>
    <w:rsid w:val="00F546F2"/>
    <w:rsid w:val="00F57138"/>
    <w:rsid w:val="00F57E1D"/>
    <w:rsid w:val="00F61B2E"/>
    <w:rsid w:val="00F624D1"/>
    <w:rsid w:val="00F65A21"/>
    <w:rsid w:val="00F6701E"/>
    <w:rsid w:val="00F70EA4"/>
    <w:rsid w:val="00F72809"/>
    <w:rsid w:val="00F73086"/>
    <w:rsid w:val="00F74617"/>
    <w:rsid w:val="00F76773"/>
    <w:rsid w:val="00F82A14"/>
    <w:rsid w:val="00F83234"/>
    <w:rsid w:val="00F83846"/>
    <w:rsid w:val="00F90B36"/>
    <w:rsid w:val="00F91096"/>
    <w:rsid w:val="00F92891"/>
    <w:rsid w:val="00F9472D"/>
    <w:rsid w:val="00F9785B"/>
    <w:rsid w:val="00F97C32"/>
    <w:rsid w:val="00FA0AC6"/>
    <w:rsid w:val="00FA511B"/>
    <w:rsid w:val="00FA5D0D"/>
    <w:rsid w:val="00FA6CF0"/>
    <w:rsid w:val="00FA7847"/>
    <w:rsid w:val="00FA7961"/>
    <w:rsid w:val="00FB1890"/>
    <w:rsid w:val="00FB34DE"/>
    <w:rsid w:val="00FB6944"/>
    <w:rsid w:val="00FC268D"/>
    <w:rsid w:val="00FC3F77"/>
    <w:rsid w:val="00FC74C4"/>
    <w:rsid w:val="00FD0AB8"/>
    <w:rsid w:val="00FD1362"/>
    <w:rsid w:val="00FD507F"/>
    <w:rsid w:val="00FD52AB"/>
    <w:rsid w:val="00FE4153"/>
    <w:rsid w:val="00FE50ED"/>
    <w:rsid w:val="00FE5EE9"/>
    <w:rsid w:val="00FE7720"/>
    <w:rsid w:val="00FF392A"/>
    <w:rsid w:val="00FF41F8"/>
    <w:rsid w:val="00FF6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59"/>
  </w:style>
  <w:style w:type="paragraph" w:styleId="1">
    <w:name w:val="heading 1"/>
    <w:basedOn w:val="a"/>
    <w:next w:val="a"/>
    <w:link w:val="10"/>
    <w:uiPriority w:val="9"/>
    <w:qFormat/>
    <w:rsid w:val="00434C6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04665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65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046659"/>
    <w:pPr>
      <w:suppressAutoHyphens/>
      <w:ind w:left="720"/>
      <w:contextualSpacing/>
    </w:pPr>
    <w:rPr>
      <w:rFonts w:eastAsia="Times New Roman" w:cs="Times New Roman"/>
      <w:sz w:val="24"/>
      <w:szCs w:val="24"/>
      <w:lang w:eastAsia="ar-SA"/>
    </w:rPr>
  </w:style>
  <w:style w:type="paragraph" w:styleId="3">
    <w:name w:val="Body Text 3"/>
    <w:basedOn w:val="a"/>
    <w:link w:val="30"/>
    <w:rsid w:val="00046659"/>
    <w:pPr>
      <w:overflowPunct w:val="0"/>
      <w:autoSpaceDE w:val="0"/>
      <w:autoSpaceDN w:val="0"/>
      <w:adjustRightInd w:val="0"/>
      <w:spacing w:after="120"/>
      <w:textAlignment w:val="baseline"/>
    </w:pPr>
    <w:rPr>
      <w:rFonts w:eastAsia="Times New Roman" w:cs="Times New Roman"/>
      <w:sz w:val="16"/>
      <w:szCs w:val="16"/>
      <w:lang w:eastAsia="ru-RU"/>
    </w:rPr>
  </w:style>
  <w:style w:type="character" w:customStyle="1" w:styleId="30">
    <w:name w:val="Основной текст 3 Знак"/>
    <w:basedOn w:val="a0"/>
    <w:link w:val="3"/>
    <w:rsid w:val="00046659"/>
    <w:rPr>
      <w:rFonts w:eastAsia="Times New Roman" w:cs="Times New Roman"/>
      <w:sz w:val="16"/>
      <w:szCs w:val="16"/>
      <w:lang w:eastAsia="ru-RU"/>
    </w:rPr>
  </w:style>
  <w:style w:type="paragraph" w:styleId="a4">
    <w:name w:val="Body Text"/>
    <w:basedOn w:val="a"/>
    <w:link w:val="a5"/>
    <w:uiPriority w:val="99"/>
    <w:unhideWhenUsed/>
    <w:rsid w:val="00046659"/>
    <w:pPr>
      <w:spacing w:after="120" w:line="276" w:lineRule="auto"/>
    </w:pPr>
    <w:rPr>
      <w:rFonts w:cs="Times New Roman"/>
      <w:szCs w:val="28"/>
    </w:rPr>
  </w:style>
  <w:style w:type="character" w:customStyle="1" w:styleId="a5">
    <w:name w:val="Основной текст Знак"/>
    <w:basedOn w:val="a0"/>
    <w:link w:val="a4"/>
    <w:uiPriority w:val="99"/>
    <w:rsid w:val="00046659"/>
    <w:rPr>
      <w:rFonts w:cs="Times New Roman"/>
      <w:szCs w:val="28"/>
    </w:rPr>
  </w:style>
  <w:style w:type="character" w:styleId="a6">
    <w:name w:val="Hyperlink"/>
    <w:basedOn w:val="a0"/>
    <w:uiPriority w:val="99"/>
    <w:rsid w:val="00046659"/>
    <w:rPr>
      <w:color w:val="0066CC"/>
      <w:u w:val="single"/>
    </w:rPr>
  </w:style>
  <w:style w:type="character" w:customStyle="1" w:styleId="6">
    <w:name w:val="Основной текст (6)_"/>
    <w:basedOn w:val="a0"/>
    <w:link w:val="60"/>
    <w:uiPriority w:val="99"/>
    <w:rsid w:val="00046659"/>
    <w:rPr>
      <w:b/>
      <w:bCs/>
      <w:sz w:val="26"/>
      <w:szCs w:val="26"/>
      <w:shd w:val="clear" w:color="auto" w:fill="FFFFFF"/>
    </w:rPr>
  </w:style>
  <w:style w:type="paragraph" w:customStyle="1" w:styleId="60">
    <w:name w:val="Основной текст (6)"/>
    <w:basedOn w:val="a"/>
    <w:link w:val="6"/>
    <w:uiPriority w:val="99"/>
    <w:rsid w:val="00046659"/>
    <w:pPr>
      <w:shd w:val="clear" w:color="auto" w:fill="FFFFFF"/>
      <w:spacing w:line="240" w:lineRule="atLeast"/>
    </w:pPr>
    <w:rPr>
      <w:b/>
      <w:bCs/>
      <w:sz w:val="26"/>
      <w:szCs w:val="26"/>
    </w:rPr>
  </w:style>
  <w:style w:type="character" w:customStyle="1" w:styleId="apple-converted-space">
    <w:name w:val="apple-converted-space"/>
    <w:basedOn w:val="a0"/>
    <w:rsid w:val="00046659"/>
  </w:style>
  <w:style w:type="paragraph" w:styleId="a7">
    <w:name w:val="Normal (Web)"/>
    <w:basedOn w:val="a"/>
    <w:unhideWhenUsed/>
    <w:rsid w:val="00046659"/>
    <w:pPr>
      <w:spacing w:before="100" w:beforeAutospacing="1" w:after="100" w:afterAutospacing="1"/>
    </w:pPr>
    <w:rPr>
      <w:rFonts w:eastAsia="Times New Roman" w:cs="Times New Roman"/>
      <w:sz w:val="24"/>
      <w:szCs w:val="24"/>
      <w:lang w:eastAsia="ru-RU"/>
    </w:rPr>
  </w:style>
  <w:style w:type="table" w:styleId="a8">
    <w:name w:val="Table Grid"/>
    <w:basedOn w:val="a1"/>
    <w:uiPriority w:val="59"/>
    <w:rsid w:val="000466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46659"/>
    <w:rPr>
      <w:rFonts w:ascii="Tahoma" w:eastAsia="Calibri" w:hAnsi="Tahoma" w:cs="Tahoma"/>
      <w:sz w:val="16"/>
      <w:szCs w:val="16"/>
    </w:rPr>
  </w:style>
  <w:style w:type="character" w:customStyle="1" w:styleId="aa">
    <w:name w:val="Текст выноски Знак"/>
    <w:basedOn w:val="a0"/>
    <w:link w:val="a9"/>
    <w:uiPriority w:val="99"/>
    <w:semiHidden/>
    <w:rsid w:val="00046659"/>
    <w:rPr>
      <w:rFonts w:ascii="Tahoma" w:eastAsia="Calibri" w:hAnsi="Tahoma" w:cs="Tahoma"/>
      <w:sz w:val="16"/>
      <w:szCs w:val="16"/>
    </w:rPr>
  </w:style>
  <w:style w:type="character" w:customStyle="1" w:styleId="11">
    <w:name w:val="Заголовок №1_"/>
    <w:link w:val="12"/>
    <w:uiPriority w:val="99"/>
    <w:locked/>
    <w:rsid w:val="00046659"/>
    <w:rPr>
      <w:b/>
      <w:bCs/>
      <w:sz w:val="26"/>
      <w:szCs w:val="26"/>
      <w:shd w:val="clear" w:color="auto" w:fill="FFFFFF"/>
    </w:rPr>
  </w:style>
  <w:style w:type="character" w:customStyle="1" w:styleId="13">
    <w:name w:val="Основной текст Знак1"/>
    <w:uiPriority w:val="99"/>
    <w:locked/>
    <w:rsid w:val="00046659"/>
    <w:rPr>
      <w:rFonts w:ascii="Times New Roman" w:hAnsi="Times New Roman" w:cs="Times New Roman"/>
      <w:sz w:val="26"/>
      <w:szCs w:val="26"/>
      <w:shd w:val="clear" w:color="auto" w:fill="FFFFFF"/>
    </w:rPr>
  </w:style>
  <w:style w:type="character" w:customStyle="1" w:styleId="31">
    <w:name w:val="Основной текст (3)_"/>
    <w:link w:val="32"/>
    <w:uiPriority w:val="99"/>
    <w:locked/>
    <w:rsid w:val="00046659"/>
    <w:rPr>
      <w:b/>
      <w:bCs/>
      <w:shd w:val="clear" w:color="auto" w:fill="FFFFFF"/>
    </w:rPr>
  </w:style>
  <w:style w:type="character" w:customStyle="1" w:styleId="5">
    <w:name w:val="Основной текст (5)_"/>
    <w:link w:val="50"/>
    <w:uiPriority w:val="99"/>
    <w:locked/>
    <w:rsid w:val="00046659"/>
    <w:rPr>
      <w:b/>
      <w:bCs/>
      <w:noProof/>
      <w:sz w:val="23"/>
      <w:szCs w:val="23"/>
      <w:shd w:val="clear" w:color="auto" w:fill="FFFFFF"/>
    </w:rPr>
  </w:style>
  <w:style w:type="character" w:customStyle="1" w:styleId="4">
    <w:name w:val="Основной текст (4)_"/>
    <w:link w:val="40"/>
    <w:uiPriority w:val="99"/>
    <w:locked/>
    <w:rsid w:val="00046659"/>
    <w:rPr>
      <w:shd w:val="clear" w:color="auto" w:fill="FFFFFF"/>
    </w:rPr>
  </w:style>
  <w:style w:type="character" w:customStyle="1" w:styleId="31pt">
    <w:name w:val="Основной текст (3) + Интервал 1 pt"/>
    <w:uiPriority w:val="99"/>
    <w:rsid w:val="00046659"/>
    <w:rPr>
      <w:rFonts w:ascii="Times New Roman" w:hAnsi="Times New Roman" w:cs="Times New Roman"/>
      <w:b/>
      <w:bCs/>
      <w:spacing w:val="30"/>
      <w:shd w:val="clear" w:color="auto" w:fill="FFFFFF"/>
    </w:rPr>
  </w:style>
  <w:style w:type="paragraph" w:customStyle="1" w:styleId="12">
    <w:name w:val="Заголовок №1"/>
    <w:basedOn w:val="a"/>
    <w:link w:val="11"/>
    <w:uiPriority w:val="99"/>
    <w:rsid w:val="00046659"/>
    <w:pPr>
      <w:shd w:val="clear" w:color="auto" w:fill="FFFFFF"/>
      <w:spacing w:after="300" w:line="322" w:lineRule="exact"/>
      <w:ind w:hanging="1860"/>
      <w:outlineLvl w:val="0"/>
    </w:pPr>
    <w:rPr>
      <w:b/>
      <w:bCs/>
      <w:sz w:val="26"/>
      <w:szCs w:val="26"/>
    </w:rPr>
  </w:style>
  <w:style w:type="paragraph" w:customStyle="1" w:styleId="32">
    <w:name w:val="Основной текст (3)"/>
    <w:basedOn w:val="a"/>
    <w:link w:val="31"/>
    <w:uiPriority w:val="99"/>
    <w:rsid w:val="00046659"/>
    <w:pPr>
      <w:shd w:val="clear" w:color="auto" w:fill="FFFFFF"/>
      <w:spacing w:line="240" w:lineRule="atLeast"/>
    </w:pPr>
    <w:rPr>
      <w:b/>
      <w:bCs/>
    </w:rPr>
  </w:style>
  <w:style w:type="paragraph" w:customStyle="1" w:styleId="50">
    <w:name w:val="Основной текст (5)"/>
    <w:basedOn w:val="a"/>
    <w:link w:val="5"/>
    <w:uiPriority w:val="99"/>
    <w:rsid w:val="00046659"/>
    <w:pPr>
      <w:shd w:val="clear" w:color="auto" w:fill="FFFFFF"/>
      <w:spacing w:line="240" w:lineRule="atLeast"/>
    </w:pPr>
    <w:rPr>
      <w:b/>
      <w:bCs/>
      <w:noProof/>
      <w:sz w:val="23"/>
      <w:szCs w:val="23"/>
    </w:rPr>
  </w:style>
  <w:style w:type="paragraph" w:customStyle="1" w:styleId="40">
    <w:name w:val="Основной текст (4)"/>
    <w:basedOn w:val="a"/>
    <w:link w:val="4"/>
    <w:uiPriority w:val="99"/>
    <w:rsid w:val="00046659"/>
    <w:pPr>
      <w:shd w:val="clear" w:color="auto" w:fill="FFFFFF"/>
      <w:spacing w:line="240" w:lineRule="atLeast"/>
    </w:pPr>
  </w:style>
  <w:style w:type="paragraph" w:styleId="ab">
    <w:name w:val="header"/>
    <w:basedOn w:val="a"/>
    <w:link w:val="ac"/>
    <w:uiPriority w:val="99"/>
    <w:unhideWhenUsed/>
    <w:rsid w:val="00046659"/>
    <w:pPr>
      <w:tabs>
        <w:tab w:val="center" w:pos="4677"/>
        <w:tab w:val="right" w:pos="9355"/>
      </w:tabs>
    </w:pPr>
    <w:rPr>
      <w:rFonts w:cs="Times New Roman"/>
      <w:szCs w:val="28"/>
    </w:rPr>
  </w:style>
  <w:style w:type="character" w:customStyle="1" w:styleId="ac">
    <w:name w:val="Верхний колонтитул Знак"/>
    <w:basedOn w:val="a0"/>
    <w:link w:val="ab"/>
    <w:uiPriority w:val="99"/>
    <w:rsid w:val="00046659"/>
    <w:rPr>
      <w:rFonts w:cs="Times New Roman"/>
      <w:szCs w:val="28"/>
    </w:rPr>
  </w:style>
  <w:style w:type="paragraph" w:styleId="ad">
    <w:name w:val="footer"/>
    <w:basedOn w:val="a"/>
    <w:link w:val="ae"/>
    <w:uiPriority w:val="99"/>
    <w:unhideWhenUsed/>
    <w:rsid w:val="00046659"/>
    <w:pPr>
      <w:tabs>
        <w:tab w:val="center" w:pos="4677"/>
        <w:tab w:val="right" w:pos="9355"/>
      </w:tabs>
    </w:pPr>
    <w:rPr>
      <w:rFonts w:cs="Times New Roman"/>
      <w:szCs w:val="28"/>
    </w:rPr>
  </w:style>
  <w:style w:type="character" w:customStyle="1" w:styleId="ae">
    <w:name w:val="Нижний колонтитул Знак"/>
    <w:basedOn w:val="a0"/>
    <w:link w:val="ad"/>
    <w:uiPriority w:val="99"/>
    <w:rsid w:val="00046659"/>
    <w:rPr>
      <w:rFonts w:cs="Times New Roman"/>
      <w:szCs w:val="28"/>
    </w:rPr>
  </w:style>
  <w:style w:type="character" w:styleId="af">
    <w:name w:val="page number"/>
    <w:basedOn w:val="a0"/>
    <w:uiPriority w:val="99"/>
    <w:unhideWhenUsed/>
    <w:rsid w:val="00046659"/>
  </w:style>
  <w:style w:type="character" w:styleId="af0">
    <w:name w:val="FollowedHyperlink"/>
    <w:basedOn w:val="a0"/>
    <w:uiPriority w:val="99"/>
    <w:semiHidden/>
    <w:unhideWhenUsed/>
    <w:rsid w:val="00046659"/>
    <w:rPr>
      <w:color w:val="800080" w:themeColor="followedHyperlink"/>
      <w:u w:val="single"/>
    </w:rPr>
  </w:style>
  <w:style w:type="paragraph" w:styleId="af1">
    <w:name w:val="No Spacing"/>
    <w:uiPriority w:val="1"/>
    <w:qFormat/>
    <w:rsid w:val="00E84C7C"/>
    <w:rPr>
      <w:rFonts w:asciiTheme="minorHAnsi" w:eastAsiaTheme="minorEastAsia" w:hAnsiTheme="minorHAnsi"/>
      <w:sz w:val="22"/>
      <w:lang w:eastAsia="ru-RU"/>
    </w:rPr>
  </w:style>
  <w:style w:type="character" w:customStyle="1" w:styleId="10">
    <w:name w:val="Заголовок 1 Знак"/>
    <w:basedOn w:val="a0"/>
    <w:link w:val="1"/>
    <w:uiPriority w:val="9"/>
    <w:rsid w:val="00434C64"/>
    <w:rPr>
      <w:rFonts w:asciiTheme="majorHAnsi" w:eastAsiaTheme="majorEastAsia" w:hAnsiTheme="majorHAnsi" w:cstheme="majorBidi"/>
      <w:b/>
      <w:bCs/>
      <w:color w:val="365F91" w:themeColor="accent1" w:themeShade="BF"/>
      <w:szCs w:val="28"/>
    </w:rPr>
  </w:style>
  <w:style w:type="character" w:styleId="af2">
    <w:name w:val="Strong"/>
    <w:basedOn w:val="a0"/>
    <w:qFormat/>
    <w:rsid w:val="00DA27A7"/>
    <w:rPr>
      <w:b/>
      <w:bCs/>
    </w:rPr>
  </w:style>
  <w:style w:type="paragraph" w:customStyle="1" w:styleId="ConsPlusNormal">
    <w:name w:val="ConsPlusNormal"/>
    <w:rsid w:val="00DA27A7"/>
    <w:pPr>
      <w:autoSpaceDE w:val="0"/>
      <w:autoSpaceDN w:val="0"/>
      <w:adjustRightInd w:val="0"/>
    </w:pPr>
    <w:rPr>
      <w:rFonts w:eastAsia="Times New Roman"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59"/>
  </w:style>
  <w:style w:type="paragraph" w:styleId="1">
    <w:name w:val="heading 1"/>
    <w:basedOn w:val="a"/>
    <w:next w:val="a"/>
    <w:link w:val="10"/>
    <w:uiPriority w:val="9"/>
    <w:qFormat/>
    <w:rsid w:val="00434C6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04665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65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046659"/>
    <w:pPr>
      <w:suppressAutoHyphens/>
      <w:ind w:left="720"/>
      <w:contextualSpacing/>
    </w:pPr>
    <w:rPr>
      <w:rFonts w:eastAsia="Times New Roman" w:cs="Times New Roman"/>
      <w:sz w:val="24"/>
      <w:szCs w:val="24"/>
      <w:lang w:eastAsia="ar-SA"/>
    </w:rPr>
  </w:style>
  <w:style w:type="paragraph" w:styleId="3">
    <w:name w:val="Body Text 3"/>
    <w:basedOn w:val="a"/>
    <w:link w:val="30"/>
    <w:rsid w:val="00046659"/>
    <w:pPr>
      <w:overflowPunct w:val="0"/>
      <w:autoSpaceDE w:val="0"/>
      <w:autoSpaceDN w:val="0"/>
      <w:adjustRightInd w:val="0"/>
      <w:spacing w:after="120"/>
      <w:textAlignment w:val="baseline"/>
    </w:pPr>
    <w:rPr>
      <w:rFonts w:eastAsia="Times New Roman" w:cs="Times New Roman"/>
      <w:sz w:val="16"/>
      <w:szCs w:val="16"/>
      <w:lang w:eastAsia="ru-RU"/>
    </w:rPr>
  </w:style>
  <w:style w:type="character" w:customStyle="1" w:styleId="30">
    <w:name w:val="Основной текст 3 Знак"/>
    <w:basedOn w:val="a0"/>
    <w:link w:val="3"/>
    <w:rsid w:val="00046659"/>
    <w:rPr>
      <w:rFonts w:eastAsia="Times New Roman" w:cs="Times New Roman"/>
      <w:sz w:val="16"/>
      <w:szCs w:val="16"/>
      <w:lang w:eastAsia="ru-RU"/>
    </w:rPr>
  </w:style>
  <w:style w:type="paragraph" w:styleId="a4">
    <w:name w:val="Body Text"/>
    <w:basedOn w:val="a"/>
    <w:link w:val="a5"/>
    <w:uiPriority w:val="99"/>
    <w:unhideWhenUsed/>
    <w:rsid w:val="00046659"/>
    <w:pPr>
      <w:spacing w:after="120" w:line="276" w:lineRule="auto"/>
    </w:pPr>
    <w:rPr>
      <w:rFonts w:cs="Times New Roman"/>
      <w:szCs w:val="28"/>
    </w:rPr>
  </w:style>
  <w:style w:type="character" w:customStyle="1" w:styleId="a5">
    <w:name w:val="Основной текст Знак"/>
    <w:basedOn w:val="a0"/>
    <w:link w:val="a4"/>
    <w:uiPriority w:val="99"/>
    <w:rsid w:val="00046659"/>
    <w:rPr>
      <w:rFonts w:cs="Times New Roman"/>
      <w:szCs w:val="28"/>
    </w:rPr>
  </w:style>
  <w:style w:type="character" w:styleId="a6">
    <w:name w:val="Hyperlink"/>
    <w:basedOn w:val="a0"/>
    <w:uiPriority w:val="99"/>
    <w:rsid w:val="00046659"/>
    <w:rPr>
      <w:color w:val="0066CC"/>
      <w:u w:val="single"/>
    </w:rPr>
  </w:style>
  <w:style w:type="character" w:customStyle="1" w:styleId="6">
    <w:name w:val="Основной текст (6)_"/>
    <w:basedOn w:val="a0"/>
    <w:link w:val="60"/>
    <w:uiPriority w:val="99"/>
    <w:rsid w:val="00046659"/>
    <w:rPr>
      <w:b/>
      <w:bCs/>
      <w:sz w:val="26"/>
      <w:szCs w:val="26"/>
      <w:shd w:val="clear" w:color="auto" w:fill="FFFFFF"/>
    </w:rPr>
  </w:style>
  <w:style w:type="paragraph" w:customStyle="1" w:styleId="60">
    <w:name w:val="Основной текст (6)"/>
    <w:basedOn w:val="a"/>
    <w:link w:val="6"/>
    <w:uiPriority w:val="99"/>
    <w:rsid w:val="00046659"/>
    <w:pPr>
      <w:shd w:val="clear" w:color="auto" w:fill="FFFFFF"/>
      <w:spacing w:line="240" w:lineRule="atLeast"/>
    </w:pPr>
    <w:rPr>
      <w:b/>
      <w:bCs/>
      <w:sz w:val="26"/>
      <w:szCs w:val="26"/>
    </w:rPr>
  </w:style>
  <w:style w:type="character" w:customStyle="1" w:styleId="apple-converted-space">
    <w:name w:val="apple-converted-space"/>
    <w:basedOn w:val="a0"/>
    <w:rsid w:val="00046659"/>
  </w:style>
  <w:style w:type="paragraph" w:styleId="a7">
    <w:name w:val="Normal (Web)"/>
    <w:basedOn w:val="a"/>
    <w:unhideWhenUsed/>
    <w:rsid w:val="00046659"/>
    <w:pPr>
      <w:spacing w:before="100" w:beforeAutospacing="1" w:after="100" w:afterAutospacing="1"/>
    </w:pPr>
    <w:rPr>
      <w:rFonts w:eastAsia="Times New Roman" w:cs="Times New Roman"/>
      <w:sz w:val="24"/>
      <w:szCs w:val="24"/>
      <w:lang w:eastAsia="ru-RU"/>
    </w:rPr>
  </w:style>
  <w:style w:type="table" w:styleId="a8">
    <w:name w:val="Table Grid"/>
    <w:basedOn w:val="a1"/>
    <w:uiPriority w:val="59"/>
    <w:rsid w:val="000466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46659"/>
    <w:rPr>
      <w:rFonts w:ascii="Tahoma" w:eastAsia="Calibri" w:hAnsi="Tahoma" w:cs="Tahoma"/>
      <w:sz w:val="16"/>
      <w:szCs w:val="16"/>
    </w:rPr>
  </w:style>
  <w:style w:type="character" w:customStyle="1" w:styleId="aa">
    <w:name w:val="Текст выноски Знак"/>
    <w:basedOn w:val="a0"/>
    <w:link w:val="a9"/>
    <w:uiPriority w:val="99"/>
    <w:semiHidden/>
    <w:rsid w:val="00046659"/>
    <w:rPr>
      <w:rFonts w:ascii="Tahoma" w:eastAsia="Calibri" w:hAnsi="Tahoma" w:cs="Tahoma"/>
      <w:sz w:val="16"/>
      <w:szCs w:val="16"/>
    </w:rPr>
  </w:style>
  <w:style w:type="character" w:customStyle="1" w:styleId="11">
    <w:name w:val="Заголовок №1_"/>
    <w:link w:val="12"/>
    <w:uiPriority w:val="99"/>
    <w:locked/>
    <w:rsid w:val="00046659"/>
    <w:rPr>
      <w:b/>
      <w:bCs/>
      <w:sz w:val="26"/>
      <w:szCs w:val="26"/>
      <w:shd w:val="clear" w:color="auto" w:fill="FFFFFF"/>
    </w:rPr>
  </w:style>
  <w:style w:type="character" w:customStyle="1" w:styleId="13">
    <w:name w:val="Основной текст Знак1"/>
    <w:uiPriority w:val="99"/>
    <w:locked/>
    <w:rsid w:val="00046659"/>
    <w:rPr>
      <w:rFonts w:ascii="Times New Roman" w:hAnsi="Times New Roman" w:cs="Times New Roman"/>
      <w:sz w:val="26"/>
      <w:szCs w:val="26"/>
      <w:shd w:val="clear" w:color="auto" w:fill="FFFFFF"/>
    </w:rPr>
  </w:style>
  <w:style w:type="character" w:customStyle="1" w:styleId="31">
    <w:name w:val="Основной текст (3)_"/>
    <w:link w:val="32"/>
    <w:uiPriority w:val="99"/>
    <w:locked/>
    <w:rsid w:val="00046659"/>
    <w:rPr>
      <w:b/>
      <w:bCs/>
      <w:shd w:val="clear" w:color="auto" w:fill="FFFFFF"/>
    </w:rPr>
  </w:style>
  <w:style w:type="character" w:customStyle="1" w:styleId="5">
    <w:name w:val="Основной текст (5)_"/>
    <w:link w:val="50"/>
    <w:uiPriority w:val="99"/>
    <w:locked/>
    <w:rsid w:val="00046659"/>
    <w:rPr>
      <w:b/>
      <w:bCs/>
      <w:noProof/>
      <w:sz w:val="23"/>
      <w:szCs w:val="23"/>
      <w:shd w:val="clear" w:color="auto" w:fill="FFFFFF"/>
    </w:rPr>
  </w:style>
  <w:style w:type="character" w:customStyle="1" w:styleId="4">
    <w:name w:val="Основной текст (4)_"/>
    <w:link w:val="40"/>
    <w:uiPriority w:val="99"/>
    <w:locked/>
    <w:rsid w:val="00046659"/>
    <w:rPr>
      <w:shd w:val="clear" w:color="auto" w:fill="FFFFFF"/>
    </w:rPr>
  </w:style>
  <w:style w:type="character" w:customStyle="1" w:styleId="31pt">
    <w:name w:val="Основной текст (3) + Интервал 1 pt"/>
    <w:uiPriority w:val="99"/>
    <w:rsid w:val="00046659"/>
    <w:rPr>
      <w:rFonts w:ascii="Times New Roman" w:hAnsi="Times New Roman" w:cs="Times New Roman"/>
      <w:b/>
      <w:bCs/>
      <w:spacing w:val="30"/>
      <w:shd w:val="clear" w:color="auto" w:fill="FFFFFF"/>
    </w:rPr>
  </w:style>
  <w:style w:type="paragraph" w:customStyle="1" w:styleId="12">
    <w:name w:val="Заголовок №1"/>
    <w:basedOn w:val="a"/>
    <w:link w:val="11"/>
    <w:uiPriority w:val="99"/>
    <w:rsid w:val="00046659"/>
    <w:pPr>
      <w:shd w:val="clear" w:color="auto" w:fill="FFFFFF"/>
      <w:spacing w:after="300" w:line="322" w:lineRule="exact"/>
      <w:ind w:hanging="1860"/>
      <w:outlineLvl w:val="0"/>
    </w:pPr>
    <w:rPr>
      <w:b/>
      <w:bCs/>
      <w:sz w:val="26"/>
      <w:szCs w:val="26"/>
    </w:rPr>
  </w:style>
  <w:style w:type="paragraph" w:customStyle="1" w:styleId="32">
    <w:name w:val="Основной текст (3)"/>
    <w:basedOn w:val="a"/>
    <w:link w:val="31"/>
    <w:uiPriority w:val="99"/>
    <w:rsid w:val="00046659"/>
    <w:pPr>
      <w:shd w:val="clear" w:color="auto" w:fill="FFFFFF"/>
      <w:spacing w:line="240" w:lineRule="atLeast"/>
    </w:pPr>
    <w:rPr>
      <w:b/>
      <w:bCs/>
    </w:rPr>
  </w:style>
  <w:style w:type="paragraph" w:customStyle="1" w:styleId="50">
    <w:name w:val="Основной текст (5)"/>
    <w:basedOn w:val="a"/>
    <w:link w:val="5"/>
    <w:uiPriority w:val="99"/>
    <w:rsid w:val="00046659"/>
    <w:pPr>
      <w:shd w:val="clear" w:color="auto" w:fill="FFFFFF"/>
      <w:spacing w:line="240" w:lineRule="atLeast"/>
    </w:pPr>
    <w:rPr>
      <w:b/>
      <w:bCs/>
      <w:noProof/>
      <w:sz w:val="23"/>
      <w:szCs w:val="23"/>
    </w:rPr>
  </w:style>
  <w:style w:type="paragraph" w:customStyle="1" w:styleId="40">
    <w:name w:val="Основной текст (4)"/>
    <w:basedOn w:val="a"/>
    <w:link w:val="4"/>
    <w:uiPriority w:val="99"/>
    <w:rsid w:val="00046659"/>
    <w:pPr>
      <w:shd w:val="clear" w:color="auto" w:fill="FFFFFF"/>
      <w:spacing w:line="240" w:lineRule="atLeast"/>
    </w:pPr>
  </w:style>
  <w:style w:type="paragraph" w:styleId="ab">
    <w:name w:val="header"/>
    <w:basedOn w:val="a"/>
    <w:link w:val="ac"/>
    <w:uiPriority w:val="99"/>
    <w:unhideWhenUsed/>
    <w:rsid w:val="00046659"/>
    <w:pPr>
      <w:tabs>
        <w:tab w:val="center" w:pos="4677"/>
        <w:tab w:val="right" w:pos="9355"/>
      </w:tabs>
    </w:pPr>
    <w:rPr>
      <w:rFonts w:cs="Times New Roman"/>
      <w:szCs w:val="28"/>
    </w:rPr>
  </w:style>
  <w:style w:type="character" w:customStyle="1" w:styleId="ac">
    <w:name w:val="Верхний колонтитул Знак"/>
    <w:basedOn w:val="a0"/>
    <w:link w:val="ab"/>
    <w:uiPriority w:val="99"/>
    <w:rsid w:val="00046659"/>
    <w:rPr>
      <w:rFonts w:cs="Times New Roman"/>
      <w:szCs w:val="28"/>
    </w:rPr>
  </w:style>
  <w:style w:type="paragraph" w:styleId="ad">
    <w:name w:val="footer"/>
    <w:basedOn w:val="a"/>
    <w:link w:val="ae"/>
    <w:uiPriority w:val="99"/>
    <w:unhideWhenUsed/>
    <w:rsid w:val="00046659"/>
    <w:pPr>
      <w:tabs>
        <w:tab w:val="center" w:pos="4677"/>
        <w:tab w:val="right" w:pos="9355"/>
      </w:tabs>
    </w:pPr>
    <w:rPr>
      <w:rFonts w:cs="Times New Roman"/>
      <w:szCs w:val="28"/>
    </w:rPr>
  </w:style>
  <w:style w:type="character" w:customStyle="1" w:styleId="ae">
    <w:name w:val="Нижний колонтитул Знак"/>
    <w:basedOn w:val="a0"/>
    <w:link w:val="ad"/>
    <w:uiPriority w:val="99"/>
    <w:rsid w:val="00046659"/>
    <w:rPr>
      <w:rFonts w:cs="Times New Roman"/>
      <w:szCs w:val="28"/>
    </w:rPr>
  </w:style>
  <w:style w:type="character" w:styleId="af">
    <w:name w:val="page number"/>
    <w:basedOn w:val="a0"/>
    <w:uiPriority w:val="99"/>
    <w:unhideWhenUsed/>
    <w:rsid w:val="00046659"/>
  </w:style>
  <w:style w:type="character" w:styleId="af0">
    <w:name w:val="FollowedHyperlink"/>
    <w:basedOn w:val="a0"/>
    <w:uiPriority w:val="99"/>
    <w:semiHidden/>
    <w:unhideWhenUsed/>
    <w:rsid w:val="00046659"/>
    <w:rPr>
      <w:color w:val="800080" w:themeColor="followedHyperlink"/>
      <w:u w:val="single"/>
    </w:rPr>
  </w:style>
  <w:style w:type="paragraph" w:styleId="af1">
    <w:name w:val="No Spacing"/>
    <w:uiPriority w:val="1"/>
    <w:qFormat/>
    <w:rsid w:val="00E84C7C"/>
    <w:rPr>
      <w:rFonts w:asciiTheme="minorHAnsi" w:eastAsiaTheme="minorEastAsia" w:hAnsiTheme="minorHAnsi"/>
      <w:sz w:val="22"/>
      <w:lang w:eastAsia="ru-RU"/>
    </w:rPr>
  </w:style>
  <w:style w:type="character" w:customStyle="1" w:styleId="10">
    <w:name w:val="Заголовок 1 Знак"/>
    <w:basedOn w:val="a0"/>
    <w:link w:val="1"/>
    <w:uiPriority w:val="9"/>
    <w:rsid w:val="00434C64"/>
    <w:rPr>
      <w:rFonts w:asciiTheme="majorHAnsi" w:eastAsiaTheme="majorEastAsia" w:hAnsiTheme="majorHAnsi" w:cstheme="majorBidi"/>
      <w:b/>
      <w:bCs/>
      <w:color w:val="365F91" w:themeColor="accent1" w:themeShade="BF"/>
      <w:szCs w:val="28"/>
    </w:rPr>
  </w:style>
  <w:style w:type="character" w:styleId="af2">
    <w:name w:val="Strong"/>
    <w:basedOn w:val="a0"/>
    <w:qFormat/>
    <w:rsid w:val="00DA27A7"/>
    <w:rPr>
      <w:b/>
      <w:bCs/>
    </w:rPr>
  </w:style>
  <w:style w:type="paragraph" w:customStyle="1" w:styleId="ConsPlusNormal">
    <w:name w:val="ConsPlusNormal"/>
    <w:rsid w:val="00DA27A7"/>
    <w:pPr>
      <w:autoSpaceDE w:val="0"/>
      <w:autoSpaceDN w:val="0"/>
      <w:adjustRightInd w:val="0"/>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35415">
      <w:bodyDiv w:val="1"/>
      <w:marLeft w:val="0"/>
      <w:marRight w:val="0"/>
      <w:marTop w:val="0"/>
      <w:marBottom w:val="0"/>
      <w:divBdr>
        <w:top w:val="none" w:sz="0" w:space="0" w:color="auto"/>
        <w:left w:val="none" w:sz="0" w:space="0" w:color="auto"/>
        <w:bottom w:val="none" w:sz="0" w:space="0" w:color="auto"/>
        <w:right w:val="none" w:sz="0" w:space="0" w:color="auto"/>
      </w:divBdr>
    </w:div>
    <w:div w:id="486750961">
      <w:bodyDiv w:val="1"/>
      <w:marLeft w:val="0"/>
      <w:marRight w:val="0"/>
      <w:marTop w:val="0"/>
      <w:marBottom w:val="0"/>
      <w:divBdr>
        <w:top w:val="none" w:sz="0" w:space="0" w:color="auto"/>
        <w:left w:val="none" w:sz="0" w:space="0" w:color="auto"/>
        <w:bottom w:val="none" w:sz="0" w:space="0" w:color="auto"/>
        <w:right w:val="none" w:sz="0" w:space="0" w:color="auto"/>
      </w:divBdr>
    </w:div>
    <w:div w:id="600407007">
      <w:bodyDiv w:val="1"/>
      <w:marLeft w:val="0"/>
      <w:marRight w:val="0"/>
      <w:marTop w:val="0"/>
      <w:marBottom w:val="0"/>
      <w:divBdr>
        <w:top w:val="none" w:sz="0" w:space="0" w:color="auto"/>
        <w:left w:val="none" w:sz="0" w:space="0" w:color="auto"/>
        <w:bottom w:val="none" w:sz="0" w:space="0" w:color="auto"/>
        <w:right w:val="none" w:sz="0" w:space="0" w:color="auto"/>
      </w:divBdr>
    </w:div>
    <w:div w:id="781073720">
      <w:bodyDiv w:val="1"/>
      <w:marLeft w:val="0"/>
      <w:marRight w:val="0"/>
      <w:marTop w:val="0"/>
      <w:marBottom w:val="0"/>
      <w:divBdr>
        <w:top w:val="none" w:sz="0" w:space="0" w:color="auto"/>
        <w:left w:val="none" w:sz="0" w:space="0" w:color="auto"/>
        <w:bottom w:val="none" w:sz="0" w:space="0" w:color="auto"/>
        <w:right w:val="none" w:sz="0" w:space="0" w:color="auto"/>
      </w:divBdr>
    </w:div>
    <w:div w:id="884021073">
      <w:bodyDiv w:val="1"/>
      <w:marLeft w:val="0"/>
      <w:marRight w:val="0"/>
      <w:marTop w:val="0"/>
      <w:marBottom w:val="0"/>
      <w:divBdr>
        <w:top w:val="none" w:sz="0" w:space="0" w:color="auto"/>
        <w:left w:val="none" w:sz="0" w:space="0" w:color="auto"/>
        <w:bottom w:val="none" w:sz="0" w:space="0" w:color="auto"/>
        <w:right w:val="none" w:sz="0" w:space="0" w:color="auto"/>
      </w:divBdr>
    </w:div>
    <w:div w:id="1336301378">
      <w:bodyDiv w:val="1"/>
      <w:marLeft w:val="0"/>
      <w:marRight w:val="0"/>
      <w:marTop w:val="0"/>
      <w:marBottom w:val="0"/>
      <w:divBdr>
        <w:top w:val="none" w:sz="0" w:space="0" w:color="auto"/>
        <w:left w:val="none" w:sz="0" w:space="0" w:color="auto"/>
        <w:bottom w:val="none" w:sz="0" w:space="0" w:color="auto"/>
        <w:right w:val="none" w:sz="0" w:space="0" w:color="auto"/>
      </w:divBdr>
    </w:div>
    <w:div w:id="1512791662">
      <w:bodyDiv w:val="1"/>
      <w:marLeft w:val="0"/>
      <w:marRight w:val="0"/>
      <w:marTop w:val="0"/>
      <w:marBottom w:val="0"/>
      <w:divBdr>
        <w:top w:val="none" w:sz="0" w:space="0" w:color="auto"/>
        <w:left w:val="none" w:sz="0" w:space="0" w:color="auto"/>
        <w:bottom w:val="none" w:sz="0" w:space="0" w:color="auto"/>
        <w:right w:val="none" w:sz="0" w:space="0" w:color="auto"/>
      </w:divBdr>
    </w:div>
    <w:div w:id="1709525179">
      <w:bodyDiv w:val="1"/>
      <w:marLeft w:val="0"/>
      <w:marRight w:val="0"/>
      <w:marTop w:val="0"/>
      <w:marBottom w:val="0"/>
      <w:divBdr>
        <w:top w:val="none" w:sz="0" w:space="0" w:color="auto"/>
        <w:left w:val="none" w:sz="0" w:space="0" w:color="auto"/>
        <w:bottom w:val="none" w:sz="0" w:space="0" w:color="auto"/>
        <w:right w:val="none" w:sz="0" w:space="0" w:color="auto"/>
      </w:divBdr>
    </w:div>
    <w:div w:id="19322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11BC-A33C-473B-B468-D4475F9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31</Pages>
  <Words>11377</Words>
  <Characters>64851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Доронина Виктория Витальевна</dc:creator>
  <cp:lastModifiedBy>Home</cp:lastModifiedBy>
  <cp:revision>107</cp:revision>
  <cp:lastPrinted>2017-03-15T14:21:00Z</cp:lastPrinted>
  <dcterms:created xsi:type="dcterms:W3CDTF">2017-03-21T11:25:00Z</dcterms:created>
  <dcterms:modified xsi:type="dcterms:W3CDTF">2017-03-24T20:26:00Z</dcterms:modified>
</cp:coreProperties>
</file>