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CA" w:rsidRPr="00C77F3E" w:rsidRDefault="00F460E6" w:rsidP="009D48CA">
      <w:pPr>
        <w:shd w:val="clear" w:color="auto" w:fill="FFFFFF"/>
        <w:jc w:val="center"/>
        <w:rPr>
          <w:b/>
          <w:szCs w:val="28"/>
        </w:rPr>
      </w:pPr>
      <w:bookmarkStart w:id="0" w:name="_GoBack"/>
      <w:bookmarkEnd w:id="0"/>
      <w:r>
        <w:rPr>
          <w:b/>
          <w:szCs w:val="28"/>
        </w:rPr>
        <w:t xml:space="preserve"> </w:t>
      </w:r>
      <w:r w:rsidR="009D48CA">
        <w:rPr>
          <w:b/>
          <w:szCs w:val="28"/>
        </w:rPr>
        <w:t xml:space="preserve">Отчет   главы управы Ломоносовского района </w:t>
      </w:r>
      <w:r w:rsidR="009D48CA" w:rsidRPr="00C77F3E">
        <w:rPr>
          <w:b/>
          <w:szCs w:val="28"/>
        </w:rPr>
        <w:t xml:space="preserve"> о результатах де</w:t>
      </w:r>
      <w:r w:rsidR="009D48CA">
        <w:rPr>
          <w:b/>
          <w:szCs w:val="28"/>
        </w:rPr>
        <w:t xml:space="preserve">ятельности управы Ломоносовского района </w:t>
      </w:r>
      <w:r w:rsidR="009D48CA" w:rsidRPr="00C77F3E">
        <w:rPr>
          <w:b/>
          <w:szCs w:val="28"/>
        </w:rPr>
        <w:t>города Москвы на заседании Совета депута</w:t>
      </w:r>
      <w:r w:rsidR="009D48CA">
        <w:rPr>
          <w:b/>
          <w:szCs w:val="28"/>
        </w:rPr>
        <w:t xml:space="preserve">тов муниципального округа Ломоносовский </w:t>
      </w:r>
      <w:r w:rsidR="009D48CA" w:rsidRPr="00C77F3E">
        <w:rPr>
          <w:b/>
          <w:szCs w:val="28"/>
        </w:rPr>
        <w:t xml:space="preserve"> за 2018 год.</w:t>
      </w:r>
    </w:p>
    <w:p w:rsidR="009D48CA" w:rsidRDefault="009D48CA" w:rsidP="005D2ED0">
      <w:pPr>
        <w:jc w:val="center"/>
        <w:rPr>
          <w:rFonts w:cs="Times New Roman"/>
          <w:b/>
          <w:spacing w:val="-1"/>
          <w:szCs w:val="28"/>
        </w:rPr>
      </w:pPr>
    </w:p>
    <w:p w:rsidR="00974E79" w:rsidRPr="00C9575D" w:rsidRDefault="005D2ED0" w:rsidP="005D2ED0">
      <w:pPr>
        <w:jc w:val="center"/>
        <w:rPr>
          <w:rFonts w:cs="Times New Roman"/>
          <w:b/>
          <w:spacing w:val="-1"/>
          <w:szCs w:val="28"/>
        </w:rPr>
      </w:pPr>
      <w:r w:rsidRPr="00C9575D">
        <w:rPr>
          <w:rFonts w:cs="Times New Roman"/>
          <w:b/>
          <w:spacing w:val="-1"/>
          <w:szCs w:val="28"/>
        </w:rPr>
        <w:t>Х</w:t>
      </w:r>
      <w:r w:rsidR="00974E79" w:rsidRPr="00C9575D">
        <w:rPr>
          <w:rFonts w:cs="Times New Roman"/>
          <w:b/>
          <w:spacing w:val="-1"/>
          <w:szCs w:val="28"/>
        </w:rPr>
        <w:t>АРАКТЕРИСТИКА ЛОМОНОСОВСКОГО РАЙОНА</w:t>
      </w:r>
    </w:p>
    <w:p w:rsidR="00974E79" w:rsidRPr="00C9575D" w:rsidRDefault="00974E79" w:rsidP="0028183D">
      <w:pPr>
        <w:shd w:val="clear" w:color="auto" w:fill="FFFFFF"/>
        <w:spacing w:line="317" w:lineRule="exact"/>
        <w:ind w:right="142" w:firstLine="567"/>
        <w:jc w:val="both"/>
        <w:rPr>
          <w:rFonts w:cs="Times New Roman"/>
          <w:spacing w:val="-1"/>
          <w:szCs w:val="28"/>
        </w:rPr>
      </w:pPr>
    </w:p>
    <w:p w:rsidR="00974E79" w:rsidRPr="00563B38" w:rsidRDefault="00974E79" w:rsidP="0028183D">
      <w:pPr>
        <w:shd w:val="clear" w:color="auto" w:fill="FFFFFF"/>
        <w:spacing w:line="317" w:lineRule="exact"/>
        <w:ind w:right="142" w:firstLine="567"/>
        <w:jc w:val="both"/>
        <w:rPr>
          <w:rFonts w:cs="Times New Roman"/>
          <w:szCs w:val="28"/>
        </w:rPr>
      </w:pPr>
      <w:r w:rsidRPr="00563B38">
        <w:rPr>
          <w:rFonts w:cs="Times New Roman"/>
          <w:spacing w:val="-1"/>
          <w:szCs w:val="28"/>
        </w:rPr>
        <w:t xml:space="preserve">Ломоносовский район представляет собой достаточно компактную территорию </w:t>
      </w:r>
      <w:r w:rsidRPr="00563B38">
        <w:rPr>
          <w:rFonts w:cs="Times New Roman"/>
          <w:szCs w:val="28"/>
        </w:rPr>
        <w:t xml:space="preserve">площадью </w:t>
      </w:r>
      <w:r w:rsidRPr="00563B38">
        <w:rPr>
          <w:rFonts w:cs="Times New Roman"/>
          <w:bCs/>
          <w:szCs w:val="28"/>
        </w:rPr>
        <w:t>3</w:t>
      </w:r>
      <w:r w:rsidR="00FD5608" w:rsidRPr="00563B38">
        <w:rPr>
          <w:rFonts w:cs="Times New Roman"/>
          <w:bCs/>
          <w:szCs w:val="28"/>
        </w:rPr>
        <w:t>34</w:t>
      </w:r>
      <w:r w:rsidR="00F00749" w:rsidRPr="00563B38">
        <w:rPr>
          <w:rFonts w:cs="Times New Roman"/>
          <w:bCs/>
          <w:szCs w:val="28"/>
        </w:rPr>
        <w:t xml:space="preserve"> </w:t>
      </w:r>
      <w:r w:rsidRPr="00563B38">
        <w:rPr>
          <w:rFonts w:cs="Times New Roman"/>
          <w:szCs w:val="28"/>
        </w:rPr>
        <w:t>гектар</w:t>
      </w:r>
      <w:r w:rsidR="00FD5608" w:rsidRPr="00563B38">
        <w:rPr>
          <w:rFonts w:cs="Times New Roman"/>
          <w:szCs w:val="28"/>
        </w:rPr>
        <w:t>а</w:t>
      </w:r>
      <w:r w:rsidRPr="00563B38">
        <w:rPr>
          <w:rFonts w:cs="Times New Roman"/>
          <w:szCs w:val="28"/>
        </w:rPr>
        <w:t xml:space="preserve">. Район занимает северо-западную часть Юго-Западного административного округа столицы. </w:t>
      </w:r>
    </w:p>
    <w:p w:rsidR="00974E79" w:rsidRPr="00563B38" w:rsidRDefault="00974E79" w:rsidP="0028183D">
      <w:pPr>
        <w:shd w:val="clear" w:color="auto" w:fill="FFFFFF"/>
        <w:spacing w:line="322" w:lineRule="exact"/>
        <w:ind w:right="142" w:firstLine="567"/>
        <w:jc w:val="both"/>
        <w:rPr>
          <w:rFonts w:cs="Times New Roman"/>
          <w:szCs w:val="28"/>
        </w:rPr>
      </w:pPr>
      <w:r w:rsidRPr="00563B38">
        <w:rPr>
          <w:rFonts w:cs="Times New Roman"/>
          <w:szCs w:val="28"/>
        </w:rPr>
        <w:t xml:space="preserve">Численность проживающего в районе населения– </w:t>
      </w:r>
      <w:r w:rsidR="00F00749" w:rsidRPr="00563B38">
        <w:rPr>
          <w:rFonts w:cs="Times New Roman"/>
          <w:szCs w:val="28"/>
        </w:rPr>
        <w:t>87</w:t>
      </w:r>
      <w:r w:rsidR="00FD5608" w:rsidRPr="00563B38">
        <w:rPr>
          <w:rFonts w:cs="Times New Roman"/>
          <w:szCs w:val="28"/>
        </w:rPr>
        <w:t>998</w:t>
      </w:r>
      <w:r w:rsidRPr="00563B38">
        <w:rPr>
          <w:rFonts w:cs="Times New Roman"/>
          <w:szCs w:val="28"/>
        </w:rPr>
        <w:t xml:space="preserve"> чел., из которых:</w:t>
      </w:r>
    </w:p>
    <w:p w:rsidR="00974E79" w:rsidRPr="00563B38" w:rsidRDefault="00974E79" w:rsidP="0028183D">
      <w:pPr>
        <w:ind w:right="142" w:firstLine="567"/>
        <w:rPr>
          <w:rFonts w:cs="Times New Roman"/>
          <w:szCs w:val="28"/>
        </w:rPr>
      </w:pPr>
      <w:r w:rsidRPr="00563B38">
        <w:rPr>
          <w:rFonts w:cs="Times New Roman"/>
          <w:szCs w:val="28"/>
        </w:rPr>
        <w:t>– жителей моложе трудоспособного возраста – 1</w:t>
      </w:r>
      <w:r w:rsidR="00B35251" w:rsidRPr="00563B38">
        <w:rPr>
          <w:rFonts w:cs="Times New Roman"/>
          <w:szCs w:val="28"/>
        </w:rPr>
        <w:t>2</w:t>
      </w:r>
      <w:r w:rsidR="00814B28" w:rsidRPr="00563B38">
        <w:rPr>
          <w:rFonts w:cs="Times New Roman"/>
          <w:szCs w:val="28"/>
        </w:rPr>
        <w:t>908</w:t>
      </w:r>
      <w:r w:rsidRPr="00563B38">
        <w:rPr>
          <w:rFonts w:cs="Times New Roman"/>
          <w:szCs w:val="28"/>
        </w:rPr>
        <w:t xml:space="preserve"> чел.;</w:t>
      </w:r>
    </w:p>
    <w:p w:rsidR="00974E79" w:rsidRPr="00563B38" w:rsidRDefault="00974E79" w:rsidP="0028183D">
      <w:pPr>
        <w:ind w:right="142" w:firstLine="567"/>
        <w:rPr>
          <w:rFonts w:cs="Times New Roman"/>
          <w:szCs w:val="28"/>
        </w:rPr>
      </w:pPr>
      <w:r w:rsidRPr="00563B38">
        <w:rPr>
          <w:rFonts w:cs="Times New Roman"/>
          <w:szCs w:val="28"/>
        </w:rPr>
        <w:t xml:space="preserve">– трудоспособное население – </w:t>
      </w:r>
      <w:r w:rsidR="00F00749" w:rsidRPr="00563B38">
        <w:rPr>
          <w:rFonts w:cs="Times New Roman"/>
          <w:szCs w:val="28"/>
        </w:rPr>
        <w:t>47</w:t>
      </w:r>
      <w:r w:rsidR="00BD3F39" w:rsidRPr="00563B38">
        <w:rPr>
          <w:rFonts w:cs="Times New Roman"/>
          <w:szCs w:val="28"/>
        </w:rPr>
        <w:t>577</w:t>
      </w:r>
      <w:r w:rsidR="00F00749" w:rsidRPr="00563B38">
        <w:rPr>
          <w:rFonts w:cs="Times New Roman"/>
          <w:szCs w:val="28"/>
        </w:rPr>
        <w:t xml:space="preserve"> </w:t>
      </w:r>
      <w:r w:rsidRPr="00563B38">
        <w:rPr>
          <w:rFonts w:cs="Times New Roman"/>
          <w:szCs w:val="28"/>
        </w:rPr>
        <w:t>чел.;</w:t>
      </w:r>
    </w:p>
    <w:p w:rsidR="00974E79" w:rsidRPr="00563B38" w:rsidRDefault="00974E79" w:rsidP="0028183D">
      <w:pPr>
        <w:ind w:right="142" w:firstLine="567"/>
        <w:rPr>
          <w:rFonts w:cs="Times New Roman"/>
          <w:szCs w:val="28"/>
        </w:rPr>
      </w:pPr>
      <w:r w:rsidRPr="00563B38">
        <w:rPr>
          <w:rFonts w:cs="Times New Roman"/>
          <w:szCs w:val="28"/>
        </w:rPr>
        <w:t xml:space="preserve">– пенсионеры – </w:t>
      </w:r>
      <w:r w:rsidR="00F00749" w:rsidRPr="00563B38">
        <w:rPr>
          <w:rFonts w:cs="Times New Roman"/>
          <w:spacing w:val="-2"/>
          <w:szCs w:val="28"/>
        </w:rPr>
        <w:t>27</w:t>
      </w:r>
      <w:r w:rsidR="00BD3F39" w:rsidRPr="00563B38">
        <w:rPr>
          <w:rFonts w:cs="Times New Roman"/>
          <w:spacing w:val="-2"/>
          <w:szCs w:val="28"/>
        </w:rPr>
        <w:t>5</w:t>
      </w:r>
      <w:r w:rsidRPr="00563B38">
        <w:rPr>
          <w:rFonts w:cs="Times New Roman"/>
          <w:spacing w:val="-2"/>
          <w:szCs w:val="28"/>
        </w:rPr>
        <w:t>13</w:t>
      </w:r>
      <w:r w:rsidR="00F00749" w:rsidRPr="00563B38">
        <w:rPr>
          <w:rFonts w:cs="Times New Roman"/>
          <w:spacing w:val="-2"/>
          <w:szCs w:val="28"/>
        </w:rPr>
        <w:t xml:space="preserve"> </w:t>
      </w:r>
      <w:r w:rsidRPr="00563B38">
        <w:rPr>
          <w:rFonts w:cs="Times New Roman"/>
          <w:szCs w:val="28"/>
        </w:rPr>
        <w:t>чел.;</w:t>
      </w:r>
    </w:p>
    <w:p w:rsidR="00974E79" w:rsidRPr="00563B38" w:rsidRDefault="00974E79" w:rsidP="0028183D">
      <w:pPr>
        <w:ind w:right="142" w:firstLine="567"/>
        <w:jc w:val="both"/>
        <w:rPr>
          <w:rFonts w:cs="Times New Roman"/>
          <w:szCs w:val="28"/>
        </w:rPr>
      </w:pPr>
      <w:r w:rsidRPr="00563B38">
        <w:rPr>
          <w:rFonts w:cs="Times New Roman"/>
          <w:szCs w:val="28"/>
        </w:rPr>
        <w:t xml:space="preserve">– ветераны, участники и инвалиды ВОВ – </w:t>
      </w:r>
      <w:r w:rsidR="00AD1327" w:rsidRPr="00563B38">
        <w:rPr>
          <w:rFonts w:cs="Times New Roman"/>
          <w:szCs w:val="28"/>
        </w:rPr>
        <w:t>780</w:t>
      </w:r>
      <w:r w:rsidR="00F00749" w:rsidRPr="00563B38">
        <w:rPr>
          <w:rFonts w:cs="Times New Roman"/>
          <w:szCs w:val="28"/>
        </w:rPr>
        <w:t xml:space="preserve"> </w:t>
      </w:r>
      <w:r w:rsidRPr="00563B38">
        <w:rPr>
          <w:rFonts w:cs="Times New Roman"/>
          <w:szCs w:val="28"/>
        </w:rPr>
        <w:t>чел.</w:t>
      </w:r>
    </w:p>
    <w:p w:rsidR="00151AF2" w:rsidRPr="00563B38" w:rsidRDefault="00151AF2" w:rsidP="00151AF2">
      <w:pPr>
        <w:shd w:val="clear" w:color="auto" w:fill="FFFFFF"/>
        <w:spacing w:before="5" w:line="317" w:lineRule="exact"/>
        <w:ind w:right="142" w:firstLine="567"/>
        <w:jc w:val="both"/>
        <w:rPr>
          <w:rFonts w:cs="Times New Roman"/>
          <w:szCs w:val="28"/>
        </w:rPr>
      </w:pPr>
      <w:r w:rsidRPr="00563B38">
        <w:rPr>
          <w:rFonts w:cs="Times New Roman"/>
          <w:szCs w:val="28"/>
        </w:rPr>
        <w:t>На территории Ломоносовского района расположен</w:t>
      </w:r>
      <w:r w:rsidR="002E1645" w:rsidRPr="00563B38">
        <w:rPr>
          <w:rFonts w:cs="Times New Roman"/>
          <w:szCs w:val="28"/>
        </w:rPr>
        <w:t>о</w:t>
      </w:r>
      <w:r w:rsidRPr="00563B38">
        <w:rPr>
          <w:rFonts w:cs="Times New Roman"/>
          <w:szCs w:val="28"/>
        </w:rPr>
        <w:t xml:space="preserve"> 20</w:t>
      </w:r>
      <w:r w:rsidR="006D5CF8" w:rsidRPr="00563B38">
        <w:rPr>
          <w:rFonts w:cs="Times New Roman"/>
          <w:szCs w:val="28"/>
        </w:rPr>
        <w:t>2</w:t>
      </w:r>
      <w:r w:rsidRPr="00563B38">
        <w:rPr>
          <w:rFonts w:cs="Times New Roman"/>
          <w:szCs w:val="28"/>
        </w:rPr>
        <w:t xml:space="preserve"> многоквартирны</w:t>
      </w:r>
      <w:r w:rsidR="006D5CF8" w:rsidRPr="00563B38">
        <w:rPr>
          <w:rFonts w:cs="Times New Roman"/>
          <w:szCs w:val="28"/>
        </w:rPr>
        <w:t>х</w:t>
      </w:r>
      <w:r w:rsidRPr="00563B38">
        <w:rPr>
          <w:rFonts w:cs="Times New Roman"/>
          <w:szCs w:val="28"/>
        </w:rPr>
        <w:t xml:space="preserve"> дом</w:t>
      </w:r>
      <w:r w:rsidR="006D5CF8" w:rsidRPr="00563B38">
        <w:rPr>
          <w:rFonts w:cs="Times New Roman"/>
          <w:szCs w:val="28"/>
        </w:rPr>
        <w:t>а</w:t>
      </w:r>
      <w:r w:rsidRPr="00563B38">
        <w:rPr>
          <w:rFonts w:cs="Times New Roman"/>
          <w:szCs w:val="28"/>
        </w:rPr>
        <w:t>, их них: 157 многоквартирных домов находятся в управлении ГБУ «Жилищник района Ломоносовский», 14 домов – ЖСК на обслуживании ГБУ «Жилищник района Ломоносовский», в управлении частных управляющих компаний – 7</w:t>
      </w:r>
      <w:r w:rsidR="007F6115" w:rsidRPr="00563B38">
        <w:rPr>
          <w:rFonts w:cs="Times New Roman"/>
          <w:szCs w:val="28"/>
        </w:rPr>
        <w:t xml:space="preserve"> </w:t>
      </w:r>
      <w:r w:rsidR="00EF20E5" w:rsidRPr="00563B38">
        <w:rPr>
          <w:rFonts w:cs="Times New Roman"/>
          <w:szCs w:val="28"/>
        </w:rPr>
        <w:t>МКД</w:t>
      </w:r>
      <w:r w:rsidRPr="00563B38">
        <w:rPr>
          <w:rFonts w:cs="Times New Roman"/>
          <w:szCs w:val="28"/>
        </w:rPr>
        <w:t>, в ведомственном фонде</w:t>
      </w:r>
      <w:r w:rsidR="00EF20E5" w:rsidRPr="00563B38">
        <w:rPr>
          <w:rFonts w:cs="Times New Roman"/>
          <w:szCs w:val="28"/>
        </w:rPr>
        <w:t xml:space="preserve"> - 7 МКД</w:t>
      </w:r>
      <w:r w:rsidRPr="00563B38">
        <w:rPr>
          <w:rFonts w:cs="Times New Roman"/>
          <w:szCs w:val="28"/>
        </w:rPr>
        <w:t>, 1</w:t>
      </w:r>
      <w:r w:rsidR="00C22A38" w:rsidRPr="00563B38">
        <w:rPr>
          <w:rFonts w:cs="Times New Roman"/>
          <w:szCs w:val="28"/>
        </w:rPr>
        <w:t>6</w:t>
      </w:r>
      <w:r w:rsidRPr="00563B38">
        <w:rPr>
          <w:rFonts w:cs="Times New Roman"/>
          <w:szCs w:val="28"/>
        </w:rPr>
        <w:t xml:space="preserve"> домов – ТСЖ и ЖСК на самообслуживании, 1 МКД – в управлении ГБУ ЭВАЖД.</w:t>
      </w:r>
    </w:p>
    <w:p w:rsidR="00151AF2" w:rsidRPr="00563B38" w:rsidRDefault="00151AF2" w:rsidP="00151AF2">
      <w:pPr>
        <w:shd w:val="clear" w:color="auto" w:fill="FFFFFF"/>
        <w:spacing w:before="5" w:line="317" w:lineRule="exact"/>
        <w:ind w:right="142" w:firstLine="567"/>
        <w:jc w:val="both"/>
        <w:rPr>
          <w:rFonts w:cs="Times New Roman"/>
          <w:szCs w:val="28"/>
        </w:rPr>
      </w:pPr>
      <w:r w:rsidRPr="00563B38">
        <w:rPr>
          <w:rFonts w:cs="Times New Roman"/>
          <w:szCs w:val="28"/>
        </w:rPr>
        <w:t xml:space="preserve">Во всех домах реализован способ управления и выбрана управляющая организация. Всего в районе </w:t>
      </w:r>
      <w:r w:rsidR="00EF20E5" w:rsidRPr="00563B38">
        <w:rPr>
          <w:rFonts w:cs="Times New Roman"/>
          <w:szCs w:val="28"/>
        </w:rPr>
        <w:t>управляющих компаний - 33</w:t>
      </w:r>
      <w:r w:rsidRPr="00563B38">
        <w:rPr>
          <w:rFonts w:cs="Times New Roman"/>
          <w:szCs w:val="28"/>
        </w:rPr>
        <w:t xml:space="preserve">, в </w:t>
      </w:r>
      <w:proofErr w:type="spellStart"/>
      <w:r w:rsidRPr="00563B38">
        <w:rPr>
          <w:rFonts w:cs="Times New Roman"/>
          <w:szCs w:val="28"/>
        </w:rPr>
        <w:t>т.ч</w:t>
      </w:r>
      <w:proofErr w:type="spellEnd"/>
      <w:r w:rsidRPr="00563B38">
        <w:rPr>
          <w:rFonts w:cs="Times New Roman"/>
          <w:szCs w:val="28"/>
        </w:rPr>
        <w:t xml:space="preserve">. ТСЖ, ЖСК, частные управляющие компании, ведомственные и бюджетные учреждения. </w:t>
      </w:r>
    </w:p>
    <w:p w:rsidR="00151AF2" w:rsidRPr="00563B38" w:rsidRDefault="00151AF2" w:rsidP="00151AF2">
      <w:pPr>
        <w:shd w:val="clear" w:color="auto" w:fill="FFFFFF"/>
        <w:spacing w:before="5" w:line="317" w:lineRule="exact"/>
        <w:ind w:right="142" w:firstLine="567"/>
        <w:jc w:val="both"/>
        <w:rPr>
          <w:rFonts w:cs="Times New Roman"/>
          <w:szCs w:val="28"/>
        </w:rPr>
      </w:pPr>
      <w:r w:rsidRPr="00563B38">
        <w:rPr>
          <w:rFonts w:cs="Times New Roman"/>
          <w:szCs w:val="28"/>
        </w:rPr>
        <w:t xml:space="preserve">Также в январе 2019 </w:t>
      </w:r>
      <w:r w:rsidR="007F6115" w:rsidRPr="00563B38">
        <w:rPr>
          <w:rFonts w:cs="Times New Roman"/>
          <w:szCs w:val="28"/>
        </w:rPr>
        <w:t xml:space="preserve">года </w:t>
      </w:r>
      <w:r w:rsidRPr="00563B38">
        <w:rPr>
          <w:rFonts w:cs="Times New Roman"/>
          <w:szCs w:val="28"/>
        </w:rPr>
        <w:t>введен в эксплуатацию еще один многоквартирный дом по адресу: ул. Вавилова, д.</w:t>
      </w:r>
      <w:r w:rsidR="00E25191" w:rsidRPr="00563B38">
        <w:rPr>
          <w:rFonts w:cs="Times New Roman"/>
          <w:szCs w:val="28"/>
        </w:rPr>
        <w:t xml:space="preserve"> </w:t>
      </w:r>
      <w:r w:rsidRPr="00563B38">
        <w:rPr>
          <w:rFonts w:cs="Times New Roman"/>
          <w:szCs w:val="28"/>
        </w:rPr>
        <w:t>69</w:t>
      </w:r>
      <w:r w:rsidR="00CF21A8" w:rsidRPr="00563B38">
        <w:rPr>
          <w:rFonts w:cs="Times New Roman"/>
          <w:szCs w:val="28"/>
        </w:rPr>
        <w:t>А</w:t>
      </w:r>
      <w:r w:rsidR="00E25191" w:rsidRPr="00563B38">
        <w:rPr>
          <w:rFonts w:cs="Times New Roman"/>
          <w:szCs w:val="28"/>
        </w:rPr>
        <w:t>.</w:t>
      </w:r>
    </w:p>
    <w:p w:rsidR="00151AF2" w:rsidRPr="00563B38" w:rsidRDefault="00151AF2" w:rsidP="00151AF2">
      <w:pPr>
        <w:shd w:val="clear" w:color="auto" w:fill="FFFFFF"/>
        <w:spacing w:before="5" w:line="317" w:lineRule="exact"/>
        <w:ind w:right="142" w:firstLine="567"/>
        <w:jc w:val="both"/>
        <w:rPr>
          <w:rFonts w:cs="Times New Roman"/>
          <w:szCs w:val="28"/>
        </w:rPr>
      </w:pPr>
      <w:r w:rsidRPr="00563B38">
        <w:rPr>
          <w:rFonts w:cs="Times New Roman"/>
          <w:szCs w:val="28"/>
        </w:rPr>
        <w:t xml:space="preserve">В районе насчитывается </w:t>
      </w:r>
      <w:r w:rsidR="00A12142" w:rsidRPr="00563B38">
        <w:rPr>
          <w:rFonts w:cs="Times New Roman"/>
          <w:szCs w:val="28"/>
        </w:rPr>
        <w:t>212</w:t>
      </w:r>
      <w:r w:rsidR="00E25191" w:rsidRPr="00563B38">
        <w:rPr>
          <w:rFonts w:cs="Times New Roman"/>
          <w:szCs w:val="28"/>
        </w:rPr>
        <w:t xml:space="preserve"> </w:t>
      </w:r>
      <w:r w:rsidRPr="00563B38">
        <w:rPr>
          <w:rFonts w:cs="Times New Roman"/>
          <w:szCs w:val="28"/>
        </w:rPr>
        <w:t>дворовых территорий.</w:t>
      </w:r>
    </w:p>
    <w:p w:rsidR="00974E79" w:rsidRPr="00563B38" w:rsidRDefault="00974E79" w:rsidP="00151AF2">
      <w:pPr>
        <w:shd w:val="clear" w:color="auto" w:fill="FFFFFF"/>
        <w:spacing w:before="5" w:line="317" w:lineRule="exact"/>
        <w:ind w:right="142" w:firstLine="567"/>
        <w:jc w:val="both"/>
        <w:rPr>
          <w:rFonts w:eastAsia="Times New Roman" w:cs="Times New Roman"/>
          <w:szCs w:val="28"/>
        </w:rPr>
      </w:pPr>
      <w:r w:rsidRPr="00563B38">
        <w:rPr>
          <w:rFonts w:eastAsia="Times New Roman" w:cs="Times New Roman"/>
          <w:szCs w:val="28"/>
        </w:rPr>
        <w:t xml:space="preserve">Протяженность улично-дорожной сети района – 12,9 км. </w:t>
      </w:r>
    </w:p>
    <w:p w:rsidR="00974E79" w:rsidRPr="00563B38" w:rsidRDefault="00974E79" w:rsidP="0028183D">
      <w:pPr>
        <w:shd w:val="clear" w:color="auto" w:fill="FFFFFF"/>
        <w:spacing w:before="5" w:line="317" w:lineRule="exact"/>
        <w:ind w:right="142" w:firstLine="567"/>
        <w:jc w:val="both"/>
        <w:rPr>
          <w:rFonts w:eastAsia="Times New Roman" w:cs="Times New Roman"/>
          <w:szCs w:val="28"/>
        </w:rPr>
      </w:pPr>
      <w:r w:rsidRPr="00563B38">
        <w:rPr>
          <w:rFonts w:eastAsia="Times New Roman" w:cs="Times New Roman"/>
          <w:szCs w:val="28"/>
        </w:rPr>
        <w:t xml:space="preserve">Дорог федерального значения </w:t>
      </w:r>
      <w:r w:rsidRPr="00563B38">
        <w:rPr>
          <w:rFonts w:cs="Times New Roman"/>
          <w:szCs w:val="28"/>
        </w:rPr>
        <w:t>–</w:t>
      </w:r>
      <w:r w:rsidR="00E25191" w:rsidRPr="00563B38">
        <w:rPr>
          <w:rFonts w:cs="Times New Roman"/>
          <w:szCs w:val="28"/>
        </w:rPr>
        <w:t xml:space="preserve"> </w:t>
      </w:r>
      <w:r w:rsidRPr="00563B38">
        <w:rPr>
          <w:rFonts w:eastAsia="Times New Roman" w:cs="Times New Roman"/>
          <w:szCs w:val="28"/>
        </w:rPr>
        <w:t xml:space="preserve">2, дорог городского значения </w:t>
      </w:r>
      <w:r w:rsidRPr="00563B38">
        <w:rPr>
          <w:rFonts w:cs="Times New Roman"/>
          <w:szCs w:val="28"/>
        </w:rPr>
        <w:t xml:space="preserve">– </w:t>
      </w:r>
      <w:r w:rsidRPr="00563B38">
        <w:rPr>
          <w:rFonts w:eastAsia="Times New Roman" w:cs="Times New Roman"/>
          <w:szCs w:val="28"/>
        </w:rPr>
        <w:t xml:space="preserve">2, улиц </w:t>
      </w:r>
      <w:r w:rsidRPr="00563B38">
        <w:rPr>
          <w:rFonts w:cs="Times New Roman"/>
          <w:szCs w:val="28"/>
        </w:rPr>
        <w:t>–</w:t>
      </w:r>
      <w:r w:rsidR="00E25191" w:rsidRPr="00563B38">
        <w:rPr>
          <w:rFonts w:cs="Times New Roman"/>
          <w:szCs w:val="28"/>
        </w:rPr>
        <w:t xml:space="preserve"> </w:t>
      </w:r>
      <w:r w:rsidRPr="00563B38">
        <w:rPr>
          <w:rFonts w:eastAsia="Times New Roman" w:cs="Times New Roman"/>
          <w:szCs w:val="28"/>
        </w:rPr>
        <w:t xml:space="preserve">12, подземных переходов </w:t>
      </w:r>
      <w:r w:rsidRPr="00563B38">
        <w:rPr>
          <w:rFonts w:cs="Times New Roman"/>
          <w:szCs w:val="28"/>
        </w:rPr>
        <w:t>–</w:t>
      </w:r>
      <w:r w:rsidR="00E25191" w:rsidRPr="00563B38">
        <w:rPr>
          <w:rFonts w:cs="Times New Roman"/>
          <w:szCs w:val="28"/>
        </w:rPr>
        <w:t xml:space="preserve"> </w:t>
      </w:r>
      <w:r w:rsidRPr="00563B38">
        <w:rPr>
          <w:rFonts w:eastAsia="Times New Roman" w:cs="Times New Roman"/>
          <w:szCs w:val="28"/>
        </w:rPr>
        <w:t>1.</w:t>
      </w:r>
    </w:p>
    <w:p w:rsidR="00974E79" w:rsidRPr="00563B38" w:rsidRDefault="00974E79" w:rsidP="0028183D">
      <w:pPr>
        <w:ind w:right="142" w:firstLine="567"/>
        <w:jc w:val="both"/>
        <w:rPr>
          <w:rFonts w:cs="Times New Roman"/>
          <w:szCs w:val="28"/>
        </w:rPr>
      </w:pPr>
      <w:r w:rsidRPr="00563B38">
        <w:rPr>
          <w:rFonts w:cs="Times New Roman"/>
          <w:szCs w:val="28"/>
        </w:rPr>
        <w:t xml:space="preserve">Образовательная сеть Ломоносовского района включает в себя </w:t>
      </w:r>
      <w:r w:rsidR="00FD5608" w:rsidRPr="00563B38">
        <w:rPr>
          <w:rFonts w:cs="Times New Roman"/>
          <w:szCs w:val="28"/>
        </w:rPr>
        <w:t>8</w:t>
      </w:r>
      <w:r w:rsidRPr="00563B38">
        <w:rPr>
          <w:rFonts w:cs="Times New Roman"/>
          <w:szCs w:val="28"/>
        </w:rPr>
        <w:t xml:space="preserve"> учреждений образования, которые размещены по </w:t>
      </w:r>
      <w:r w:rsidR="0012133D" w:rsidRPr="00563B38">
        <w:rPr>
          <w:rFonts w:cs="Times New Roman"/>
          <w:szCs w:val="28"/>
        </w:rPr>
        <w:t>48</w:t>
      </w:r>
      <w:r w:rsidRPr="00563B38">
        <w:rPr>
          <w:rFonts w:cs="Times New Roman"/>
          <w:szCs w:val="28"/>
        </w:rPr>
        <w:t xml:space="preserve"> адресам. </w:t>
      </w:r>
    </w:p>
    <w:p w:rsidR="00974E79" w:rsidRPr="00563B38" w:rsidRDefault="00CF21A8" w:rsidP="0028183D">
      <w:pPr>
        <w:ind w:right="142" w:firstLine="567"/>
        <w:jc w:val="both"/>
        <w:rPr>
          <w:rFonts w:cs="Times New Roman"/>
          <w:szCs w:val="28"/>
        </w:rPr>
      </w:pPr>
      <w:r w:rsidRPr="00563B38">
        <w:rPr>
          <w:rFonts w:cs="Times New Roman"/>
          <w:szCs w:val="28"/>
        </w:rPr>
        <w:t xml:space="preserve">На </w:t>
      </w:r>
      <w:r w:rsidR="00974E79" w:rsidRPr="00563B38">
        <w:rPr>
          <w:rFonts w:cs="Times New Roman"/>
          <w:szCs w:val="28"/>
        </w:rPr>
        <w:t>территории района расположено 6 учреждений здравоохранения, расположенных в 7 зданиях:</w:t>
      </w:r>
    </w:p>
    <w:p w:rsidR="00974E79" w:rsidRPr="00563B38" w:rsidRDefault="00974E79" w:rsidP="0028183D">
      <w:pPr>
        <w:ind w:right="142" w:firstLine="567"/>
        <w:jc w:val="both"/>
        <w:rPr>
          <w:rFonts w:cs="Times New Roman"/>
          <w:szCs w:val="28"/>
        </w:rPr>
      </w:pPr>
      <w:r w:rsidRPr="00563B38">
        <w:rPr>
          <w:rFonts w:cs="Times New Roman"/>
          <w:szCs w:val="28"/>
        </w:rPr>
        <w:t>– детская поликлиника №</w:t>
      </w:r>
      <w:r w:rsidR="00CF21A8" w:rsidRPr="00563B38">
        <w:rPr>
          <w:rFonts w:cs="Times New Roman"/>
          <w:szCs w:val="28"/>
        </w:rPr>
        <w:t xml:space="preserve"> </w:t>
      </w:r>
      <w:r w:rsidRPr="00563B38">
        <w:rPr>
          <w:rFonts w:cs="Times New Roman"/>
          <w:szCs w:val="28"/>
        </w:rPr>
        <w:t>10 (ул. Марии Ульяновой, д.13, ул. Ак. Пилюгина, д.26, к.5);</w:t>
      </w:r>
    </w:p>
    <w:p w:rsidR="00974E79" w:rsidRPr="00563B38" w:rsidRDefault="00974E79" w:rsidP="0028183D">
      <w:pPr>
        <w:ind w:right="142" w:firstLine="567"/>
        <w:jc w:val="both"/>
        <w:rPr>
          <w:rFonts w:cs="Times New Roman"/>
          <w:szCs w:val="28"/>
        </w:rPr>
      </w:pPr>
      <w:r w:rsidRPr="00563B38">
        <w:rPr>
          <w:rFonts w:cs="Times New Roman"/>
          <w:szCs w:val="28"/>
        </w:rPr>
        <w:t>– поликлиника №</w:t>
      </w:r>
      <w:r w:rsidR="00CF21A8" w:rsidRPr="00563B38">
        <w:rPr>
          <w:rFonts w:cs="Times New Roman"/>
          <w:szCs w:val="28"/>
        </w:rPr>
        <w:t xml:space="preserve"> </w:t>
      </w:r>
      <w:r w:rsidRPr="00563B38">
        <w:rPr>
          <w:rFonts w:cs="Times New Roman"/>
          <w:szCs w:val="28"/>
        </w:rPr>
        <w:t>11 (ул. Кравченко, д.14);</w:t>
      </w:r>
    </w:p>
    <w:p w:rsidR="00974E79" w:rsidRPr="00563B38" w:rsidRDefault="00974E79" w:rsidP="0028183D">
      <w:pPr>
        <w:ind w:right="142" w:firstLine="567"/>
        <w:jc w:val="both"/>
        <w:rPr>
          <w:rFonts w:cs="Times New Roman"/>
          <w:szCs w:val="28"/>
        </w:rPr>
      </w:pPr>
      <w:r w:rsidRPr="00563B38">
        <w:rPr>
          <w:rFonts w:cs="Times New Roman"/>
          <w:szCs w:val="28"/>
        </w:rPr>
        <w:t>– филиал №</w:t>
      </w:r>
      <w:r w:rsidR="00CF21A8" w:rsidRPr="00563B38">
        <w:rPr>
          <w:rFonts w:cs="Times New Roman"/>
          <w:szCs w:val="28"/>
        </w:rPr>
        <w:t xml:space="preserve"> </w:t>
      </w:r>
      <w:r w:rsidRPr="00563B38">
        <w:rPr>
          <w:rFonts w:cs="Times New Roman"/>
          <w:szCs w:val="28"/>
        </w:rPr>
        <w:t>5 поликлиники №</w:t>
      </w:r>
      <w:r w:rsidR="00CF21A8" w:rsidRPr="00563B38">
        <w:rPr>
          <w:rFonts w:cs="Times New Roman"/>
          <w:szCs w:val="28"/>
        </w:rPr>
        <w:t xml:space="preserve"> </w:t>
      </w:r>
      <w:r w:rsidRPr="00563B38">
        <w:rPr>
          <w:rFonts w:cs="Times New Roman"/>
          <w:szCs w:val="28"/>
        </w:rPr>
        <w:t>22 (ул. Вавилова, д.</w:t>
      </w:r>
      <w:r w:rsidR="00CF21A8" w:rsidRPr="00563B38">
        <w:rPr>
          <w:rFonts w:cs="Times New Roman"/>
          <w:szCs w:val="28"/>
        </w:rPr>
        <w:t xml:space="preserve"> </w:t>
      </w:r>
      <w:r w:rsidRPr="00563B38">
        <w:rPr>
          <w:rFonts w:cs="Times New Roman"/>
          <w:szCs w:val="28"/>
        </w:rPr>
        <w:t>71);</w:t>
      </w:r>
    </w:p>
    <w:p w:rsidR="00974E79" w:rsidRPr="00563B38" w:rsidRDefault="00CF21A8" w:rsidP="0028183D">
      <w:pPr>
        <w:ind w:right="142" w:firstLine="567"/>
        <w:jc w:val="both"/>
        <w:rPr>
          <w:rFonts w:cs="Times New Roman"/>
          <w:szCs w:val="28"/>
        </w:rPr>
      </w:pPr>
      <w:r w:rsidRPr="00563B38">
        <w:rPr>
          <w:rFonts w:cs="Times New Roman"/>
          <w:szCs w:val="28"/>
        </w:rPr>
        <w:t xml:space="preserve">– </w:t>
      </w:r>
      <w:r w:rsidR="00974E79" w:rsidRPr="00563B38">
        <w:rPr>
          <w:rFonts w:cs="Times New Roman"/>
          <w:szCs w:val="28"/>
        </w:rPr>
        <w:t>женская консультация № 9 (пр-т Вернадского, д. 33А) - с апреля 2017 находится на капитальном ремонте, оказание медицинской помощи женскому населению осуществляется по адресу: Москва,</w:t>
      </w:r>
      <w:r w:rsidR="00563B38" w:rsidRPr="00563B38">
        <w:rPr>
          <w:rFonts w:cs="Times New Roman"/>
          <w:szCs w:val="28"/>
        </w:rPr>
        <w:t xml:space="preserve"> </w:t>
      </w:r>
      <w:r w:rsidR="00974E79" w:rsidRPr="00563B38">
        <w:rPr>
          <w:rFonts w:cs="Times New Roman"/>
          <w:bCs/>
          <w:szCs w:val="28"/>
        </w:rPr>
        <w:t>улица Профсоюзная, дом 24, корп. 3);</w:t>
      </w:r>
    </w:p>
    <w:p w:rsidR="00974E79" w:rsidRPr="00563B38" w:rsidRDefault="00974E79" w:rsidP="0028183D">
      <w:pPr>
        <w:ind w:right="142" w:firstLine="567"/>
        <w:jc w:val="both"/>
        <w:rPr>
          <w:rFonts w:cs="Times New Roman"/>
          <w:szCs w:val="28"/>
        </w:rPr>
      </w:pPr>
      <w:r w:rsidRPr="00563B38">
        <w:rPr>
          <w:rFonts w:cs="Times New Roman"/>
          <w:szCs w:val="28"/>
        </w:rPr>
        <w:t>– филиал Детской психоневрологической больницы № 18 (ул. Гарибальди, д. 8, корп. 6);</w:t>
      </w:r>
    </w:p>
    <w:p w:rsidR="00974E79" w:rsidRPr="00563B38" w:rsidRDefault="00974E79" w:rsidP="0028183D">
      <w:pPr>
        <w:ind w:right="142" w:firstLine="567"/>
        <w:jc w:val="both"/>
        <w:rPr>
          <w:rFonts w:cs="Times New Roman"/>
          <w:szCs w:val="28"/>
        </w:rPr>
      </w:pPr>
      <w:r w:rsidRPr="00563B38">
        <w:rPr>
          <w:rFonts w:cs="Times New Roman"/>
          <w:szCs w:val="28"/>
        </w:rPr>
        <w:t>– филиал Московского научно-практического центра наркологии (Ленинский пр-т, д. 89А).</w:t>
      </w:r>
    </w:p>
    <w:p w:rsidR="00974E79" w:rsidRPr="00563B38" w:rsidRDefault="00974E79" w:rsidP="0028183D">
      <w:pPr>
        <w:ind w:right="142" w:firstLine="567"/>
        <w:jc w:val="both"/>
        <w:rPr>
          <w:rFonts w:cs="Times New Roman"/>
          <w:szCs w:val="28"/>
        </w:rPr>
      </w:pPr>
      <w:r w:rsidRPr="00563B38">
        <w:rPr>
          <w:rFonts w:cs="Times New Roman"/>
          <w:szCs w:val="28"/>
        </w:rPr>
        <w:t>Учреждения культуры на территории района представлены следующими объектами:</w:t>
      </w:r>
    </w:p>
    <w:p w:rsidR="00974E79" w:rsidRPr="00563B38" w:rsidRDefault="00974E79" w:rsidP="0028183D">
      <w:pPr>
        <w:pStyle w:val="a6"/>
        <w:tabs>
          <w:tab w:val="left" w:pos="284"/>
        </w:tabs>
        <w:suppressAutoHyphens w:val="0"/>
        <w:ind w:left="0" w:right="142" w:firstLine="567"/>
        <w:jc w:val="both"/>
        <w:rPr>
          <w:sz w:val="28"/>
          <w:szCs w:val="28"/>
        </w:rPr>
      </w:pPr>
      <w:r w:rsidRPr="00563B38">
        <w:rPr>
          <w:sz w:val="28"/>
          <w:szCs w:val="28"/>
        </w:rPr>
        <w:lastRenderedPageBreak/>
        <w:t>– библиотека №179 (ул. Вавилова, д.</w:t>
      </w:r>
      <w:r w:rsidR="00042101" w:rsidRPr="00563B38">
        <w:rPr>
          <w:sz w:val="28"/>
          <w:szCs w:val="28"/>
        </w:rPr>
        <w:t xml:space="preserve"> </w:t>
      </w:r>
      <w:r w:rsidRPr="00563B38">
        <w:rPr>
          <w:sz w:val="28"/>
          <w:szCs w:val="28"/>
        </w:rPr>
        <w:t>86, ул. М. Ульяновой, д.</w:t>
      </w:r>
      <w:r w:rsidR="00042101" w:rsidRPr="00563B38">
        <w:rPr>
          <w:sz w:val="28"/>
          <w:szCs w:val="28"/>
        </w:rPr>
        <w:t xml:space="preserve"> </w:t>
      </w:r>
      <w:r w:rsidRPr="00563B38">
        <w:rPr>
          <w:sz w:val="28"/>
          <w:szCs w:val="28"/>
        </w:rPr>
        <w:t>3, корп.</w:t>
      </w:r>
      <w:r w:rsidR="00042101" w:rsidRPr="00563B38">
        <w:rPr>
          <w:sz w:val="28"/>
          <w:szCs w:val="28"/>
        </w:rPr>
        <w:t xml:space="preserve"> </w:t>
      </w:r>
      <w:r w:rsidRPr="00563B38">
        <w:rPr>
          <w:sz w:val="28"/>
          <w:szCs w:val="28"/>
        </w:rPr>
        <w:t>3).</w:t>
      </w:r>
    </w:p>
    <w:p w:rsidR="00974E79" w:rsidRPr="00563B38" w:rsidRDefault="00974E79" w:rsidP="0028183D">
      <w:pPr>
        <w:pStyle w:val="a6"/>
        <w:tabs>
          <w:tab w:val="left" w:pos="284"/>
        </w:tabs>
        <w:suppressAutoHyphens w:val="0"/>
        <w:ind w:left="0" w:right="142" w:firstLine="567"/>
        <w:jc w:val="both"/>
        <w:rPr>
          <w:sz w:val="28"/>
          <w:szCs w:val="28"/>
        </w:rPr>
      </w:pPr>
      <w:r w:rsidRPr="00563B38">
        <w:rPr>
          <w:sz w:val="28"/>
          <w:szCs w:val="28"/>
        </w:rPr>
        <w:t>– библиотека №</w:t>
      </w:r>
      <w:r w:rsidR="00D32795" w:rsidRPr="00563B38">
        <w:rPr>
          <w:sz w:val="28"/>
          <w:szCs w:val="28"/>
        </w:rPr>
        <w:t>174</w:t>
      </w:r>
      <w:r w:rsidRPr="00563B38">
        <w:rPr>
          <w:sz w:val="28"/>
          <w:szCs w:val="28"/>
        </w:rPr>
        <w:t xml:space="preserve"> (ул. Ак. Пилюгина, д.</w:t>
      </w:r>
      <w:r w:rsidR="00042101" w:rsidRPr="00563B38">
        <w:rPr>
          <w:sz w:val="28"/>
          <w:szCs w:val="28"/>
        </w:rPr>
        <w:t xml:space="preserve"> </w:t>
      </w:r>
      <w:r w:rsidRPr="00563B38">
        <w:rPr>
          <w:sz w:val="28"/>
          <w:szCs w:val="28"/>
        </w:rPr>
        <w:t>14, корп. 1).</w:t>
      </w:r>
    </w:p>
    <w:p w:rsidR="00974E79" w:rsidRPr="00563B38" w:rsidRDefault="00974E79" w:rsidP="0028183D">
      <w:pPr>
        <w:pStyle w:val="a6"/>
        <w:tabs>
          <w:tab w:val="left" w:pos="284"/>
        </w:tabs>
        <w:ind w:left="0" w:right="142" w:firstLine="567"/>
        <w:jc w:val="both"/>
        <w:rPr>
          <w:sz w:val="28"/>
          <w:szCs w:val="28"/>
        </w:rPr>
      </w:pPr>
      <w:r w:rsidRPr="00563B38">
        <w:rPr>
          <w:sz w:val="28"/>
          <w:szCs w:val="28"/>
        </w:rPr>
        <w:t>–  детская музыкальная школа: №</w:t>
      </w:r>
      <w:r w:rsidR="00042101" w:rsidRPr="00563B38">
        <w:rPr>
          <w:sz w:val="28"/>
          <w:szCs w:val="28"/>
        </w:rPr>
        <w:t xml:space="preserve"> </w:t>
      </w:r>
      <w:r w:rsidRPr="00563B38">
        <w:rPr>
          <w:sz w:val="28"/>
          <w:szCs w:val="28"/>
        </w:rPr>
        <w:t>64 (ул. Крупской, д.</w:t>
      </w:r>
      <w:r w:rsidR="00042101" w:rsidRPr="00563B38">
        <w:rPr>
          <w:sz w:val="28"/>
          <w:szCs w:val="28"/>
        </w:rPr>
        <w:t xml:space="preserve"> </w:t>
      </w:r>
      <w:r w:rsidRPr="00563B38">
        <w:rPr>
          <w:sz w:val="28"/>
          <w:szCs w:val="28"/>
        </w:rPr>
        <w:t>10).</w:t>
      </w:r>
    </w:p>
    <w:p w:rsidR="00974E79" w:rsidRPr="00563B38" w:rsidRDefault="00974E79" w:rsidP="0028183D">
      <w:pPr>
        <w:ind w:right="142" w:firstLine="567"/>
        <w:jc w:val="both"/>
        <w:rPr>
          <w:rFonts w:cs="Times New Roman"/>
          <w:szCs w:val="28"/>
        </w:rPr>
      </w:pPr>
      <w:r w:rsidRPr="00563B38">
        <w:rPr>
          <w:rFonts w:cs="Times New Roman"/>
          <w:szCs w:val="28"/>
        </w:rPr>
        <w:t>В рамках организации досуговой, социально-воспитательной, физкультурно-оздоровительной и спортивной работы с населением по месту жительства в районе функционируют 2 Государственных бюджетных учреждения – «Ломоносовец» и «Альмега», а также некоммерческое учреждение культурно-досуговый центр</w:t>
      </w:r>
      <w:r w:rsidR="00042101" w:rsidRPr="00563B38">
        <w:rPr>
          <w:rFonts w:cs="Times New Roman"/>
          <w:szCs w:val="28"/>
        </w:rPr>
        <w:t xml:space="preserve"> </w:t>
      </w:r>
      <w:r w:rsidRPr="00563B38">
        <w:rPr>
          <w:rFonts w:cs="Times New Roman"/>
          <w:szCs w:val="28"/>
        </w:rPr>
        <w:t>«Теорикон».</w:t>
      </w:r>
    </w:p>
    <w:p w:rsidR="00974E79" w:rsidRPr="00563B38" w:rsidRDefault="00974E79" w:rsidP="0028183D">
      <w:pPr>
        <w:ind w:right="142" w:firstLine="567"/>
        <w:jc w:val="both"/>
        <w:rPr>
          <w:rFonts w:cs="Times New Roman"/>
          <w:szCs w:val="28"/>
        </w:rPr>
      </w:pPr>
      <w:r w:rsidRPr="00563B38">
        <w:rPr>
          <w:rFonts w:cs="Times New Roman"/>
          <w:szCs w:val="28"/>
        </w:rPr>
        <w:t>Для ведения физкультурно-оздоровительной и спортивной работы с населением по месту жительства в Ломоносовском районе расположены:</w:t>
      </w:r>
    </w:p>
    <w:p w:rsidR="00974E79" w:rsidRPr="00563B38" w:rsidRDefault="00974E79" w:rsidP="0028183D">
      <w:pPr>
        <w:pStyle w:val="a6"/>
        <w:tabs>
          <w:tab w:val="left" w:pos="284"/>
        </w:tabs>
        <w:suppressAutoHyphens w:val="0"/>
        <w:ind w:left="0" w:right="142" w:firstLine="567"/>
        <w:jc w:val="both"/>
        <w:rPr>
          <w:sz w:val="28"/>
          <w:szCs w:val="28"/>
        </w:rPr>
      </w:pPr>
      <w:r w:rsidRPr="00563B38">
        <w:rPr>
          <w:sz w:val="28"/>
          <w:szCs w:val="28"/>
        </w:rPr>
        <w:t xml:space="preserve">– 31 спортивная площадка общей площадью 17 506,9 кв. м.; </w:t>
      </w:r>
    </w:p>
    <w:p w:rsidR="00974E79" w:rsidRPr="00563B38" w:rsidRDefault="00974E79" w:rsidP="0028183D">
      <w:pPr>
        <w:pStyle w:val="a6"/>
        <w:tabs>
          <w:tab w:val="left" w:pos="284"/>
        </w:tabs>
        <w:suppressAutoHyphens w:val="0"/>
        <w:ind w:left="0" w:right="142" w:firstLine="567"/>
        <w:jc w:val="both"/>
        <w:rPr>
          <w:sz w:val="28"/>
          <w:szCs w:val="28"/>
        </w:rPr>
      </w:pPr>
      <w:r w:rsidRPr="00563B38">
        <w:rPr>
          <w:sz w:val="28"/>
          <w:szCs w:val="28"/>
        </w:rPr>
        <w:t>–</w:t>
      </w:r>
      <w:r w:rsidR="00A65025" w:rsidRPr="00563B38">
        <w:rPr>
          <w:sz w:val="28"/>
          <w:szCs w:val="28"/>
        </w:rPr>
        <w:t xml:space="preserve"> </w:t>
      </w:r>
      <w:r w:rsidRPr="00563B38">
        <w:rPr>
          <w:sz w:val="28"/>
          <w:szCs w:val="28"/>
        </w:rPr>
        <w:t xml:space="preserve">1 каток массового катания с искусственным льдом общей площадью 1 800 кв. м., площадь центральной части катка - 850 кв. м. (в летний период каток используется для катания на роликах, игры в баскетбол); </w:t>
      </w:r>
    </w:p>
    <w:p w:rsidR="00974E79" w:rsidRPr="00563B38" w:rsidRDefault="00974E79" w:rsidP="0028183D">
      <w:pPr>
        <w:pStyle w:val="a6"/>
        <w:tabs>
          <w:tab w:val="left" w:pos="284"/>
        </w:tabs>
        <w:suppressAutoHyphens w:val="0"/>
        <w:ind w:left="0" w:right="142" w:firstLine="567"/>
        <w:jc w:val="both"/>
        <w:rPr>
          <w:sz w:val="28"/>
          <w:szCs w:val="28"/>
        </w:rPr>
      </w:pPr>
      <w:r w:rsidRPr="00563B38">
        <w:rPr>
          <w:sz w:val="28"/>
          <w:szCs w:val="28"/>
        </w:rPr>
        <w:t>– 1 объект Москомспорта – ГБОУ ЦО «Самбо-70», отделение «Олимпия»;</w:t>
      </w:r>
    </w:p>
    <w:p w:rsidR="00974E79" w:rsidRPr="00563B38" w:rsidRDefault="00974E79" w:rsidP="0028183D">
      <w:pPr>
        <w:pStyle w:val="a6"/>
        <w:tabs>
          <w:tab w:val="left" w:pos="284"/>
        </w:tabs>
        <w:suppressAutoHyphens w:val="0"/>
        <w:ind w:left="0" w:right="142" w:firstLine="567"/>
        <w:jc w:val="both"/>
        <w:rPr>
          <w:sz w:val="28"/>
          <w:szCs w:val="28"/>
        </w:rPr>
      </w:pPr>
      <w:r w:rsidRPr="00563B38">
        <w:rPr>
          <w:sz w:val="28"/>
          <w:szCs w:val="28"/>
        </w:rPr>
        <w:t>– 1 ФОК «Надежда» с бассейном.</w:t>
      </w:r>
    </w:p>
    <w:p w:rsidR="00814B28" w:rsidRPr="00563B38" w:rsidRDefault="00814B28" w:rsidP="00814B28">
      <w:pPr>
        <w:ind w:right="142" w:firstLine="567"/>
        <w:jc w:val="both"/>
        <w:rPr>
          <w:rFonts w:cs="Times New Roman"/>
          <w:szCs w:val="28"/>
        </w:rPr>
      </w:pPr>
      <w:r w:rsidRPr="00563B38">
        <w:rPr>
          <w:rFonts w:cs="Times New Roman"/>
          <w:szCs w:val="28"/>
        </w:rPr>
        <w:t xml:space="preserve">На территории района работают 8 общественных организаций: </w:t>
      </w:r>
    </w:p>
    <w:p w:rsidR="00814B28" w:rsidRPr="00563B38" w:rsidRDefault="00A65025" w:rsidP="00814B28">
      <w:pPr>
        <w:ind w:right="142" w:firstLine="567"/>
        <w:jc w:val="both"/>
        <w:rPr>
          <w:rFonts w:cs="Times New Roman"/>
          <w:szCs w:val="28"/>
        </w:rPr>
      </w:pPr>
      <w:r w:rsidRPr="00563B38">
        <w:rPr>
          <w:szCs w:val="28"/>
        </w:rPr>
        <w:t>–</w:t>
      </w:r>
      <w:r w:rsidR="00814B28" w:rsidRPr="00563B38">
        <w:rPr>
          <w:rFonts w:cs="Times New Roman"/>
          <w:szCs w:val="28"/>
        </w:rPr>
        <w:t xml:space="preserve"> Районная общественная организация пенсионеров-ветеранов войны, труда, Вооруженных Сил и правоохранительных органов;</w:t>
      </w:r>
    </w:p>
    <w:p w:rsidR="00814B28" w:rsidRPr="00563B38" w:rsidRDefault="00A65025" w:rsidP="00814B28">
      <w:pPr>
        <w:ind w:right="142" w:firstLine="567"/>
        <w:jc w:val="both"/>
        <w:rPr>
          <w:rFonts w:cs="Times New Roman"/>
          <w:szCs w:val="28"/>
        </w:rPr>
      </w:pPr>
      <w:r w:rsidRPr="00563B38">
        <w:rPr>
          <w:szCs w:val="28"/>
        </w:rPr>
        <w:t>–</w:t>
      </w:r>
      <w:r w:rsidRPr="00563B38">
        <w:rPr>
          <w:rFonts w:cs="Times New Roman"/>
          <w:szCs w:val="28"/>
        </w:rPr>
        <w:t xml:space="preserve"> </w:t>
      </w:r>
      <w:r w:rsidR="00814B28" w:rsidRPr="00563B38">
        <w:rPr>
          <w:rFonts w:cs="Times New Roman"/>
          <w:szCs w:val="28"/>
        </w:rPr>
        <w:t>Местная общественная организация граждан, пострадавших от радиационного воздействия Союз «Чернобыль» района Ломоносовский;</w:t>
      </w:r>
    </w:p>
    <w:p w:rsidR="00814B28" w:rsidRPr="00563B38" w:rsidRDefault="00A65025" w:rsidP="00814B28">
      <w:pPr>
        <w:ind w:right="142" w:firstLine="567"/>
        <w:jc w:val="both"/>
        <w:rPr>
          <w:rFonts w:cs="Times New Roman"/>
          <w:szCs w:val="28"/>
        </w:rPr>
      </w:pPr>
      <w:r w:rsidRPr="00563B38">
        <w:rPr>
          <w:szCs w:val="28"/>
        </w:rPr>
        <w:t>–</w:t>
      </w:r>
      <w:r w:rsidR="00814B28" w:rsidRPr="00563B38">
        <w:rPr>
          <w:rFonts w:cs="Times New Roman"/>
          <w:szCs w:val="28"/>
        </w:rPr>
        <w:t xml:space="preserve"> Межмуниципальная территориальная первичная организация Всероссийского общества слепых «Ломоносовский округ» (районное отделение);</w:t>
      </w:r>
    </w:p>
    <w:p w:rsidR="00814B28" w:rsidRPr="00563B38" w:rsidRDefault="00A65025" w:rsidP="00814B28">
      <w:pPr>
        <w:ind w:right="142" w:firstLine="567"/>
        <w:jc w:val="both"/>
        <w:rPr>
          <w:rFonts w:cs="Times New Roman"/>
          <w:szCs w:val="28"/>
        </w:rPr>
      </w:pPr>
      <w:r w:rsidRPr="00563B38">
        <w:rPr>
          <w:szCs w:val="28"/>
        </w:rPr>
        <w:t>–</w:t>
      </w:r>
      <w:r w:rsidR="00814B28" w:rsidRPr="00563B38">
        <w:rPr>
          <w:rFonts w:cs="Times New Roman"/>
          <w:szCs w:val="28"/>
        </w:rPr>
        <w:t xml:space="preserve"> Местная районная организация инвалидов Ломоносовская МГОО ВОИ;</w:t>
      </w:r>
    </w:p>
    <w:p w:rsidR="00814B28" w:rsidRPr="00563B38" w:rsidRDefault="00A65025" w:rsidP="00814B28">
      <w:pPr>
        <w:ind w:right="142" w:firstLine="567"/>
        <w:jc w:val="both"/>
        <w:rPr>
          <w:rFonts w:cs="Times New Roman"/>
          <w:szCs w:val="28"/>
        </w:rPr>
      </w:pPr>
      <w:r w:rsidRPr="00563B38">
        <w:rPr>
          <w:szCs w:val="28"/>
        </w:rPr>
        <w:t>–</w:t>
      </w:r>
      <w:r w:rsidR="00814B28" w:rsidRPr="00563B38">
        <w:rPr>
          <w:rFonts w:cs="Times New Roman"/>
          <w:szCs w:val="28"/>
        </w:rPr>
        <w:t xml:space="preserve"> Общество жителей блокадного Ленинграда;</w:t>
      </w:r>
    </w:p>
    <w:p w:rsidR="00814B28" w:rsidRPr="00563B38" w:rsidRDefault="00A65025" w:rsidP="00814B28">
      <w:pPr>
        <w:ind w:right="142" w:firstLine="567"/>
        <w:jc w:val="both"/>
        <w:rPr>
          <w:rFonts w:cs="Times New Roman"/>
          <w:szCs w:val="28"/>
        </w:rPr>
      </w:pPr>
      <w:r w:rsidRPr="00563B38">
        <w:rPr>
          <w:szCs w:val="28"/>
        </w:rPr>
        <w:t>–</w:t>
      </w:r>
      <w:r w:rsidR="002E0D8D" w:rsidRPr="00563B38">
        <w:rPr>
          <w:szCs w:val="28"/>
        </w:rPr>
        <w:t xml:space="preserve"> </w:t>
      </w:r>
      <w:r w:rsidR="00814B28" w:rsidRPr="00563B38">
        <w:rPr>
          <w:rFonts w:cs="Times New Roman"/>
          <w:szCs w:val="28"/>
        </w:rPr>
        <w:t>Общество жертв политических репрессий;</w:t>
      </w:r>
    </w:p>
    <w:p w:rsidR="00814B28" w:rsidRPr="00563B38" w:rsidRDefault="00A65025" w:rsidP="00814B28">
      <w:pPr>
        <w:ind w:right="142" w:firstLine="567"/>
        <w:jc w:val="both"/>
        <w:rPr>
          <w:rFonts w:cs="Times New Roman"/>
          <w:szCs w:val="28"/>
        </w:rPr>
      </w:pPr>
      <w:r w:rsidRPr="00563B38">
        <w:rPr>
          <w:szCs w:val="28"/>
        </w:rPr>
        <w:t>–</w:t>
      </w:r>
      <w:r w:rsidR="002E0D8D" w:rsidRPr="00563B38">
        <w:rPr>
          <w:rFonts w:cs="Times New Roman"/>
          <w:szCs w:val="28"/>
        </w:rPr>
        <w:t xml:space="preserve"> </w:t>
      </w:r>
      <w:r w:rsidR="00814B28" w:rsidRPr="00563B38">
        <w:rPr>
          <w:rFonts w:cs="Times New Roman"/>
          <w:szCs w:val="28"/>
        </w:rPr>
        <w:t>Общество бывших несовершеннолетних узников фашизма;</w:t>
      </w:r>
    </w:p>
    <w:p w:rsidR="002E0D8D" w:rsidRPr="00563B38" w:rsidRDefault="00A65025" w:rsidP="00814B28">
      <w:pPr>
        <w:ind w:right="142" w:firstLine="567"/>
        <w:jc w:val="both"/>
        <w:rPr>
          <w:rFonts w:cs="Times New Roman"/>
          <w:szCs w:val="28"/>
        </w:rPr>
      </w:pPr>
      <w:r w:rsidRPr="00563B38">
        <w:rPr>
          <w:szCs w:val="28"/>
        </w:rPr>
        <w:t>–</w:t>
      </w:r>
      <w:r w:rsidR="002E0D8D" w:rsidRPr="00563B38">
        <w:rPr>
          <w:rFonts w:cs="Times New Roman"/>
          <w:szCs w:val="28"/>
        </w:rPr>
        <w:t xml:space="preserve"> </w:t>
      </w:r>
      <w:r w:rsidR="00814B28" w:rsidRPr="00563B38">
        <w:rPr>
          <w:rFonts w:cs="Times New Roman"/>
          <w:szCs w:val="28"/>
        </w:rPr>
        <w:t>Местное отделение Ломоносовского района ЮЗАО г. Москвы «Российского Союза ветеранов Афганистана».</w:t>
      </w:r>
      <w:r w:rsidR="00F460E6" w:rsidRPr="00563B38">
        <w:rPr>
          <w:rFonts w:cs="Times New Roman"/>
          <w:szCs w:val="28"/>
        </w:rPr>
        <w:t xml:space="preserve"> </w:t>
      </w:r>
    </w:p>
    <w:p w:rsidR="00A023D2" w:rsidRPr="00563B38" w:rsidRDefault="00974E79" w:rsidP="00814B28">
      <w:pPr>
        <w:ind w:right="142" w:firstLine="567"/>
        <w:jc w:val="both"/>
        <w:rPr>
          <w:rFonts w:cs="Times New Roman"/>
          <w:szCs w:val="28"/>
        </w:rPr>
      </w:pPr>
      <w:r w:rsidRPr="00563B38">
        <w:rPr>
          <w:rFonts w:cs="Times New Roman"/>
          <w:szCs w:val="28"/>
        </w:rPr>
        <w:t>На территории Ломоносовского района города Москвы действующая сеть</w:t>
      </w:r>
      <w:r w:rsidR="00877C85" w:rsidRPr="00563B38">
        <w:rPr>
          <w:rFonts w:cs="Times New Roman"/>
          <w:szCs w:val="28"/>
        </w:rPr>
        <w:t xml:space="preserve"> </w:t>
      </w:r>
      <w:r w:rsidRPr="00563B38">
        <w:rPr>
          <w:rFonts w:cs="Times New Roman"/>
          <w:szCs w:val="28"/>
        </w:rPr>
        <w:t>предприятий</w:t>
      </w:r>
      <w:r w:rsidR="00877C85" w:rsidRPr="00563B38">
        <w:rPr>
          <w:rFonts w:cs="Times New Roman"/>
          <w:szCs w:val="28"/>
        </w:rPr>
        <w:t xml:space="preserve"> </w:t>
      </w:r>
      <w:r w:rsidRPr="00563B38">
        <w:rPr>
          <w:rFonts w:cs="Times New Roman"/>
          <w:szCs w:val="28"/>
        </w:rPr>
        <w:t>торговли</w:t>
      </w:r>
      <w:r w:rsidR="00877C85" w:rsidRPr="00563B38">
        <w:rPr>
          <w:rFonts w:cs="Times New Roman"/>
          <w:szCs w:val="28"/>
        </w:rPr>
        <w:t xml:space="preserve"> </w:t>
      </w:r>
      <w:r w:rsidRPr="00563B38">
        <w:rPr>
          <w:rFonts w:cs="Times New Roman"/>
          <w:szCs w:val="28"/>
        </w:rPr>
        <w:t>и</w:t>
      </w:r>
      <w:r w:rsidR="00877C85" w:rsidRPr="00563B38">
        <w:rPr>
          <w:rFonts w:cs="Times New Roman"/>
          <w:szCs w:val="28"/>
        </w:rPr>
        <w:t xml:space="preserve"> </w:t>
      </w:r>
      <w:r w:rsidRPr="00563B38">
        <w:rPr>
          <w:rFonts w:cs="Times New Roman"/>
          <w:szCs w:val="28"/>
        </w:rPr>
        <w:t xml:space="preserve">услуг состоит из </w:t>
      </w:r>
      <w:r w:rsidR="00C74A54" w:rsidRPr="00563B38">
        <w:rPr>
          <w:rFonts w:cs="Times New Roman"/>
          <w:szCs w:val="28"/>
        </w:rPr>
        <w:t>386</w:t>
      </w:r>
      <w:r w:rsidRPr="00563B38">
        <w:rPr>
          <w:rFonts w:cs="Times New Roman"/>
          <w:szCs w:val="28"/>
        </w:rPr>
        <w:t xml:space="preserve"> стационарных объектов, в том числе: </w:t>
      </w:r>
      <w:r w:rsidR="00961EBA" w:rsidRPr="00563B38">
        <w:rPr>
          <w:rFonts w:cs="Times New Roman"/>
          <w:szCs w:val="28"/>
        </w:rPr>
        <w:t>продовольственные магазины – 109 ед., магазины промышленных товаров – 143 ед., предприятия питания – 46 ед., предприятия бытового обслуживания - 88</w:t>
      </w:r>
      <w:r w:rsidR="00A023D2" w:rsidRPr="00563B38">
        <w:rPr>
          <w:rFonts w:cs="Times New Roman"/>
          <w:szCs w:val="28"/>
        </w:rPr>
        <w:t xml:space="preserve"> ед.</w:t>
      </w:r>
    </w:p>
    <w:p w:rsidR="00491C8B" w:rsidRPr="00563B38" w:rsidRDefault="00974E79" w:rsidP="00597925">
      <w:pPr>
        <w:shd w:val="clear" w:color="auto" w:fill="FFFFFF"/>
        <w:ind w:right="142" w:firstLine="567"/>
        <w:jc w:val="both"/>
        <w:rPr>
          <w:rFonts w:cs="Times New Roman"/>
          <w:szCs w:val="28"/>
        </w:rPr>
      </w:pPr>
      <w:r w:rsidRPr="00563B38">
        <w:rPr>
          <w:rFonts w:cs="Times New Roman"/>
          <w:szCs w:val="28"/>
        </w:rPr>
        <w:t xml:space="preserve">На территории Ломоносовского района размещено </w:t>
      </w:r>
      <w:r w:rsidR="00597925" w:rsidRPr="00563B38">
        <w:rPr>
          <w:rFonts w:cs="Times New Roman"/>
          <w:szCs w:val="28"/>
        </w:rPr>
        <w:t>33 нестационарных торговых объекта, 4 сезонных НТО и 3 объекта НТО при СТО.</w:t>
      </w:r>
      <w:r w:rsidR="002E0D8D" w:rsidRPr="00563B38">
        <w:rPr>
          <w:rFonts w:cs="Times New Roman"/>
          <w:szCs w:val="28"/>
        </w:rPr>
        <w:t xml:space="preserve"> </w:t>
      </w:r>
      <w:r w:rsidRPr="00563B38">
        <w:rPr>
          <w:rFonts w:cs="Times New Roman"/>
          <w:szCs w:val="28"/>
        </w:rPr>
        <w:t xml:space="preserve">На территории района функционируют </w:t>
      </w:r>
      <w:r w:rsidR="0035678F" w:rsidRPr="00563B38">
        <w:rPr>
          <w:rFonts w:cs="Times New Roman"/>
          <w:szCs w:val="28"/>
        </w:rPr>
        <w:t>2</w:t>
      </w:r>
      <w:r w:rsidRPr="00563B38">
        <w:rPr>
          <w:rFonts w:cs="Times New Roman"/>
          <w:szCs w:val="28"/>
        </w:rPr>
        <w:t xml:space="preserve"> крупных торговых объекта - «Мега центр Италия» по адресу: ул. Академика Пилюгина д.</w:t>
      </w:r>
      <w:r w:rsidR="002E0D8D" w:rsidRPr="00563B38">
        <w:rPr>
          <w:rFonts w:cs="Times New Roman"/>
          <w:szCs w:val="28"/>
        </w:rPr>
        <w:t xml:space="preserve"> </w:t>
      </w:r>
      <w:r w:rsidRPr="00563B38">
        <w:rPr>
          <w:rFonts w:cs="Times New Roman"/>
          <w:szCs w:val="28"/>
        </w:rPr>
        <w:t>10 и «Марина Галантерея» по адресу: Гарибальди ул., д.</w:t>
      </w:r>
      <w:r w:rsidR="002E0D8D" w:rsidRPr="00563B38">
        <w:rPr>
          <w:rFonts w:cs="Times New Roman"/>
          <w:szCs w:val="28"/>
        </w:rPr>
        <w:t xml:space="preserve"> </w:t>
      </w:r>
      <w:r w:rsidRPr="00563B38">
        <w:rPr>
          <w:rFonts w:cs="Times New Roman"/>
          <w:szCs w:val="28"/>
        </w:rPr>
        <w:t>4Г, а также 3 бизнес центра - «БЦ Алгоритм» по адресу: ул. Академика Пилюгина д.</w:t>
      </w:r>
      <w:r w:rsidR="002E0D8D" w:rsidRPr="00563B38">
        <w:rPr>
          <w:rFonts w:cs="Times New Roman"/>
          <w:szCs w:val="28"/>
        </w:rPr>
        <w:t xml:space="preserve"> </w:t>
      </w:r>
      <w:r w:rsidRPr="00563B38">
        <w:rPr>
          <w:rFonts w:cs="Times New Roman"/>
          <w:szCs w:val="28"/>
        </w:rPr>
        <w:t xml:space="preserve">22, «БЦ Лето» по адресу: </w:t>
      </w:r>
      <w:r w:rsidR="002C10D1" w:rsidRPr="00563B38">
        <w:rPr>
          <w:rFonts w:cs="Times New Roman"/>
          <w:szCs w:val="28"/>
        </w:rPr>
        <w:t>просп. Вернадского</w:t>
      </w:r>
      <w:r w:rsidRPr="00563B38">
        <w:rPr>
          <w:rFonts w:cs="Times New Roman"/>
          <w:szCs w:val="28"/>
        </w:rPr>
        <w:t>, д.</w:t>
      </w:r>
      <w:r w:rsidR="002E0D8D" w:rsidRPr="00563B38">
        <w:rPr>
          <w:rFonts w:cs="Times New Roman"/>
          <w:szCs w:val="28"/>
        </w:rPr>
        <w:t xml:space="preserve"> </w:t>
      </w:r>
      <w:r w:rsidRPr="00563B38">
        <w:rPr>
          <w:rFonts w:cs="Times New Roman"/>
          <w:szCs w:val="28"/>
        </w:rPr>
        <w:t>29,</w:t>
      </w:r>
      <w:r w:rsidR="002E0D8D" w:rsidRPr="00563B38">
        <w:rPr>
          <w:rFonts w:cs="Times New Roman"/>
          <w:szCs w:val="28"/>
        </w:rPr>
        <w:t xml:space="preserve"> </w:t>
      </w:r>
      <w:r w:rsidRPr="00563B38">
        <w:rPr>
          <w:rFonts w:cs="Times New Roman"/>
          <w:szCs w:val="28"/>
        </w:rPr>
        <w:t xml:space="preserve">«БЦ Вавилон» по адресу: </w:t>
      </w:r>
      <w:r w:rsidR="002E0D8D" w:rsidRPr="00563B38">
        <w:rPr>
          <w:rFonts w:cs="Times New Roman"/>
          <w:szCs w:val="28"/>
        </w:rPr>
        <w:t>ул. Вавилова</w:t>
      </w:r>
      <w:r w:rsidRPr="00563B38">
        <w:rPr>
          <w:rFonts w:cs="Times New Roman"/>
          <w:szCs w:val="28"/>
        </w:rPr>
        <w:t>, д.</w:t>
      </w:r>
      <w:r w:rsidR="002E0D8D" w:rsidRPr="00563B38">
        <w:rPr>
          <w:rFonts w:cs="Times New Roman"/>
          <w:szCs w:val="28"/>
        </w:rPr>
        <w:t xml:space="preserve"> </w:t>
      </w:r>
      <w:r w:rsidRPr="00563B38">
        <w:rPr>
          <w:rFonts w:cs="Times New Roman"/>
          <w:szCs w:val="28"/>
        </w:rPr>
        <w:t>69/75.</w:t>
      </w:r>
    </w:p>
    <w:p w:rsidR="00491C8B" w:rsidRPr="00563B38" w:rsidRDefault="00491C8B">
      <w:pPr>
        <w:rPr>
          <w:rFonts w:cs="Times New Roman"/>
          <w:szCs w:val="28"/>
        </w:rPr>
      </w:pPr>
      <w:r w:rsidRPr="00563B38">
        <w:rPr>
          <w:rFonts w:cs="Times New Roman"/>
          <w:szCs w:val="28"/>
        </w:rPr>
        <w:br w:type="page"/>
      </w:r>
    </w:p>
    <w:p w:rsidR="00043D08" w:rsidRPr="00C9575D" w:rsidRDefault="00043D08" w:rsidP="00043D08">
      <w:pPr>
        <w:pStyle w:val="a6"/>
        <w:autoSpaceDE w:val="0"/>
        <w:autoSpaceDN w:val="0"/>
        <w:adjustRightInd w:val="0"/>
        <w:ind w:left="0" w:right="142" w:firstLine="567"/>
        <w:jc w:val="center"/>
        <w:rPr>
          <w:b/>
          <w:sz w:val="28"/>
          <w:szCs w:val="28"/>
        </w:rPr>
      </w:pPr>
      <w:r w:rsidRPr="00C9575D">
        <w:rPr>
          <w:b/>
          <w:sz w:val="28"/>
          <w:szCs w:val="28"/>
        </w:rPr>
        <w:lastRenderedPageBreak/>
        <w:t>1. ВЫПОЛНЕНИЕ ПРОГРАММЫ КОМПЛЕКСНОГО</w:t>
      </w:r>
    </w:p>
    <w:p w:rsidR="00043D08" w:rsidRPr="00C9575D" w:rsidRDefault="00043D08" w:rsidP="00043D08">
      <w:pPr>
        <w:pStyle w:val="a6"/>
        <w:autoSpaceDE w:val="0"/>
        <w:autoSpaceDN w:val="0"/>
        <w:adjustRightInd w:val="0"/>
        <w:ind w:left="0" w:right="142" w:firstLine="567"/>
        <w:jc w:val="center"/>
        <w:rPr>
          <w:b/>
          <w:sz w:val="28"/>
          <w:szCs w:val="28"/>
        </w:rPr>
      </w:pPr>
      <w:r w:rsidRPr="00C9575D">
        <w:rPr>
          <w:b/>
          <w:sz w:val="28"/>
          <w:szCs w:val="28"/>
        </w:rPr>
        <w:t>РАЗВИТИЯ РАЙОНА</w:t>
      </w:r>
    </w:p>
    <w:p w:rsidR="00043D08" w:rsidRPr="00C9575D" w:rsidRDefault="00043D08" w:rsidP="00043D08">
      <w:pPr>
        <w:ind w:right="142" w:firstLine="567"/>
        <w:jc w:val="both"/>
        <w:rPr>
          <w:rFonts w:cs="Times New Roman"/>
          <w:szCs w:val="28"/>
        </w:rPr>
      </w:pPr>
    </w:p>
    <w:p w:rsidR="00043D08" w:rsidRPr="00C9575D" w:rsidRDefault="00043D08" w:rsidP="00043D08">
      <w:pPr>
        <w:ind w:right="142" w:firstLine="567"/>
        <w:jc w:val="center"/>
        <w:rPr>
          <w:rFonts w:cs="Times New Roman"/>
          <w:b/>
          <w:szCs w:val="28"/>
        </w:rPr>
      </w:pPr>
      <w:r w:rsidRPr="00C9575D">
        <w:rPr>
          <w:rFonts w:cs="Times New Roman"/>
          <w:b/>
          <w:szCs w:val="28"/>
        </w:rPr>
        <w:t>1.1. Благоустройство территории района</w:t>
      </w:r>
    </w:p>
    <w:p w:rsidR="00043D08" w:rsidRPr="00C9575D" w:rsidRDefault="00043D08" w:rsidP="00043D08">
      <w:pPr>
        <w:ind w:right="142" w:firstLine="567"/>
        <w:jc w:val="center"/>
        <w:rPr>
          <w:rFonts w:cs="Times New Roman"/>
          <w:b/>
          <w:szCs w:val="28"/>
          <w:highlight w:val="yellow"/>
        </w:rPr>
      </w:pPr>
    </w:p>
    <w:p w:rsidR="00043D08" w:rsidRPr="00563B38" w:rsidRDefault="00043D08" w:rsidP="00043D08">
      <w:pPr>
        <w:ind w:right="142" w:firstLine="567"/>
        <w:jc w:val="both"/>
        <w:rPr>
          <w:rFonts w:cs="Times New Roman"/>
          <w:szCs w:val="28"/>
        </w:rPr>
      </w:pPr>
      <w:r w:rsidRPr="00563B38">
        <w:rPr>
          <w:rFonts w:cs="Times New Roman"/>
          <w:szCs w:val="28"/>
        </w:rPr>
        <w:t>Реализация программы благоустройства дворовых территорий имеет приоритетное значение в Ломоносовском районе. При разработке данной программы были учтены обращения жителей района.</w:t>
      </w:r>
    </w:p>
    <w:p w:rsidR="00043D08" w:rsidRPr="00563B38" w:rsidRDefault="00043D08" w:rsidP="00043D08">
      <w:pPr>
        <w:ind w:right="142" w:firstLine="567"/>
        <w:jc w:val="both"/>
        <w:rPr>
          <w:rFonts w:cs="Times New Roman"/>
          <w:szCs w:val="28"/>
        </w:rPr>
      </w:pPr>
      <w:r w:rsidRPr="00563B38">
        <w:rPr>
          <w:rFonts w:cs="Times New Roman"/>
          <w:szCs w:val="28"/>
        </w:rPr>
        <w:t>В 2018 году в рамках реализации программы выполнено 23 объекта (в том числе 4 объекта по программе «Активный гражданин»).</w:t>
      </w:r>
    </w:p>
    <w:p w:rsidR="00043D08" w:rsidRPr="00563B38" w:rsidRDefault="00043D08" w:rsidP="00043D08">
      <w:pPr>
        <w:ind w:right="142" w:firstLine="567"/>
        <w:jc w:val="both"/>
        <w:rPr>
          <w:rFonts w:cs="Times New Roman"/>
          <w:szCs w:val="28"/>
        </w:rPr>
      </w:pPr>
      <w:r w:rsidRPr="00563B38">
        <w:rPr>
          <w:rFonts w:cs="Times New Roman"/>
          <w:szCs w:val="28"/>
        </w:rPr>
        <w:t>Данные работы включают:</w:t>
      </w:r>
    </w:p>
    <w:p w:rsidR="00043D08" w:rsidRPr="00563B38" w:rsidRDefault="00043D08" w:rsidP="00043D08">
      <w:pPr>
        <w:ind w:right="142" w:firstLine="567"/>
        <w:jc w:val="both"/>
        <w:rPr>
          <w:rFonts w:cs="Times New Roman"/>
          <w:szCs w:val="28"/>
        </w:rPr>
      </w:pPr>
      <w:r w:rsidRPr="00563B38">
        <w:rPr>
          <w:rFonts w:cs="Times New Roman"/>
          <w:szCs w:val="28"/>
        </w:rPr>
        <w:t>– установка газонного ограждения по 2-м адресам – 197 п.м.</w:t>
      </w:r>
    </w:p>
    <w:p w:rsidR="00043D08" w:rsidRPr="00563B38" w:rsidRDefault="00043D08" w:rsidP="00043D08">
      <w:pPr>
        <w:ind w:right="142" w:firstLine="567"/>
        <w:jc w:val="both"/>
        <w:rPr>
          <w:rFonts w:cs="Times New Roman"/>
          <w:szCs w:val="28"/>
        </w:rPr>
      </w:pPr>
      <w:r w:rsidRPr="00563B38">
        <w:rPr>
          <w:rFonts w:cs="Times New Roman"/>
          <w:szCs w:val="28"/>
        </w:rPr>
        <w:t>– установка 8 спортивных МАФ – на 1 площадке</w:t>
      </w:r>
    </w:p>
    <w:p w:rsidR="00043D08" w:rsidRPr="00563B38" w:rsidRDefault="00043D08" w:rsidP="00043D08">
      <w:pPr>
        <w:ind w:right="142" w:firstLine="567"/>
        <w:jc w:val="both"/>
        <w:rPr>
          <w:rFonts w:cs="Times New Roman"/>
          <w:szCs w:val="28"/>
        </w:rPr>
      </w:pPr>
      <w:r w:rsidRPr="00563B38">
        <w:rPr>
          <w:rFonts w:cs="Times New Roman"/>
          <w:szCs w:val="28"/>
        </w:rPr>
        <w:t>– установка 36 игровых МАФ – на 7-ми детских площадках</w:t>
      </w:r>
    </w:p>
    <w:p w:rsidR="00043D08" w:rsidRPr="00563B38" w:rsidRDefault="00043D08" w:rsidP="00043D08">
      <w:pPr>
        <w:ind w:right="142" w:firstLine="567"/>
        <w:jc w:val="both"/>
        <w:rPr>
          <w:rFonts w:cs="Times New Roman"/>
          <w:szCs w:val="28"/>
        </w:rPr>
      </w:pPr>
      <w:r w:rsidRPr="00563B38">
        <w:rPr>
          <w:rFonts w:cs="Times New Roman"/>
          <w:szCs w:val="28"/>
        </w:rPr>
        <w:t>– ремонт резинового покрытия на 7-ми детских площадках – 1 940,7 кв.м.</w:t>
      </w:r>
    </w:p>
    <w:p w:rsidR="00043D08" w:rsidRPr="00563B38" w:rsidRDefault="00043D08" w:rsidP="00043D08">
      <w:pPr>
        <w:ind w:right="142" w:firstLine="567"/>
        <w:jc w:val="both"/>
        <w:rPr>
          <w:rFonts w:cs="Times New Roman"/>
          <w:szCs w:val="28"/>
        </w:rPr>
      </w:pPr>
      <w:r w:rsidRPr="00563B38">
        <w:rPr>
          <w:rFonts w:cs="Times New Roman"/>
          <w:szCs w:val="28"/>
        </w:rPr>
        <w:t>– устройство плиточного покрытия по 2-м адресам – 22,6 кв.м.</w:t>
      </w:r>
    </w:p>
    <w:p w:rsidR="00043D08" w:rsidRPr="00563B38" w:rsidRDefault="00043D08" w:rsidP="00043D08">
      <w:pPr>
        <w:ind w:right="142" w:firstLine="567"/>
        <w:jc w:val="both"/>
        <w:rPr>
          <w:rFonts w:cs="Times New Roman"/>
          <w:szCs w:val="28"/>
        </w:rPr>
      </w:pPr>
      <w:r w:rsidRPr="00563B38">
        <w:rPr>
          <w:rFonts w:cs="Times New Roman"/>
          <w:szCs w:val="28"/>
        </w:rPr>
        <w:t>– установка 7-и игровых городков</w:t>
      </w:r>
    </w:p>
    <w:p w:rsidR="00043D08" w:rsidRPr="00563B38" w:rsidRDefault="00043D08" w:rsidP="00043D08">
      <w:pPr>
        <w:ind w:right="142" w:firstLine="567"/>
        <w:jc w:val="both"/>
        <w:rPr>
          <w:rFonts w:cs="Times New Roman"/>
          <w:szCs w:val="28"/>
        </w:rPr>
      </w:pPr>
      <w:r w:rsidRPr="00563B38">
        <w:rPr>
          <w:rFonts w:cs="Times New Roman"/>
          <w:szCs w:val="28"/>
        </w:rPr>
        <w:t>– устройство 89 скамеек и 85 урн – по 8 адресам;</w:t>
      </w:r>
    </w:p>
    <w:p w:rsidR="00043D08" w:rsidRPr="00563B38" w:rsidRDefault="00043D08" w:rsidP="00043D08">
      <w:pPr>
        <w:ind w:right="142" w:firstLine="567"/>
        <w:jc w:val="both"/>
        <w:rPr>
          <w:rFonts w:cs="Times New Roman"/>
          <w:szCs w:val="28"/>
        </w:rPr>
      </w:pPr>
      <w:r w:rsidRPr="00563B38">
        <w:rPr>
          <w:rFonts w:cs="Times New Roman"/>
          <w:szCs w:val="28"/>
        </w:rPr>
        <w:t>– реконструкция 6 контейнерных площадок – по 6 адресам</w:t>
      </w:r>
    </w:p>
    <w:p w:rsidR="00043D08" w:rsidRPr="00563B38" w:rsidRDefault="00043D08" w:rsidP="00043D08">
      <w:pPr>
        <w:ind w:right="142" w:firstLine="567"/>
        <w:jc w:val="both"/>
        <w:rPr>
          <w:rFonts w:cs="Times New Roman"/>
          <w:szCs w:val="28"/>
        </w:rPr>
      </w:pPr>
      <w:r w:rsidRPr="00563B38">
        <w:rPr>
          <w:rFonts w:cs="Times New Roman"/>
          <w:szCs w:val="28"/>
        </w:rPr>
        <w:t>– установка бортового камня – 2 526,6 п.м.</w:t>
      </w:r>
    </w:p>
    <w:p w:rsidR="00043D08" w:rsidRPr="00563B38" w:rsidRDefault="00043D08" w:rsidP="00043D08">
      <w:pPr>
        <w:ind w:right="142" w:firstLine="567"/>
        <w:jc w:val="both"/>
        <w:rPr>
          <w:rFonts w:cs="Times New Roman"/>
          <w:szCs w:val="28"/>
        </w:rPr>
      </w:pPr>
      <w:r w:rsidRPr="00563B38">
        <w:rPr>
          <w:rFonts w:cs="Times New Roman"/>
          <w:szCs w:val="28"/>
        </w:rPr>
        <w:t xml:space="preserve">Большое внимание уделено обустройству и ремонту детских площадок, в том числе по программе «Активный гражданин». Выполнена замена игровых комплексов на 4-х детских площадках по следующим адресам: </w:t>
      </w:r>
    </w:p>
    <w:p w:rsidR="00043D08" w:rsidRPr="00563B38" w:rsidRDefault="00043D08" w:rsidP="00043D08">
      <w:pPr>
        <w:ind w:right="142" w:firstLine="567"/>
        <w:jc w:val="both"/>
        <w:rPr>
          <w:rFonts w:cs="Times New Roman"/>
          <w:szCs w:val="28"/>
        </w:rPr>
      </w:pPr>
      <w:r w:rsidRPr="00563B38">
        <w:rPr>
          <w:rFonts w:cs="Times New Roman"/>
          <w:szCs w:val="28"/>
        </w:rPr>
        <w:t xml:space="preserve">1. пр-т Вернадского, д. 11/19, </w:t>
      </w:r>
    </w:p>
    <w:p w:rsidR="00043D08" w:rsidRPr="00563B38" w:rsidRDefault="00043D08" w:rsidP="00043D08">
      <w:pPr>
        <w:ind w:right="142" w:firstLine="567"/>
        <w:jc w:val="both"/>
        <w:rPr>
          <w:rFonts w:cs="Times New Roman"/>
          <w:szCs w:val="28"/>
        </w:rPr>
      </w:pPr>
      <w:r w:rsidRPr="00563B38">
        <w:rPr>
          <w:rFonts w:cs="Times New Roman"/>
          <w:szCs w:val="28"/>
        </w:rPr>
        <w:t xml:space="preserve">2. ул. Гарибальди, д. 10, к. 2, </w:t>
      </w:r>
    </w:p>
    <w:p w:rsidR="00043D08" w:rsidRPr="00563B38" w:rsidRDefault="00043D08" w:rsidP="00043D08">
      <w:pPr>
        <w:ind w:right="142" w:firstLine="567"/>
        <w:jc w:val="both"/>
        <w:rPr>
          <w:rFonts w:cs="Times New Roman"/>
          <w:szCs w:val="28"/>
        </w:rPr>
      </w:pPr>
      <w:r w:rsidRPr="00563B38">
        <w:rPr>
          <w:rFonts w:cs="Times New Roman"/>
          <w:szCs w:val="28"/>
        </w:rPr>
        <w:t xml:space="preserve">3. ул. Вавилова, д. 95, </w:t>
      </w:r>
    </w:p>
    <w:p w:rsidR="00043D08" w:rsidRPr="00563B38" w:rsidRDefault="00043D08" w:rsidP="00043D08">
      <w:pPr>
        <w:ind w:right="142" w:firstLine="567"/>
        <w:jc w:val="both"/>
        <w:rPr>
          <w:rFonts w:cs="Times New Roman"/>
          <w:szCs w:val="28"/>
        </w:rPr>
      </w:pPr>
      <w:r w:rsidRPr="00563B38">
        <w:rPr>
          <w:rFonts w:cs="Times New Roman"/>
          <w:szCs w:val="28"/>
        </w:rPr>
        <w:t>4. ул. Ак. Пилюгина, д. 26, к. 3.</w:t>
      </w:r>
    </w:p>
    <w:p w:rsidR="00043D08" w:rsidRPr="00563B38" w:rsidRDefault="00043D08" w:rsidP="00043D08">
      <w:pPr>
        <w:ind w:right="142" w:firstLine="567"/>
        <w:jc w:val="both"/>
        <w:rPr>
          <w:rFonts w:cs="Times New Roman"/>
          <w:szCs w:val="28"/>
        </w:rPr>
      </w:pPr>
      <w:r w:rsidRPr="00563B38">
        <w:rPr>
          <w:rFonts w:cs="Times New Roman"/>
          <w:szCs w:val="28"/>
        </w:rPr>
        <w:t xml:space="preserve">Кроме того, отремонтировано еще 3 детские площадки (Ленинский пр-т, д. 74; ул. Строителей, д. 7, к. 1; ул. Ак. Пилюгина, д. 14, к. 4) </w:t>
      </w:r>
      <w:r w:rsidR="0035678F" w:rsidRPr="00563B38">
        <w:rPr>
          <w:rFonts w:cs="Times New Roman"/>
          <w:szCs w:val="28"/>
        </w:rPr>
        <w:t>и 1</w:t>
      </w:r>
      <w:r w:rsidRPr="00563B38">
        <w:rPr>
          <w:rFonts w:cs="Times New Roman"/>
          <w:szCs w:val="28"/>
        </w:rPr>
        <w:t xml:space="preserve"> спортивная площадка (пр. Вернадского, д. 11/19). </w:t>
      </w:r>
    </w:p>
    <w:p w:rsidR="00043D08" w:rsidRPr="00563B38" w:rsidRDefault="00043D08" w:rsidP="00043D08">
      <w:pPr>
        <w:ind w:right="142" w:firstLine="567"/>
        <w:jc w:val="both"/>
        <w:rPr>
          <w:rFonts w:cs="Times New Roman"/>
          <w:szCs w:val="28"/>
        </w:rPr>
      </w:pPr>
      <w:r w:rsidRPr="00563B38">
        <w:rPr>
          <w:rFonts w:cs="Times New Roman"/>
          <w:szCs w:val="28"/>
        </w:rPr>
        <w:t>В 2018 году завершены работы по благоустройству на месте демонтированных гаражей по адресу: ул. Гарибальди, д. 15.</w:t>
      </w:r>
    </w:p>
    <w:p w:rsidR="00043D08" w:rsidRPr="00563B38" w:rsidRDefault="00043D08" w:rsidP="00043D08">
      <w:pPr>
        <w:ind w:right="142" w:firstLine="567"/>
        <w:jc w:val="both"/>
        <w:rPr>
          <w:rFonts w:cs="Times New Roman"/>
          <w:szCs w:val="28"/>
        </w:rPr>
      </w:pPr>
      <w:r w:rsidRPr="00563B38">
        <w:rPr>
          <w:rFonts w:cs="Times New Roman"/>
          <w:szCs w:val="28"/>
        </w:rPr>
        <w:t>За счет средств экономии выполнены работы по устройству резинового покрытия спортивной площадки по адресу: Ленинский пр-т, д.</w:t>
      </w:r>
      <w:r w:rsidR="00E8550F" w:rsidRPr="00563B38">
        <w:rPr>
          <w:rFonts w:cs="Times New Roman"/>
          <w:szCs w:val="28"/>
        </w:rPr>
        <w:t xml:space="preserve"> </w:t>
      </w:r>
      <w:r w:rsidRPr="00563B38">
        <w:rPr>
          <w:rFonts w:cs="Times New Roman"/>
          <w:szCs w:val="28"/>
        </w:rPr>
        <w:t>90, а также устройству дорожно-</w:t>
      </w:r>
      <w:proofErr w:type="spellStart"/>
      <w:r w:rsidRPr="00563B38">
        <w:rPr>
          <w:rFonts w:cs="Times New Roman"/>
          <w:szCs w:val="28"/>
        </w:rPr>
        <w:t>тропиночной</w:t>
      </w:r>
      <w:proofErr w:type="spellEnd"/>
      <w:r w:rsidRPr="00563B38">
        <w:rPr>
          <w:rFonts w:cs="Times New Roman"/>
          <w:szCs w:val="28"/>
        </w:rPr>
        <w:t xml:space="preserve"> сети и п</w:t>
      </w:r>
      <w:r w:rsidR="000E1302" w:rsidRPr="00563B38">
        <w:rPr>
          <w:rFonts w:cs="Times New Roman"/>
          <w:szCs w:val="28"/>
        </w:rPr>
        <w:t>ерил</w:t>
      </w:r>
      <w:r w:rsidR="00A6708F" w:rsidRPr="00563B38">
        <w:rPr>
          <w:rFonts w:cs="Times New Roman"/>
          <w:szCs w:val="28"/>
        </w:rPr>
        <w:t xml:space="preserve"> </w:t>
      </w:r>
      <w:r w:rsidRPr="00563B38">
        <w:rPr>
          <w:rFonts w:cs="Times New Roman"/>
          <w:szCs w:val="28"/>
        </w:rPr>
        <w:t>в сквере по адресу: ул. Кравченко, д.10</w:t>
      </w:r>
      <w:r w:rsidR="000E1302" w:rsidRPr="00563B38">
        <w:rPr>
          <w:rFonts w:cs="Times New Roman"/>
          <w:szCs w:val="28"/>
        </w:rPr>
        <w:t>, устройство и ремонт газонов, санитарная обрезка деревьев, завоз грунта</w:t>
      </w:r>
      <w:r w:rsidRPr="00563B38">
        <w:rPr>
          <w:rFonts w:cs="Times New Roman"/>
          <w:szCs w:val="28"/>
        </w:rPr>
        <w:t>.</w:t>
      </w:r>
    </w:p>
    <w:p w:rsidR="00043D08" w:rsidRPr="00563B38" w:rsidRDefault="00043D08" w:rsidP="00043D08">
      <w:pPr>
        <w:ind w:right="142" w:firstLine="567"/>
        <w:jc w:val="both"/>
        <w:rPr>
          <w:rFonts w:cs="Times New Roman"/>
          <w:szCs w:val="28"/>
        </w:rPr>
      </w:pPr>
      <w:r w:rsidRPr="00563B38">
        <w:rPr>
          <w:rFonts w:cs="Times New Roman"/>
          <w:szCs w:val="28"/>
        </w:rPr>
        <w:t xml:space="preserve">В рамках программы благоустройства территорий образовательных учреждений в 2018 году выполнены работы в 6 образовательных учреждениях по 14 адресам. </w:t>
      </w:r>
      <w:r w:rsidRPr="00563B38">
        <w:rPr>
          <w:iCs/>
          <w:szCs w:val="28"/>
        </w:rPr>
        <w:t>Данные работы включают замену АБП, замену бортового камня, устройство прогулочных зон, установку новых МАФ, установку опор освещения, ремонт газонов, ремонт детских и спортивных площадок.</w:t>
      </w:r>
    </w:p>
    <w:p w:rsidR="00043D08" w:rsidRPr="00563B38" w:rsidRDefault="00043D08" w:rsidP="00043D08">
      <w:pPr>
        <w:ind w:right="142" w:firstLine="567"/>
        <w:jc w:val="both"/>
        <w:rPr>
          <w:rFonts w:cs="Times New Roman"/>
          <w:szCs w:val="28"/>
        </w:rPr>
      </w:pPr>
      <w:r w:rsidRPr="00563B38">
        <w:rPr>
          <w:rFonts w:cs="Times New Roman"/>
          <w:szCs w:val="28"/>
        </w:rPr>
        <w:t>ГБОУ «Школа № 117» по адресам:</w:t>
      </w:r>
    </w:p>
    <w:p w:rsidR="00043D08" w:rsidRPr="00563B38" w:rsidRDefault="00043D08" w:rsidP="00E8550F">
      <w:pPr>
        <w:ind w:right="142" w:firstLine="567"/>
        <w:jc w:val="both"/>
        <w:rPr>
          <w:rFonts w:cs="Times New Roman"/>
          <w:szCs w:val="28"/>
        </w:rPr>
      </w:pPr>
      <w:r w:rsidRPr="00563B38">
        <w:rPr>
          <w:rFonts w:cs="Times New Roman"/>
          <w:szCs w:val="28"/>
        </w:rPr>
        <w:t>– ул. Гарибальди, д. 4А;</w:t>
      </w:r>
    </w:p>
    <w:p w:rsidR="00043D08" w:rsidRPr="00563B38" w:rsidRDefault="00043D08" w:rsidP="00043D08">
      <w:pPr>
        <w:ind w:right="142" w:firstLine="567"/>
        <w:jc w:val="both"/>
        <w:rPr>
          <w:rFonts w:cs="Times New Roman"/>
          <w:szCs w:val="28"/>
        </w:rPr>
      </w:pPr>
      <w:r w:rsidRPr="00563B38">
        <w:rPr>
          <w:rFonts w:cs="Times New Roman"/>
          <w:szCs w:val="28"/>
        </w:rPr>
        <w:t>– ул. Гарибальди, д. 10А;</w:t>
      </w:r>
    </w:p>
    <w:p w:rsidR="00043D08" w:rsidRPr="00563B38" w:rsidRDefault="00043D08" w:rsidP="00043D08">
      <w:pPr>
        <w:ind w:right="142" w:firstLine="567"/>
        <w:jc w:val="both"/>
        <w:rPr>
          <w:rFonts w:cs="Times New Roman"/>
          <w:szCs w:val="28"/>
        </w:rPr>
      </w:pPr>
      <w:r w:rsidRPr="00563B38">
        <w:rPr>
          <w:rFonts w:cs="Times New Roman"/>
          <w:szCs w:val="28"/>
        </w:rPr>
        <w:t>– ул. Гарибальди, д. 6, к. 3;</w:t>
      </w:r>
    </w:p>
    <w:p w:rsidR="00043D08" w:rsidRPr="00563B38" w:rsidRDefault="00043D08" w:rsidP="00043D08">
      <w:pPr>
        <w:ind w:right="142" w:firstLine="567"/>
        <w:jc w:val="both"/>
        <w:rPr>
          <w:rFonts w:cs="Times New Roman"/>
          <w:szCs w:val="28"/>
        </w:rPr>
      </w:pPr>
      <w:r w:rsidRPr="00563B38">
        <w:rPr>
          <w:rFonts w:cs="Times New Roman"/>
          <w:szCs w:val="28"/>
        </w:rPr>
        <w:lastRenderedPageBreak/>
        <w:t>– Ленинский пр-т, д. 91А;</w:t>
      </w:r>
    </w:p>
    <w:p w:rsidR="00043D08" w:rsidRPr="00563B38" w:rsidRDefault="00043D08" w:rsidP="00043D08">
      <w:pPr>
        <w:ind w:right="142" w:firstLine="567"/>
        <w:jc w:val="both"/>
        <w:rPr>
          <w:rFonts w:cs="Times New Roman"/>
          <w:szCs w:val="28"/>
        </w:rPr>
      </w:pPr>
      <w:r w:rsidRPr="00563B38">
        <w:rPr>
          <w:rFonts w:cs="Times New Roman"/>
          <w:szCs w:val="28"/>
        </w:rPr>
        <w:t xml:space="preserve">ГБОУ «Школа № 7» по адресам: </w:t>
      </w:r>
    </w:p>
    <w:p w:rsidR="00043D08" w:rsidRPr="00563B38" w:rsidRDefault="00043D08" w:rsidP="00043D08">
      <w:pPr>
        <w:ind w:right="142" w:firstLine="567"/>
        <w:jc w:val="both"/>
        <w:rPr>
          <w:rFonts w:cs="Times New Roman"/>
          <w:szCs w:val="28"/>
        </w:rPr>
      </w:pPr>
      <w:r w:rsidRPr="00563B38">
        <w:rPr>
          <w:rFonts w:cs="Times New Roman"/>
          <w:szCs w:val="28"/>
        </w:rPr>
        <w:t>– Ленинский пр-т, д. 82/2;</w:t>
      </w:r>
    </w:p>
    <w:p w:rsidR="00043D08" w:rsidRPr="00563B38" w:rsidRDefault="00043D08" w:rsidP="00043D08">
      <w:pPr>
        <w:ind w:right="142" w:firstLine="567"/>
        <w:jc w:val="both"/>
        <w:rPr>
          <w:rFonts w:cs="Times New Roman"/>
          <w:szCs w:val="28"/>
        </w:rPr>
      </w:pPr>
      <w:r w:rsidRPr="00563B38">
        <w:rPr>
          <w:rFonts w:cs="Times New Roman"/>
          <w:szCs w:val="28"/>
        </w:rPr>
        <w:t>– ул. Кравченко, д. 14, к. 1;</w:t>
      </w:r>
    </w:p>
    <w:p w:rsidR="00043D08" w:rsidRPr="00563B38" w:rsidRDefault="00043D08" w:rsidP="00043D08">
      <w:pPr>
        <w:ind w:right="142" w:firstLine="567"/>
        <w:jc w:val="both"/>
        <w:rPr>
          <w:rFonts w:cs="Times New Roman"/>
          <w:szCs w:val="28"/>
        </w:rPr>
      </w:pPr>
      <w:r w:rsidRPr="00563B38">
        <w:rPr>
          <w:rFonts w:cs="Times New Roman"/>
          <w:szCs w:val="28"/>
        </w:rPr>
        <w:t>– ул. Крупской, д. 17;</w:t>
      </w:r>
    </w:p>
    <w:p w:rsidR="00043D08" w:rsidRPr="00563B38" w:rsidRDefault="00043D08" w:rsidP="00043D08">
      <w:pPr>
        <w:ind w:right="142" w:firstLine="567"/>
        <w:jc w:val="both"/>
        <w:rPr>
          <w:rFonts w:cs="Times New Roman"/>
          <w:szCs w:val="28"/>
        </w:rPr>
      </w:pPr>
      <w:r w:rsidRPr="00563B38">
        <w:rPr>
          <w:rFonts w:cs="Times New Roman"/>
          <w:szCs w:val="28"/>
        </w:rPr>
        <w:t>ГБОУ «Школа № 118» по адресу:</w:t>
      </w:r>
    </w:p>
    <w:p w:rsidR="00043D08" w:rsidRPr="00563B38" w:rsidRDefault="00043D08" w:rsidP="00043D08">
      <w:pPr>
        <w:ind w:right="142" w:firstLine="567"/>
        <w:jc w:val="both"/>
        <w:rPr>
          <w:rFonts w:cs="Times New Roman"/>
          <w:szCs w:val="28"/>
        </w:rPr>
      </w:pPr>
      <w:r w:rsidRPr="00563B38">
        <w:rPr>
          <w:rFonts w:cs="Times New Roman"/>
          <w:szCs w:val="28"/>
        </w:rPr>
        <w:t>– ул. Строителей, д. 15;</w:t>
      </w:r>
    </w:p>
    <w:p w:rsidR="00043D08" w:rsidRPr="00563B38" w:rsidRDefault="00043D08" w:rsidP="00043D08">
      <w:pPr>
        <w:ind w:right="142" w:firstLine="567"/>
        <w:jc w:val="both"/>
        <w:rPr>
          <w:rFonts w:cs="Times New Roman"/>
          <w:szCs w:val="28"/>
        </w:rPr>
      </w:pPr>
      <w:r w:rsidRPr="00563B38">
        <w:rPr>
          <w:rFonts w:cs="Times New Roman"/>
          <w:szCs w:val="28"/>
        </w:rPr>
        <w:t>ГБОУ «Школа № 1514» по адресам:</w:t>
      </w:r>
    </w:p>
    <w:p w:rsidR="00043D08" w:rsidRPr="00563B38" w:rsidRDefault="00043D08" w:rsidP="00043D08">
      <w:pPr>
        <w:ind w:right="142" w:firstLine="567"/>
        <w:jc w:val="both"/>
        <w:rPr>
          <w:rFonts w:cs="Times New Roman"/>
          <w:szCs w:val="28"/>
        </w:rPr>
      </w:pPr>
      <w:r w:rsidRPr="00563B38">
        <w:rPr>
          <w:rFonts w:cs="Times New Roman"/>
          <w:szCs w:val="28"/>
        </w:rPr>
        <w:t>– ул. Крупской, д. 10;</w:t>
      </w:r>
    </w:p>
    <w:p w:rsidR="00043D08" w:rsidRPr="00563B38" w:rsidRDefault="00043D08" w:rsidP="00043D08">
      <w:pPr>
        <w:ind w:right="142" w:firstLine="567"/>
        <w:jc w:val="both"/>
        <w:rPr>
          <w:rFonts w:cs="Times New Roman"/>
          <w:szCs w:val="28"/>
        </w:rPr>
      </w:pPr>
      <w:r w:rsidRPr="00563B38">
        <w:rPr>
          <w:rFonts w:cs="Times New Roman"/>
          <w:szCs w:val="28"/>
        </w:rPr>
        <w:t>– ул. Крупской, д. 12;</w:t>
      </w:r>
    </w:p>
    <w:p w:rsidR="00043D08" w:rsidRPr="00563B38" w:rsidRDefault="00043D08" w:rsidP="00043D08">
      <w:pPr>
        <w:ind w:right="142" w:firstLine="567"/>
        <w:jc w:val="both"/>
        <w:rPr>
          <w:rFonts w:cs="Times New Roman"/>
          <w:szCs w:val="28"/>
        </w:rPr>
      </w:pPr>
      <w:r w:rsidRPr="00563B38">
        <w:rPr>
          <w:rFonts w:cs="Times New Roman"/>
          <w:szCs w:val="28"/>
        </w:rPr>
        <w:t>ГБОУ «Школа № 1708» по адресам:</w:t>
      </w:r>
    </w:p>
    <w:p w:rsidR="00043D08" w:rsidRPr="00563B38" w:rsidRDefault="00043D08" w:rsidP="00043D08">
      <w:pPr>
        <w:ind w:right="142" w:firstLine="567"/>
        <w:jc w:val="both"/>
        <w:rPr>
          <w:rFonts w:cs="Times New Roman"/>
          <w:szCs w:val="28"/>
        </w:rPr>
      </w:pPr>
      <w:r w:rsidRPr="00563B38">
        <w:rPr>
          <w:rFonts w:cs="Times New Roman"/>
          <w:szCs w:val="28"/>
        </w:rPr>
        <w:t>– Ленинский пр-т, д. 90;</w:t>
      </w:r>
    </w:p>
    <w:p w:rsidR="00043D08" w:rsidRPr="00563B38" w:rsidRDefault="00043D08" w:rsidP="00043D08">
      <w:pPr>
        <w:ind w:right="142" w:firstLine="567"/>
        <w:jc w:val="both"/>
        <w:rPr>
          <w:rFonts w:cs="Times New Roman"/>
          <w:szCs w:val="28"/>
        </w:rPr>
      </w:pPr>
      <w:r w:rsidRPr="00563B38">
        <w:rPr>
          <w:rFonts w:cs="Times New Roman"/>
          <w:szCs w:val="28"/>
        </w:rPr>
        <w:t>– Ленинский пр-т, д. 85;</w:t>
      </w:r>
    </w:p>
    <w:p w:rsidR="00043D08" w:rsidRPr="00563B38" w:rsidRDefault="00043D08" w:rsidP="00043D08">
      <w:pPr>
        <w:ind w:right="142" w:firstLine="567"/>
        <w:jc w:val="both"/>
        <w:rPr>
          <w:rFonts w:cs="Times New Roman"/>
          <w:szCs w:val="28"/>
        </w:rPr>
      </w:pPr>
      <w:r w:rsidRPr="00563B38">
        <w:rPr>
          <w:rFonts w:cs="Times New Roman"/>
          <w:szCs w:val="28"/>
        </w:rPr>
        <w:t>– Ленинский пр-т, д. 85А;</w:t>
      </w:r>
    </w:p>
    <w:p w:rsidR="00043D08" w:rsidRPr="00563B38" w:rsidRDefault="00043D08" w:rsidP="00043D08">
      <w:pPr>
        <w:ind w:right="142" w:firstLine="567"/>
        <w:jc w:val="both"/>
        <w:rPr>
          <w:rFonts w:cs="Times New Roman"/>
          <w:szCs w:val="28"/>
        </w:rPr>
      </w:pPr>
      <w:r w:rsidRPr="00563B38">
        <w:rPr>
          <w:rFonts w:cs="Times New Roman"/>
          <w:szCs w:val="28"/>
        </w:rPr>
        <w:t>ГБОУ «Школа № 1536» по адресу:</w:t>
      </w:r>
    </w:p>
    <w:p w:rsidR="00043D08" w:rsidRPr="00563B38" w:rsidRDefault="00043D08" w:rsidP="00043D08">
      <w:pPr>
        <w:ind w:right="142" w:firstLine="567"/>
        <w:jc w:val="both"/>
        <w:rPr>
          <w:rFonts w:cs="Times New Roman"/>
          <w:szCs w:val="28"/>
        </w:rPr>
      </w:pPr>
      <w:r w:rsidRPr="00563B38">
        <w:rPr>
          <w:rFonts w:cs="Times New Roman"/>
          <w:szCs w:val="28"/>
        </w:rPr>
        <w:t>– ул. Панферова, д. 8</w:t>
      </w:r>
    </w:p>
    <w:p w:rsidR="00043D08" w:rsidRPr="00563B38" w:rsidRDefault="00043D08" w:rsidP="00043D08">
      <w:pPr>
        <w:ind w:right="142" w:firstLine="567"/>
        <w:jc w:val="both"/>
        <w:rPr>
          <w:rFonts w:cs="Times New Roman"/>
          <w:szCs w:val="28"/>
        </w:rPr>
      </w:pPr>
      <w:r w:rsidRPr="00563B38">
        <w:rPr>
          <w:rFonts w:cs="Times New Roman"/>
          <w:szCs w:val="28"/>
        </w:rPr>
        <w:t xml:space="preserve">Работы и тематическое оформление объектов выполнялись при согласовании с администрацией учебных учреждений и родительской общественностью. </w:t>
      </w:r>
    </w:p>
    <w:p w:rsidR="00043D08" w:rsidRPr="00563B38" w:rsidRDefault="00043D08" w:rsidP="00043D08">
      <w:pPr>
        <w:ind w:right="142" w:firstLine="567"/>
        <w:jc w:val="both"/>
        <w:rPr>
          <w:rFonts w:cs="Times New Roman"/>
          <w:szCs w:val="28"/>
        </w:rPr>
      </w:pPr>
      <w:r w:rsidRPr="00563B38">
        <w:rPr>
          <w:rFonts w:cs="Times New Roman"/>
          <w:szCs w:val="28"/>
        </w:rPr>
        <w:t>В рамках программы благоустройства на территории района также выполнены работы по установке опор наружного освещения:</w:t>
      </w:r>
    </w:p>
    <w:p w:rsidR="00043D08" w:rsidRPr="00563B38" w:rsidRDefault="00043D08" w:rsidP="00043D08">
      <w:pPr>
        <w:ind w:right="142" w:firstLine="567"/>
        <w:jc w:val="both"/>
        <w:rPr>
          <w:rFonts w:cs="Times New Roman"/>
          <w:szCs w:val="28"/>
        </w:rPr>
      </w:pPr>
      <w:r w:rsidRPr="00563B38">
        <w:rPr>
          <w:rFonts w:cs="Times New Roman"/>
          <w:szCs w:val="28"/>
        </w:rPr>
        <w:t>– на дворовых территориях: 14 опор по 3-м адресам: проспект Вернадского, д. 11/19 – 4 (</w:t>
      </w:r>
      <w:proofErr w:type="spellStart"/>
      <w:r w:rsidRPr="00563B38">
        <w:rPr>
          <w:rFonts w:cs="Times New Roman"/>
          <w:szCs w:val="28"/>
        </w:rPr>
        <w:t>шт</w:t>
      </w:r>
      <w:proofErr w:type="spellEnd"/>
      <w:r w:rsidRPr="00563B38">
        <w:rPr>
          <w:rFonts w:cs="Times New Roman"/>
          <w:szCs w:val="28"/>
        </w:rPr>
        <w:t>); ул. Гарибальди, д.</w:t>
      </w:r>
      <w:r w:rsidR="00E8550F" w:rsidRPr="00563B38">
        <w:rPr>
          <w:rFonts w:cs="Times New Roman"/>
          <w:szCs w:val="28"/>
        </w:rPr>
        <w:t xml:space="preserve"> </w:t>
      </w:r>
      <w:r w:rsidRPr="00563B38">
        <w:rPr>
          <w:rFonts w:cs="Times New Roman"/>
          <w:szCs w:val="28"/>
        </w:rPr>
        <w:t>10, к.</w:t>
      </w:r>
      <w:r w:rsidR="00E8550F" w:rsidRPr="00563B38">
        <w:rPr>
          <w:rFonts w:cs="Times New Roman"/>
          <w:szCs w:val="28"/>
        </w:rPr>
        <w:t xml:space="preserve"> </w:t>
      </w:r>
      <w:r w:rsidRPr="00563B38">
        <w:rPr>
          <w:rFonts w:cs="Times New Roman"/>
          <w:szCs w:val="28"/>
        </w:rPr>
        <w:t>2 – 6 (</w:t>
      </w:r>
      <w:proofErr w:type="spellStart"/>
      <w:r w:rsidRPr="00563B38">
        <w:rPr>
          <w:rFonts w:cs="Times New Roman"/>
          <w:szCs w:val="28"/>
        </w:rPr>
        <w:t>шт</w:t>
      </w:r>
      <w:proofErr w:type="spellEnd"/>
      <w:r w:rsidRPr="00563B38">
        <w:rPr>
          <w:rFonts w:cs="Times New Roman"/>
          <w:szCs w:val="28"/>
        </w:rPr>
        <w:t>); ул. Академика Пилюгина, д. 26, к.</w:t>
      </w:r>
      <w:r w:rsidR="00E8550F" w:rsidRPr="00563B38">
        <w:rPr>
          <w:rFonts w:cs="Times New Roman"/>
          <w:szCs w:val="28"/>
        </w:rPr>
        <w:t xml:space="preserve"> </w:t>
      </w:r>
      <w:r w:rsidRPr="00563B38">
        <w:rPr>
          <w:rFonts w:cs="Times New Roman"/>
          <w:szCs w:val="28"/>
        </w:rPr>
        <w:t>3 – 4 (</w:t>
      </w:r>
      <w:proofErr w:type="spellStart"/>
      <w:r w:rsidRPr="00563B38">
        <w:rPr>
          <w:rFonts w:cs="Times New Roman"/>
          <w:szCs w:val="28"/>
        </w:rPr>
        <w:t>шт</w:t>
      </w:r>
      <w:proofErr w:type="spellEnd"/>
      <w:r w:rsidRPr="00563B38">
        <w:rPr>
          <w:rFonts w:cs="Times New Roman"/>
          <w:szCs w:val="28"/>
        </w:rPr>
        <w:t>).</w:t>
      </w:r>
    </w:p>
    <w:p w:rsidR="00043D08" w:rsidRPr="00563B38" w:rsidRDefault="00043D08" w:rsidP="00043D08">
      <w:pPr>
        <w:ind w:right="142" w:firstLine="567"/>
        <w:jc w:val="both"/>
        <w:rPr>
          <w:rFonts w:cs="Times New Roman"/>
          <w:szCs w:val="28"/>
        </w:rPr>
      </w:pPr>
      <w:r w:rsidRPr="00563B38">
        <w:rPr>
          <w:rFonts w:cs="Times New Roman"/>
          <w:szCs w:val="28"/>
        </w:rPr>
        <w:t>– на объектах образования: 36 опор по 7 адресам:</w:t>
      </w:r>
    </w:p>
    <w:p w:rsidR="00043D08" w:rsidRPr="00563B38" w:rsidRDefault="00043D08" w:rsidP="00043D08">
      <w:pPr>
        <w:ind w:right="142" w:firstLine="567"/>
        <w:jc w:val="both"/>
        <w:rPr>
          <w:rFonts w:cs="Times New Roman"/>
          <w:szCs w:val="28"/>
        </w:rPr>
      </w:pPr>
      <w:r w:rsidRPr="00563B38">
        <w:rPr>
          <w:rFonts w:cs="Times New Roman"/>
          <w:szCs w:val="28"/>
        </w:rPr>
        <w:t>- Ленинский пр-т, д. 86А - 5 шт.</w:t>
      </w:r>
    </w:p>
    <w:p w:rsidR="00043D08" w:rsidRPr="00563B38" w:rsidRDefault="00043D08" w:rsidP="00043D08">
      <w:pPr>
        <w:ind w:right="142" w:firstLine="567"/>
        <w:jc w:val="both"/>
        <w:rPr>
          <w:rFonts w:cs="Times New Roman"/>
          <w:szCs w:val="28"/>
        </w:rPr>
      </w:pPr>
      <w:r w:rsidRPr="00563B38">
        <w:rPr>
          <w:rFonts w:cs="Times New Roman"/>
          <w:szCs w:val="28"/>
        </w:rPr>
        <w:t>- Крупской ул., д.13 - 2 шт.</w:t>
      </w:r>
    </w:p>
    <w:p w:rsidR="00043D08" w:rsidRPr="00563B38" w:rsidRDefault="00043D08" w:rsidP="00043D08">
      <w:pPr>
        <w:ind w:right="142" w:firstLine="567"/>
        <w:jc w:val="both"/>
        <w:rPr>
          <w:rFonts w:cs="Times New Roman"/>
          <w:szCs w:val="28"/>
        </w:rPr>
      </w:pPr>
      <w:r w:rsidRPr="00563B38">
        <w:rPr>
          <w:rFonts w:cs="Times New Roman"/>
          <w:szCs w:val="28"/>
        </w:rPr>
        <w:t>- М. Ульяновой ул., д. 17, к.1 - 4 шт.</w:t>
      </w:r>
    </w:p>
    <w:p w:rsidR="00043D08" w:rsidRPr="00563B38" w:rsidRDefault="00043D08" w:rsidP="00043D08">
      <w:pPr>
        <w:ind w:right="142" w:firstLine="567"/>
        <w:jc w:val="both"/>
        <w:rPr>
          <w:rFonts w:cs="Times New Roman"/>
          <w:szCs w:val="28"/>
        </w:rPr>
      </w:pPr>
      <w:r w:rsidRPr="00563B38">
        <w:rPr>
          <w:rFonts w:cs="Times New Roman"/>
          <w:szCs w:val="28"/>
        </w:rPr>
        <w:t>- Строителей ул., д. 3А - 4 шт.</w:t>
      </w:r>
    </w:p>
    <w:p w:rsidR="00043D08" w:rsidRPr="00563B38" w:rsidRDefault="00043D08" w:rsidP="00043D08">
      <w:pPr>
        <w:ind w:right="142" w:firstLine="567"/>
        <w:jc w:val="both"/>
        <w:rPr>
          <w:rFonts w:cs="Times New Roman"/>
          <w:szCs w:val="28"/>
        </w:rPr>
      </w:pPr>
      <w:r w:rsidRPr="00563B38">
        <w:rPr>
          <w:rFonts w:cs="Times New Roman"/>
          <w:szCs w:val="28"/>
        </w:rPr>
        <w:t>- Строителей ул., д. 3Б - 5 шт.</w:t>
      </w:r>
    </w:p>
    <w:p w:rsidR="00043D08" w:rsidRPr="00563B38" w:rsidRDefault="00043D08" w:rsidP="00043D08">
      <w:pPr>
        <w:ind w:right="142" w:firstLine="567"/>
        <w:jc w:val="both"/>
        <w:rPr>
          <w:rFonts w:cs="Times New Roman"/>
          <w:szCs w:val="28"/>
        </w:rPr>
      </w:pPr>
      <w:r w:rsidRPr="00563B38">
        <w:rPr>
          <w:rFonts w:cs="Times New Roman"/>
          <w:szCs w:val="28"/>
        </w:rPr>
        <w:t>- Строителей ул., д. 17А - 6 шт.</w:t>
      </w:r>
    </w:p>
    <w:p w:rsidR="00043D08" w:rsidRPr="00563B38" w:rsidRDefault="00043D08" w:rsidP="00043D08">
      <w:pPr>
        <w:ind w:right="142" w:firstLine="567"/>
        <w:jc w:val="both"/>
        <w:rPr>
          <w:rFonts w:cs="Times New Roman"/>
          <w:szCs w:val="28"/>
        </w:rPr>
      </w:pPr>
      <w:r w:rsidRPr="00563B38">
        <w:rPr>
          <w:rFonts w:cs="Times New Roman"/>
          <w:szCs w:val="28"/>
        </w:rPr>
        <w:t>- Ленинский проспект, д. 90Б – 10 шт.;</w:t>
      </w:r>
    </w:p>
    <w:p w:rsidR="00043D08" w:rsidRPr="00563B38" w:rsidRDefault="00043D08" w:rsidP="00043D08">
      <w:pPr>
        <w:ind w:right="142" w:firstLine="567"/>
        <w:jc w:val="both"/>
        <w:rPr>
          <w:rFonts w:cs="Times New Roman"/>
          <w:szCs w:val="28"/>
        </w:rPr>
      </w:pPr>
      <w:r w:rsidRPr="00563B38">
        <w:rPr>
          <w:rFonts w:cs="Times New Roman"/>
          <w:szCs w:val="28"/>
        </w:rPr>
        <w:t>– по программе «Безопасный город»: 86 опор по 26 адресам.</w:t>
      </w:r>
    </w:p>
    <w:p w:rsidR="00043D08" w:rsidRPr="00563B38" w:rsidRDefault="00043D08" w:rsidP="00043D08">
      <w:pPr>
        <w:ind w:right="142" w:firstLine="567"/>
        <w:jc w:val="both"/>
        <w:rPr>
          <w:rFonts w:cs="Times New Roman"/>
          <w:szCs w:val="28"/>
        </w:rPr>
      </w:pPr>
      <w:r w:rsidRPr="00563B38">
        <w:rPr>
          <w:rFonts w:cs="Times New Roman"/>
          <w:szCs w:val="28"/>
        </w:rPr>
        <w:t>В 2018 году установлено 136 опор наружного освещения, что на 27 опор превышает показатель 2017 года.</w:t>
      </w:r>
    </w:p>
    <w:p w:rsidR="00043D08" w:rsidRPr="00563B38" w:rsidRDefault="00043D08" w:rsidP="00043D08">
      <w:pPr>
        <w:ind w:right="142" w:firstLine="567"/>
        <w:jc w:val="both"/>
        <w:rPr>
          <w:rFonts w:cs="Times New Roman"/>
          <w:szCs w:val="28"/>
        </w:rPr>
      </w:pPr>
      <w:r w:rsidRPr="00563B38">
        <w:rPr>
          <w:rFonts w:cs="Times New Roman"/>
          <w:szCs w:val="28"/>
        </w:rPr>
        <w:t xml:space="preserve">На сегодняшний день существует потребность в установке 232 опор наружного освещения на территории района. Работы по данному направлению будут продолжены в 2019 году. </w:t>
      </w:r>
    </w:p>
    <w:p w:rsidR="00043D08" w:rsidRPr="00563B38" w:rsidRDefault="00043D08" w:rsidP="00043D08">
      <w:pPr>
        <w:ind w:right="142" w:firstLine="567"/>
        <w:jc w:val="both"/>
        <w:rPr>
          <w:rFonts w:cs="Times New Roman"/>
          <w:szCs w:val="28"/>
        </w:rPr>
      </w:pPr>
      <w:r w:rsidRPr="00563B38">
        <w:rPr>
          <w:rFonts w:cs="Times New Roman"/>
          <w:szCs w:val="28"/>
        </w:rPr>
        <w:t>В 2018 году в рамках программы благоустройства выполнены работы по ремонту АБП по 67 а</w:t>
      </w:r>
      <w:r w:rsidR="00A6708F" w:rsidRPr="00563B38">
        <w:rPr>
          <w:rFonts w:cs="Times New Roman"/>
          <w:szCs w:val="28"/>
        </w:rPr>
        <w:t xml:space="preserve">дресам в объеме </w:t>
      </w:r>
      <w:r w:rsidR="00E8550F" w:rsidRPr="00563B38">
        <w:rPr>
          <w:rFonts w:cs="Times New Roman"/>
          <w:szCs w:val="28"/>
        </w:rPr>
        <w:t>75</w:t>
      </w:r>
      <w:r w:rsidR="00A6708F" w:rsidRPr="00563B38">
        <w:rPr>
          <w:rFonts w:cs="Times New Roman"/>
          <w:szCs w:val="28"/>
        </w:rPr>
        <w:t xml:space="preserve">823,5 </w:t>
      </w:r>
      <w:proofErr w:type="spellStart"/>
      <w:r w:rsidR="00AD5374" w:rsidRPr="00563B38">
        <w:rPr>
          <w:rFonts w:cs="Times New Roman"/>
          <w:szCs w:val="28"/>
        </w:rPr>
        <w:t>кв.</w:t>
      </w:r>
      <w:r w:rsidR="00E8550F" w:rsidRPr="00563B38">
        <w:rPr>
          <w:rFonts w:cs="Times New Roman"/>
          <w:szCs w:val="28"/>
        </w:rPr>
        <w:t>м</w:t>
      </w:r>
      <w:proofErr w:type="spellEnd"/>
      <w:r w:rsidR="00E8550F" w:rsidRPr="00563B38">
        <w:rPr>
          <w:rFonts w:cs="Times New Roman"/>
          <w:szCs w:val="28"/>
        </w:rPr>
        <w:t>.</w:t>
      </w:r>
      <w:r w:rsidR="00A6708F" w:rsidRPr="00563B38">
        <w:rPr>
          <w:rFonts w:cs="Times New Roman"/>
          <w:szCs w:val="28"/>
        </w:rPr>
        <w:t xml:space="preserve"> </w:t>
      </w:r>
    </w:p>
    <w:p w:rsidR="00043D08" w:rsidRPr="00563B38" w:rsidRDefault="00043D08" w:rsidP="00043D08">
      <w:pPr>
        <w:ind w:right="142" w:firstLine="567"/>
        <w:jc w:val="both"/>
        <w:rPr>
          <w:rFonts w:cs="Times New Roman"/>
          <w:szCs w:val="28"/>
        </w:rPr>
      </w:pPr>
      <w:r w:rsidRPr="00563B38">
        <w:rPr>
          <w:rFonts w:cs="Times New Roman"/>
          <w:szCs w:val="28"/>
        </w:rPr>
        <w:t>Проведен ремонт и обустройство дорожно-</w:t>
      </w:r>
      <w:proofErr w:type="spellStart"/>
      <w:r w:rsidRPr="00563B38">
        <w:rPr>
          <w:rFonts w:cs="Times New Roman"/>
          <w:szCs w:val="28"/>
        </w:rPr>
        <w:t>тропиночной</w:t>
      </w:r>
      <w:proofErr w:type="spellEnd"/>
      <w:r w:rsidRPr="00563B38">
        <w:rPr>
          <w:rFonts w:cs="Times New Roman"/>
          <w:szCs w:val="28"/>
        </w:rPr>
        <w:t xml:space="preserve"> сети - </w:t>
      </w:r>
      <w:r w:rsidR="00E8550F" w:rsidRPr="00563B38">
        <w:rPr>
          <w:rFonts w:cs="Times New Roman"/>
          <w:szCs w:val="28"/>
        </w:rPr>
        <w:t>2</w:t>
      </w:r>
      <w:r w:rsidRPr="00563B38">
        <w:rPr>
          <w:rFonts w:cs="Times New Roman"/>
          <w:szCs w:val="28"/>
        </w:rPr>
        <w:t>833,23</w:t>
      </w:r>
      <w:r w:rsidR="00AD5374" w:rsidRPr="00563B38">
        <w:rPr>
          <w:rFonts w:cs="Times New Roman"/>
          <w:szCs w:val="28"/>
        </w:rPr>
        <w:t xml:space="preserve"> </w:t>
      </w:r>
      <w:proofErr w:type="spellStart"/>
      <w:r w:rsidR="00AD5374" w:rsidRPr="00563B38">
        <w:rPr>
          <w:rFonts w:cs="Times New Roman"/>
          <w:szCs w:val="28"/>
        </w:rPr>
        <w:t>кв.</w:t>
      </w:r>
      <w:r w:rsidRPr="00563B38">
        <w:rPr>
          <w:rFonts w:cs="Times New Roman"/>
          <w:szCs w:val="28"/>
        </w:rPr>
        <w:t>м</w:t>
      </w:r>
      <w:proofErr w:type="spellEnd"/>
      <w:r w:rsidRPr="00563B38">
        <w:rPr>
          <w:rFonts w:cs="Times New Roman"/>
          <w:szCs w:val="28"/>
        </w:rPr>
        <w:t xml:space="preserve">., что на 8,6 % больше, чем в 2017 году, оборудована </w:t>
      </w:r>
      <w:proofErr w:type="spellStart"/>
      <w:r w:rsidRPr="00563B38">
        <w:rPr>
          <w:rFonts w:cs="Times New Roman"/>
          <w:szCs w:val="28"/>
        </w:rPr>
        <w:t>экопарковка</w:t>
      </w:r>
      <w:proofErr w:type="spellEnd"/>
      <w:r w:rsidRPr="00563B38">
        <w:rPr>
          <w:rFonts w:cs="Times New Roman"/>
          <w:szCs w:val="28"/>
        </w:rPr>
        <w:t xml:space="preserve"> по 1 адресу (пр-т Вернадского, д. 11/19) на 12м/м (290</w:t>
      </w:r>
      <w:r w:rsidR="00E8550F" w:rsidRPr="00563B38">
        <w:rPr>
          <w:rFonts w:cs="Times New Roman"/>
          <w:szCs w:val="28"/>
        </w:rPr>
        <w:t xml:space="preserve"> </w:t>
      </w:r>
      <w:proofErr w:type="spellStart"/>
      <w:r w:rsidR="00E8550F" w:rsidRPr="00563B38">
        <w:rPr>
          <w:rFonts w:cs="Times New Roman"/>
          <w:szCs w:val="28"/>
        </w:rPr>
        <w:t>кв.м</w:t>
      </w:r>
      <w:proofErr w:type="spellEnd"/>
      <w:r w:rsidR="00E8550F" w:rsidRPr="00563B38">
        <w:rPr>
          <w:rFonts w:cs="Times New Roman"/>
          <w:szCs w:val="28"/>
        </w:rPr>
        <w:t xml:space="preserve">.), </w:t>
      </w:r>
      <w:r w:rsidRPr="00563B38">
        <w:rPr>
          <w:rFonts w:cs="Times New Roman"/>
          <w:szCs w:val="28"/>
        </w:rPr>
        <w:t>выполнены работы по расширению проезжей части по адресу: ул. Гарибальди, д.</w:t>
      </w:r>
      <w:r w:rsidR="00E8550F" w:rsidRPr="00563B38">
        <w:rPr>
          <w:rFonts w:cs="Times New Roman"/>
          <w:szCs w:val="28"/>
        </w:rPr>
        <w:t xml:space="preserve"> </w:t>
      </w:r>
      <w:r w:rsidRPr="00563B38">
        <w:rPr>
          <w:rFonts w:cs="Times New Roman"/>
          <w:szCs w:val="28"/>
        </w:rPr>
        <w:t>15 за счет уменьшения тротуара.</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В рамках текущего ремонта выполнены работы:</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 ямочный ремонт во дворах – 9890 кв.м.</w:t>
      </w:r>
    </w:p>
    <w:p w:rsidR="00043D08" w:rsidRPr="00563B38" w:rsidRDefault="00043D08" w:rsidP="00043D08">
      <w:pPr>
        <w:ind w:right="142" w:firstLine="567"/>
        <w:jc w:val="both"/>
        <w:rPr>
          <w:rFonts w:cs="Times New Roman"/>
          <w:szCs w:val="28"/>
        </w:rPr>
      </w:pPr>
      <w:r w:rsidRPr="00563B38">
        <w:rPr>
          <w:rFonts w:cs="Times New Roman"/>
          <w:szCs w:val="28"/>
        </w:rPr>
        <w:lastRenderedPageBreak/>
        <w:t xml:space="preserve">Несмотря на значительный объем проведенных работ, проблема состояния АБП на территории района в полном объеме не решена, на сегодняшний день остается потребность в ремонте 82816,4 </w:t>
      </w:r>
      <w:proofErr w:type="spellStart"/>
      <w:r w:rsidRPr="00563B38">
        <w:rPr>
          <w:rFonts w:cs="Times New Roman"/>
          <w:szCs w:val="28"/>
        </w:rPr>
        <w:t>кв.м</w:t>
      </w:r>
      <w:proofErr w:type="spellEnd"/>
      <w:r w:rsidRPr="00563B38">
        <w:rPr>
          <w:rFonts w:cs="Times New Roman"/>
          <w:szCs w:val="28"/>
        </w:rPr>
        <w:t>.</w:t>
      </w:r>
      <w:r w:rsidR="00152620" w:rsidRPr="00563B38">
        <w:rPr>
          <w:rFonts w:cs="Times New Roman"/>
          <w:szCs w:val="28"/>
        </w:rPr>
        <w:t xml:space="preserve">  Работа по данному направлению будет продолжена в 2019 году.</w:t>
      </w:r>
    </w:p>
    <w:p w:rsidR="00414AA9" w:rsidRPr="00563B38" w:rsidRDefault="00414AA9" w:rsidP="00414AA9">
      <w:pPr>
        <w:ind w:right="142" w:firstLine="567"/>
        <w:jc w:val="both"/>
        <w:rPr>
          <w:rFonts w:cs="Times New Roman"/>
          <w:szCs w:val="28"/>
        </w:rPr>
      </w:pPr>
      <w:r w:rsidRPr="00563B38">
        <w:rPr>
          <w:rFonts w:cs="Times New Roman"/>
          <w:szCs w:val="28"/>
        </w:rPr>
        <w:t>В рамках месячника благоустройства в весенний период 2018 года проведены работы:</w:t>
      </w:r>
    </w:p>
    <w:p w:rsidR="00414AA9" w:rsidRPr="00563B38" w:rsidRDefault="00414AA9" w:rsidP="00414AA9">
      <w:pPr>
        <w:ind w:right="142" w:firstLine="567"/>
        <w:jc w:val="both"/>
        <w:rPr>
          <w:rFonts w:cs="Times New Roman"/>
          <w:szCs w:val="28"/>
        </w:rPr>
      </w:pPr>
      <w:r w:rsidRPr="00563B38">
        <w:rPr>
          <w:rFonts w:cs="Times New Roman"/>
          <w:szCs w:val="28"/>
        </w:rPr>
        <w:t xml:space="preserve">- </w:t>
      </w:r>
      <w:proofErr w:type="spellStart"/>
      <w:r w:rsidRPr="00563B38">
        <w:rPr>
          <w:rFonts w:cs="Times New Roman"/>
          <w:szCs w:val="28"/>
        </w:rPr>
        <w:t>прогребание</w:t>
      </w:r>
      <w:proofErr w:type="spellEnd"/>
      <w:r w:rsidRPr="00563B38">
        <w:rPr>
          <w:rFonts w:cs="Times New Roman"/>
          <w:szCs w:val="28"/>
        </w:rPr>
        <w:t xml:space="preserve"> газона – 13,3 га;</w:t>
      </w:r>
    </w:p>
    <w:p w:rsidR="00414AA9" w:rsidRPr="00563B38" w:rsidRDefault="00414AA9" w:rsidP="00414AA9">
      <w:pPr>
        <w:ind w:right="142" w:firstLine="567"/>
        <w:jc w:val="both"/>
        <w:rPr>
          <w:rFonts w:cs="Times New Roman"/>
          <w:szCs w:val="28"/>
        </w:rPr>
      </w:pPr>
      <w:r w:rsidRPr="00563B38">
        <w:rPr>
          <w:rFonts w:cs="Times New Roman"/>
          <w:szCs w:val="28"/>
        </w:rPr>
        <w:t>- устройство цветников – 752,5 кв.м.;</w:t>
      </w:r>
    </w:p>
    <w:p w:rsidR="00414AA9" w:rsidRPr="00563B38" w:rsidRDefault="00414AA9" w:rsidP="00414AA9">
      <w:pPr>
        <w:ind w:right="142" w:firstLine="567"/>
        <w:jc w:val="both"/>
        <w:rPr>
          <w:rFonts w:cs="Times New Roman"/>
          <w:szCs w:val="28"/>
        </w:rPr>
      </w:pPr>
      <w:r w:rsidRPr="00563B38">
        <w:rPr>
          <w:rFonts w:cs="Times New Roman"/>
          <w:szCs w:val="28"/>
        </w:rPr>
        <w:t xml:space="preserve">- работы по </w:t>
      </w:r>
      <w:r w:rsidR="0035678F" w:rsidRPr="00563B38">
        <w:rPr>
          <w:rFonts w:cs="Times New Roman"/>
          <w:szCs w:val="28"/>
        </w:rPr>
        <w:t xml:space="preserve">уходу за </w:t>
      </w:r>
      <w:r w:rsidRPr="00563B38">
        <w:rPr>
          <w:rFonts w:cs="Times New Roman"/>
          <w:szCs w:val="28"/>
        </w:rPr>
        <w:t>зеленым</w:t>
      </w:r>
      <w:r w:rsidR="0035678F" w:rsidRPr="00563B38">
        <w:rPr>
          <w:rFonts w:cs="Times New Roman"/>
          <w:szCs w:val="28"/>
        </w:rPr>
        <w:t>и</w:t>
      </w:r>
      <w:r w:rsidRPr="00563B38">
        <w:rPr>
          <w:rFonts w:cs="Times New Roman"/>
          <w:szCs w:val="28"/>
        </w:rPr>
        <w:t xml:space="preserve"> насаждениям</w:t>
      </w:r>
      <w:r w:rsidR="007F6115" w:rsidRPr="00563B38">
        <w:rPr>
          <w:rFonts w:cs="Times New Roman"/>
          <w:szCs w:val="28"/>
        </w:rPr>
        <w:t>и</w:t>
      </w:r>
      <w:r w:rsidRPr="00563B38">
        <w:rPr>
          <w:rFonts w:cs="Times New Roman"/>
          <w:szCs w:val="28"/>
        </w:rPr>
        <w:t xml:space="preserve"> – 318 ед., в том числе удаление аварийных и сухостойных деревьев – 90 шт. по 44 адресам и санитарная обрезка 228 деревьев по 82 адресам.</w:t>
      </w:r>
    </w:p>
    <w:p w:rsidR="00414AA9" w:rsidRPr="00563B38" w:rsidRDefault="00414AA9" w:rsidP="00414AA9">
      <w:pPr>
        <w:ind w:right="142" w:firstLine="567"/>
        <w:jc w:val="both"/>
        <w:rPr>
          <w:rFonts w:cs="Times New Roman"/>
          <w:szCs w:val="28"/>
        </w:rPr>
      </w:pPr>
      <w:r w:rsidRPr="00563B38">
        <w:rPr>
          <w:rFonts w:cs="Times New Roman"/>
          <w:szCs w:val="28"/>
        </w:rPr>
        <w:t>- удаление пней – 267 ед.;</w:t>
      </w:r>
    </w:p>
    <w:p w:rsidR="00414AA9" w:rsidRPr="00563B38" w:rsidRDefault="00414AA9" w:rsidP="00414AA9">
      <w:pPr>
        <w:ind w:right="142" w:firstLine="567"/>
        <w:jc w:val="both"/>
        <w:rPr>
          <w:rFonts w:cs="Times New Roman"/>
          <w:szCs w:val="28"/>
        </w:rPr>
      </w:pPr>
      <w:r w:rsidRPr="00563B38">
        <w:rPr>
          <w:rFonts w:cs="Times New Roman"/>
          <w:szCs w:val="28"/>
        </w:rPr>
        <w:t>- ок</w:t>
      </w:r>
      <w:r w:rsidR="00E8550F" w:rsidRPr="00563B38">
        <w:rPr>
          <w:rFonts w:cs="Times New Roman"/>
          <w:szCs w:val="28"/>
        </w:rPr>
        <w:t>раска газонного ограждения – 17</w:t>
      </w:r>
      <w:r w:rsidRPr="00563B38">
        <w:rPr>
          <w:rFonts w:cs="Times New Roman"/>
          <w:szCs w:val="28"/>
        </w:rPr>
        <w:t xml:space="preserve">700 </w:t>
      </w:r>
      <w:proofErr w:type="spellStart"/>
      <w:r w:rsidRPr="00563B38">
        <w:rPr>
          <w:rFonts w:cs="Times New Roman"/>
          <w:szCs w:val="28"/>
        </w:rPr>
        <w:t>п.м</w:t>
      </w:r>
      <w:proofErr w:type="spellEnd"/>
      <w:r w:rsidRPr="00563B38">
        <w:rPr>
          <w:rFonts w:cs="Times New Roman"/>
          <w:szCs w:val="28"/>
        </w:rPr>
        <w:t>.;</w:t>
      </w:r>
    </w:p>
    <w:p w:rsidR="00414AA9" w:rsidRPr="00563B38" w:rsidRDefault="00414AA9" w:rsidP="00414AA9">
      <w:pPr>
        <w:ind w:right="142" w:firstLine="567"/>
        <w:jc w:val="both"/>
        <w:rPr>
          <w:rFonts w:cs="Times New Roman"/>
          <w:szCs w:val="28"/>
        </w:rPr>
      </w:pPr>
      <w:r w:rsidRPr="00563B38">
        <w:rPr>
          <w:rFonts w:cs="Times New Roman"/>
          <w:szCs w:val="28"/>
        </w:rPr>
        <w:t>- окраска урн – 989 шт.;</w:t>
      </w:r>
    </w:p>
    <w:p w:rsidR="00414AA9" w:rsidRPr="00563B38" w:rsidRDefault="00414AA9" w:rsidP="00414AA9">
      <w:pPr>
        <w:ind w:right="142" w:firstLine="567"/>
        <w:jc w:val="both"/>
        <w:rPr>
          <w:rFonts w:cs="Times New Roman"/>
          <w:szCs w:val="28"/>
        </w:rPr>
      </w:pPr>
      <w:r w:rsidRPr="00563B38">
        <w:rPr>
          <w:rFonts w:cs="Times New Roman"/>
          <w:szCs w:val="28"/>
        </w:rPr>
        <w:t>- промывка и окраска опор контактной сети – 180 шт.;</w:t>
      </w:r>
    </w:p>
    <w:p w:rsidR="00414AA9" w:rsidRPr="00563B38" w:rsidRDefault="00414AA9" w:rsidP="00414AA9">
      <w:pPr>
        <w:ind w:right="142" w:firstLine="567"/>
        <w:jc w:val="both"/>
        <w:rPr>
          <w:rFonts w:cs="Times New Roman"/>
          <w:szCs w:val="28"/>
        </w:rPr>
      </w:pPr>
      <w:r w:rsidRPr="00563B38">
        <w:rPr>
          <w:rFonts w:cs="Times New Roman"/>
          <w:szCs w:val="28"/>
        </w:rPr>
        <w:t>- промывка ограждений, демонтаж аварийных ограждений, бортового камня, промывка и замена аварийных</w:t>
      </w:r>
      <w:r w:rsidR="00634C5E" w:rsidRPr="00563B38">
        <w:rPr>
          <w:rFonts w:cs="Times New Roman"/>
          <w:szCs w:val="28"/>
        </w:rPr>
        <w:t xml:space="preserve"> </w:t>
      </w:r>
      <w:r w:rsidRPr="00563B38">
        <w:rPr>
          <w:rFonts w:cs="Times New Roman"/>
          <w:szCs w:val="28"/>
        </w:rPr>
        <w:t>МАФ.</w:t>
      </w:r>
    </w:p>
    <w:p w:rsidR="00414AA9" w:rsidRPr="00563B38" w:rsidRDefault="00414AA9" w:rsidP="00414AA9">
      <w:pPr>
        <w:ind w:right="142" w:firstLine="567"/>
        <w:jc w:val="both"/>
        <w:rPr>
          <w:rFonts w:cs="Times New Roman"/>
          <w:szCs w:val="28"/>
        </w:rPr>
      </w:pPr>
      <w:r w:rsidRPr="00563B38">
        <w:rPr>
          <w:rFonts w:cs="Times New Roman"/>
          <w:szCs w:val="28"/>
        </w:rPr>
        <w:t>- текущий ремонт резинового покрытия на детских и спортивных площадках – 78 кв.м.</w:t>
      </w:r>
    </w:p>
    <w:p w:rsidR="00414AA9" w:rsidRPr="00563B38" w:rsidRDefault="00414AA9" w:rsidP="00414AA9">
      <w:pPr>
        <w:ind w:right="142" w:firstLine="567"/>
        <w:jc w:val="both"/>
        <w:rPr>
          <w:rFonts w:cs="Times New Roman"/>
          <w:szCs w:val="28"/>
        </w:rPr>
      </w:pPr>
      <w:r w:rsidRPr="00563B38">
        <w:rPr>
          <w:rFonts w:cs="Times New Roman"/>
          <w:szCs w:val="28"/>
        </w:rPr>
        <w:t xml:space="preserve">- проведена замена аварийных </w:t>
      </w:r>
      <w:r w:rsidR="0035678F" w:rsidRPr="00563B38">
        <w:rPr>
          <w:rFonts w:cs="Times New Roman"/>
          <w:szCs w:val="28"/>
        </w:rPr>
        <w:t>МАФ</w:t>
      </w:r>
      <w:r w:rsidRPr="00563B38">
        <w:rPr>
          <w:rFonts w:cs="Times New Roman"/>
          <w:szCs w:val="28"/>
        </w:rPr>
        <w:t xml:space="preserve"> – 14 ед.</w:t>
      </w:r>
    </w:p>
    <w:p w:rsidR="00043D08" w:rsidRPr="00563B38" w:rsidRDefault="00043D08" w:rsidP="00043D08">
      <w:pPr>
        <w:ind w:right="142" w:firstLine="567"/>
        <w:jc w:val="both"/>
        <w:rPr>
          <w:rFonts w:cs="Times New Roman"/>
          <w:szCs w:val="28"/>
        </w:rPr>
      </w:pPr>
      <w:r w:rsidRPr="00563B38">
        <w:rPr>
          <w:rFonts w:cs="Times New Roman"/>
          <w:szCs w:val="28"/>
        </w:rPr>
        <w:t xml:space="preserve">В весенний и осенний периоды на территории Ломоносовского района проводились работы по цветочному оформлению. Высажено более 62-х тысяч цветочной рассады по 112 адресам. На улице Гарибальди, на разделительной полосе напротив учебного центра </w:t>
      </w:r>
      <w:proofErr w:type="spellStart"/>
      <w:r w:rsidRPr="00563B38">
        <w:rPr>
          <w:rFonts w:cs="Times New Roman"/>
          <w:szCs w:val="28"/>
        </w:rPr>
        <w:t>ГИТИСа</w:t>
      </w:r>
      <w:proofErr w:type="spellEnd"/>
      <w:r w:rsidRPr="00563B38">
        <w:rPr>
          <w:rFonts w:cs="Times New Roman"/>
          <w:szCs w:val="28"/>
        </w:rPr>
        <w:t>, выполнено устройство цветника из многолетних цветов, кустарников и деревьев.</w:t>
      </w:r>
    </w:p>
    <w:p w:rsidR="006D32D3" w:rsidRPr="00563B38" w:rsidRDefault="006D32D3" w:rsidP="006D32D3">
      <w:pPr>
        <w:ind w:right="142" w:firstLine="567"/>
        <w:jc w:val="both"/>
        <w:rPr>
          <w:rFonts w:cs="Times New Roman"/>
          <w:szCs w:val="28"/>
        </w:rPr>
      </w:pPr>
      <w:r w:rsidRPr="00563B38">
        <w:rPr>
          <w:rFonts w:cs="Times New Roman"/>
          <w:szCs w:val="28"/>
        </w:rPr>
        <w:t xml:space="preserve">На основании порубочных билетов, выданных Департаментом природопользования и охраны окружающей среды выполнены работы по </w:t>
      </w:r>
      <w:r w:rsidR="0097385D" w:rsidRPr="00563B38">
        <w:rPr>
          <w:rFonts w:cs="Times New Roman"/>
          <w:szCs w:val="28"/>
        </w:rPr>
        <w:t xml:space="preserve">уходу за </w:t>
      </w:r>
      <w:r w:rsidRPr="00563B38">
        <w:rPr>
          <w:rFonts w:cs="Times New Roman"/>
          <w:szCs w:val="28"/>
        </w:rPr>
        <w:t>зеленым</w:t>
      </w:r>
      <w:r w:rsidR="0097385D" w:rsidRPr="00563B38">
        <w:rPr>
          <w:rFonts w:cs="Times New Roman"/>
          <w:szCs w:val="28"/>
        </w:rPr>
        <w:t>и</w:t>
      </w:r>
      <w:r w:rsidRPr="00563B38">
        <w:rPr>
          <w:rFonts w:cs="Times New Roman"/>
          <w:szCs w:val="28"/>
        </w:rPr>
        <w:t xml:space="preserve"> насаждениям</w:t>
      </w:r>
      <w:r w:rsidR="0097385D" w:rsidRPr="00563B38">
        <w:rPr>
          <w:rFonts w:cs="Times New Roman"/>
          <w:szCs w:val="28"/>
        </w:rPr>
        <w:t>и</w:t>
      </w:r>
      <w:r w:rsidRPr="00563B38">
        <w:rPr>
          <w:rFonts w:cs="Times New Roman"/>
          <w:szCs w:val="28"/>
        </w:rPr>
        <w:t xml:space="preserve"> – 318 ед., в том числе удаление аварийных и сухостойных деревьев – 90 шт. по 44 адресам и санитарная обрезка 228 деревьев по 82 адресам.</w:t>
      </w:r>
    </w:p>
    <w:p w:rsidR="00043D08" w:rsidRPr="00563B38" w:rsidRDefault="00043D08" w:rsidP="00043D08">
      <w:pPr>
        <w:ind w:right="142" w:firstLine="567"/>
        <w:jc w:val="both"/>
        <w:rPr>
          <w:rFonts w:cs="Times New Roman"/>
          <w:szCs w:val="28"/>
        </w:rPr>
      </w:pPr>
      <w:r w:rsidRPr="00563B38">
        <w:rPr>
          <w:rFonts w:cs="Times New Roman"/>
          <w:szCs w:val="28"/>
        </w:rPr>
        <w:t>Так</w:t>
      </w:r>
      <w:r w:rsidR="00152620" w:rsidRPr="00563B38">
        <w:rPr>
          <w:rFonts w:cs="Times New Roman"/>
          <w:szCs w:val="28"/>
        </w:rPr>
        <w:t xml:space="preserve"> </w:t>
      </w:r>
      <w:r w:rsidRPr="00563B38">
        <w:rPr>
          <w:rFonts w:cs="Times New Roman"/>
          <w:szCs w:val="28"/>
        </w:rPr>
        <w:t>же в весенний и осенний периоды были выполнены посадки деревьев и кустов</w:t>
      </w:r>
      <w:r w:rsidR="00152620" w:rsidRPr="00563B38">
        <w:rPr>
          <w:rFonts w:cs="Times New Roman"/>
          <w:szCs w:val="28"/>
        </w:rPr>
        <w:t xml:space="preserve">. </w:t>
      </w:r>
      <w:r w:rsidR="00563B38" w:rsidRPr="00563B38">
        <w:rPr>
          <w:rFonts w:cs="Times New Roman"/>
          <w:szCs w:val="28"/>
        </w:rPr>
        <w:t>По программе</w:t>
      </w:r>
      <w:r w:rsidR="00152620" w:rsidRPr="00563B38">
        <w:rPr>
          <w:rFonts w:cs="Times New Roman"/>
          <w:szCs w:val="28"/>
        </w:rPr>
        <w:t xml:space="preserve"> «Миллион деревьев» в</w:t>
      </w:r>
      <w:r w:rsidRPr="00563B38">
        <w:rPr>
          <w:rFonts w:cs="Times New Roman"/>
          <w:szCs w:val="28"/>
        </w:rPr>
        <w:t>ысажено 32 дерева на 13 дворах и 1398 кустарников по 17 адресам.</w:t>
      </w:r>
    </w:p>
    <w:p w:rsidR="00454A1F" w:rsidRPr="00563B38" w:rsidRDefault="00043D08" w:rsidP="00414AA9">
      <w:pPr>
        <w:ind w:right="142" w:firstLine="567"/>
        <w:jc w:val="both"/>
        <w:rPr>
          <w:rFonts w:cs="Times New Roman"/>
          <w:szCs w:val="28"/>
        </w:rPr>
      </w:pPr>
      <w:r w:rsidRPr="00563B38">
        <w:rPr>
          <w:rFonts w:cs="Times New Roman"/>
          <w:szCs w:val="28"/>
        </w:rPr>
        <w:t xml:space="preserve">Компенсационная посадка </w:t>
      </w:r>
      <w:r w:rsidR="005B6BB3" w:rsidRPr="00563B38">
        <w:rPr>
          <w:rFonts w:cs="Times New Roman"/>
          <w:szCs w:val="28"/>
        </w:rPr>
        <w:t>деревьев</w:t>
      </w:r>
      <w:r w:rsidR="00CA0D9A" w:rsidRPr="00563B38">
        <w:rPr>
          <w:rFonts w:cs="Times New Roman"/>
          <w:szCs w:val="28"/>
        </w:rPr>
        <w:t>,</w:t>
      </w:r>
      <w:r w:rsidRPr="00563B38">
        <w:rPr>
          <w:rFonts w:cs="Times New Roman"/>
          <w:szCs w:val="28"/>
        </w:rPr>
        <w:t xml:space="preserve"> взамен</w:t>
      </w:r>
      <w:r w:rsidR="00CA0D9A" w:rsidRPr="00563B38">
        <w:rPr>
          <w:rFonts w:cs="Times New Roman"/>
          <w:szCs w:val="28"/>
        </w:rPr>
        <w:t>,</w:t>
      </w:r>
      <w:r w:rsidRPr="00563B38">
        <w:rPr>
          <w:rFonts w:cs="Times New Roman"/>
          <w:szCs w:val="28"/>
        </w:rPr>
        <w:t xml:space="preserve"> утраченных выполнена по 1</w:t>
      </w:r>
      <w:r w:rsidR="00414AA9" w:rsidRPr="00563B38">
        <w:rPr>
          <w:rFonts w:cs="Times New Roman"/>
          <w:szCs w:val="28"/>
        </w:rPr>
        <w:t>7-ти адресам – 28 ед. деревьев.</w:t>
      </w:r>
    </w:p>
    <w:p w:rsidR="00043D08" w:rsidRPr="00563B38" w:rsidRDefault="00043D08" w:rsidP="00CA0D9A">
      <w:pPr>
        <w:ind w:right="142" w:firstLine="567"/>
        <w:jc w:val="both"/>
        <w:rPr>
          <w:rFonts w:cs="Times New Roman"/>
          <w:szCs w:val="28"/>
        </w:rPr>
      </w:pPr>
      <w:r w:rsidRPr="00563B38">
        <w:rPr>
          <w:rFonts w:cs="Times New Roman"/>
          <w:szCs w:val="28"/>
        </w:rPr>
        <w:t>В 2018 году для выполнения работ по текущему ремонту газонов</w:t>
      </w:r>
      <w:r w:rsidR="00CA0D9A" w:rsidRPr="00563B38">
        <w:rPr>
          <w:rFonts w:cs="Times New Roman"/>
          <w:szCs w:val="28"/>
        </w:rPr>
        <w:t>.</w:t>
      </w:r>
      <w:r w:rsidRPr="00563B38">
        <w:rPr>
          <w:rFonts w:cs="Times New Roman"/>
          <w:szCs w:val="28"/>
        </w:rPr>
        <w:t xml:space="preserve"> </w:t>
      </w:r>
      <w:r w:rsidR="00CA0D9A" w:rsidRPr="00563B38">
        <w:rPr>
          <w:rFonts w:cs="Times New Roman"/>
          <w:szCs w:val="28"/>
        </w:rPr>
        <w:t>Б</w:t>
      </w:r>
      <w:r w:rsidRPr="00563B38">
        <w:rPr>
          <w:rFonts w:cs="Times New Roman"/>
          <w:szCs w:val="28"/>
        </w:rPr>
        <w:t xml:space="preserve">ыло завезено 6619 </w:t>
      </w:r>
      <w:proofErr w:type="spellStart"/>
      <w:r w:rsidRPr="00563B38">
        <w:rPr>
          <w:rFonts w:cs="Times New Roman"/>
          <w:szCs w:val="28"/>
        </w:rPr>
        <w:t>куб</w:t>
      </w:r>
      <w:proofErr w:type="gramStart"/>
      <w:r w:rsidRPr="00563B38">
        <w:rPr>
          <w:rFonts w:cs="Times New Roman"/>
          <w:szCs w:val="28"/>
        </w:rPr>
        <w:t>.м</w:t>
      </w:r>
      <w:proofErr w:type="spellEnd"/>
      <w:proofErr w:type="gramEnd"/>
      <w:r w:rsidRPr="00563B38">
        <w:rPr>
          <w:rFonts w:cs="Times New Roman"/>
          <w:szCs w:val="28"/>
        </w:rPr>
        <w:t xml:space="preserve"> грунта, 2403 кг. семян, также в рамках благоустройства было завезено 3435 куб.м. грунта, 345 кг. семян.</w:t>
      </w:r>
      <w:r w:rsidR="00CA0D9A" w:rsidRPr="00563B38">
        <w:rPr>
          <w:rFonts w:cs="Times New Roman"/>
          <w:szCs w:val="28"/>
        </w:rPr>
        <w:t>, что позволило отремонтировать</w:t>
      </w:r>
      <w:r w:rsidR="00AD5374" w:rsidRPr="00563B38">
        <w:rPr>
          <w:rFonts w:cs="Times New Roman"/>
          <w:szCs w:val="28"/>
        </w:rPr>
        <w:t xml:space="preserve"> </w:t>
      </w:r>
      <w:r w:rsidR="00CA0D9A" w:rsidRPr="00563B38">
        <w:rPr>
          <w:rFonts w:cs="Times New Roman"/>
          <w:szCs w:val="28"/>
        </w:rPr>
        <w:t xml:space="preserve">6985,8 </w:t>
      </w:r>
      <w:proofErr w:type="spellStart"/>
      <w:r w:rsidR="00CA0D9A" w:rsidRPr="00563B38">
        <w:rPr>
          <w:rFonts w:cs="Times New Roman"/>
          <w:szCs w:val="28"/>
        </w:rPr>
        <w:t>кв.м</w:t>
      </w:r>
      <w:proofErr w:type="spellEnd"/>
      <w:r w:rsidR="00CA0D9A" w:rsidRPr="00563B38">
        <w:rPr>
          <w:rFonts w:cs="Times New Roman"/>
          <w:szCs w:val="28"/>
        </w:rPr>
        <w:t>. газонов.</w:t>
      </w:r>
    </w:p>
    <w:p w:rsidR="00043D08" w:rsidRPr="00563B38" w:rsidRDefault="00043D08" w:rsidP="00043D08">
      <w:pPr>
        <w:ind w:right="142" w:firstLine="567"/>
        <w:jc w:val="both"/>
        <w:rPr>
          <w:rFonts w:cs="Times New Roman"/>
          <w:szCs w:val="28"/>
        </w:rPr>
      </w:pPr>
      <w:r w:rsidRPr="00563B38">
        <w:rPr>
          <w:rFonts w:cs="Times New Roman"/>
          <w:szCs w:val="28"/>
        </w:rPr>
        <w:t xml:space="preserve">В 2018 году проведены </w:t>
      </w:r>
      <w:r w:rsidR="0097385D" w:rsidRPr="00563B38">
        <w:rPr>
          <w:rFonts w:cs="Times New Roman"/>
          <w:szCs w:val="28"/>
        </w:rPr>
        <w:t xml:space="preserve">2 </w:t>
      </w:r>
      <w:r w:rsidRPr="00563B38">
        <w:rPr>
          <w:rFonts w:cs="Times New Roman"/>
          <w:szCs w:val="28"/>
        </w:rPr>
        <w:t xml:space="preserve">общегородских субботника. 14 апреля работы были организованы по адресам: ул. Крупской (сквер), Ак. Пилюгина д. 22-24, ул. М. Ульяновой (сквер). 21 апреля работы проводились по адресам: Ленинский пр. д.82-86 («Народный парк»), ул. Гарибальди (сквер), ул. Кравченко - пересечение с пр. Вернадского (сквер). В рамках общегородских субботников проводились работы по </w:t>
      </w:r>
      <w:proofErr w:type="spellStart"/>
      <w:r w:rsidRPr="00563B38">
        <w:rPr>
          <w:rFonts w:cs="Times New Roman"/>
          <w:szCs w:val="28"/>
        </w:rPr>
        <w:t>прогребанию</w:t>
      </w:r>
      <w:proofErr w:type="spellEnd"/>
      <w:r w:rsidRPr="00563B38">
        <w:rPr>
          <w:rFonts w:cs="Times New Roman"/>
          <w:szCs w:val="28"/>
        </w:rPr>
        <w:t xml:space="preserve"> газонов, сбору мусора, покраске МАФ, а также по креплению искусственного гнездовья птиц (скворечников) в количестве 15 штук.</w:t>
      </w:r>
    </w:p>
    <w:p w:rsidR="00043D08" w:rsidRPr="00563B38" w:rsidRDefault="00043D08" w:rsidP="00043D08">
      <w:pPr>
        <w:ind w:right="142" w:firstLine="567"/>
        <w:jc w:val="both"/>
        <w:rPr>
          <w:rFonts w:cs="Times New Roman"/>
          <w:szCs w:val="28"/>
        </w:rPr>
      </w:pPr>
      <w:r w:rsidRPr="00563B38">
        <w:rPr>
          <w:rFonts w:cs="Times New Roman"/>
          <w:szCs w:val="28"/>
        </w:rPr>
        <w:lastRenderedPageBreak/>
        <w:t>21 апреля 2018 года в рамках Субботника совместно с волонтерским движением «</w:t>
      </w:r>
      <w:proofErr w:type="spellStart"/>
      <w:r w:rsidRPr="00563B38">
        <w:rPr>
          <w:rFonts w:cs="Times New Roman"/>
          <w:szCs w:val="28"/>
        </w:rPr>
        <w:t>РазДельный</w:t>
      </w:r>
      <w:proofErr w:type="spellEnd"/>
      <w:r w:rsidRPr="00563B38">
        <w:rPr>
          <w:rFonts w:cs="Times New Roman"/>
          <w:szCs w:val="28"/>
        </w:rPr>
        <w:t xml:space="preserve"> Сбор» во главе с </w:t>
      </w:r>
      <w:r w:rsidR="005B6BB3" w:rsidRPr="00563B38">
        <w:rPr>
          <w:rFonts w:cs="Times New Roman"/>
          <w:szCs w:val="28"/>
        </w:rPr>
        <w:t>нашим активным жителей</w:t>
      </w:r>
      <w:r w:rsidR="00CA0D9A" w:rsidRPr="00563B38">
        <w:rPr>
          <w:rFonts w:cs="Times New Roman"/>
          <w:szCs w:val="28"/>
        </w:rPr>
        <w:t xml:space="preserve"> </w:t>
      </w:r>
      <w:r w:rsidRPr="00563B38">
        <w:rPr>
          <w:rFonts w:cs="Times New Roman"/>
          <w:szCs w:val="28"/>
        </w:rPr>
        <w:t>Викторией Косаревой и ООО «МКМ-Логистика» была организована акция по сбору на переработку бытовой техники в рамках общегородской акции «</w:t>
      </w:r>
      <w:proofErr w:type="spellStart"/>
      <w:r w:rsidRPr="00563B38">
        <w:rPr>
          <w:rFonts w:cs="Times New Roman"/>
          <w:szCs w:val="28"/>
        </w:rPr>
        <w:t>Электровесна</w:t>
      </w:r>
      <w:proofErr w:type="spellEnd"/>
      <w:r w:rsidRPr="00563B38">
        <w:rPr>
          <w:rFonts w:cs="Times New Roman"/>
          <w:szCs w:val="28"/>
        </w:rPr>
        <w:t xml:space="preserve"> 2018» и акция раздельного сбора отходов.</w:t>
      </w:r>
    </w:p>
    <w:p w:rsidR="00043D08" w:rsidRPr="00563B38" w:rsidRDefault="00043D08" w:rsidP="00043D08">
      <w:pPr>
        <w:ind w:right="142" w:firstLine="567"/>
        <w:jc w:val="both"/>
        <w:rPr>
          <w:rFonts w:cs="Times New Roman"/>
          <w:szCs w:val="28"/>
        </w:rPr>
      </w:pPr>
      <w:r w:rsidRPr="00563B38">
        <w:rPr>
          <w:rFonts w:cs="Times New Roman"/>
          <w:szCs w:val="28"/>
        </w:rPr>
        <w:t>А в зимний период для активного отдыха жители района используют катки, адресный перечень которых утвержден распоряжением префектуры ЮЗАО 22.11.2018 №</w:t>
      </w:r>
      <w:r w:rsidR="007F6115" w:rsidRPr="00563B38">
        <w:rPr>
          <w:rFonts w:cs="Times New Roman"/>
          <w:szCs w:val="28"/>
        </w:rPr>
        <w:t xml:space="preserve"> </w:t>
      </w:r>
      <w:r w:rsidRPr="00563B38">
        <w:rPr>
          <w:rFonts w:cs="Times New Roman"/>
          <w:szCs w:val="28"/>
        </w:rPr>
        <w:t>340-РП «Об утверждении адресных перечней мест отдыха в зимний период 2018-2019 гг. на территории Юго-Западного административного округа города Москвы»:</w:t>
      </w:r>
    </w:p>
    <w:p w:rsidR="00043D08" w:rsidRPr="00563B38" w:rsidRDefault="00043D08" w:rsidP="00043D08">
      <w:pPr>
        <w:ind w:right="142" w:firstLine="567"/>
        <w:jc w:val="both"/>
        <w:rPr>
          <w:rFonts w:cs="Times New Roman"/>
          <w:szCs w:val="28"/>
        </w:rPr>
      </w:pPr>
      <w:r w:rsidRPr="00563B38">
        <w:rPr>
          <w:rFonts w:cs="Times New Roman"/>
          <w:szCs w:val="28"/>
        </w:rPr>
        <w:t>1. Ленинский пр-т, д. 82;</w:t>
      </w:r>
    </w:p>
    <w:p w:rsidR="00043D08" w:rsidRPr="00563B38" w:rsidRDefault="00043D08" w:rsidP="00043D08">
      <w:pPr>
        <w:ind w:right="142" w:firstLine="567"/>
        <w:jc w:val="both"/>
        <w:rPr>
          <w:rFonts w:cs="Times New Roman"/>
          <w:szCs w:val="28"/>
        </w:rPr>
      </w:pPr>
      <w:r w:rsidRPr="00563B38">
        <w:rPr>
          <w:rFonts w:cs="Times New Roman"/>
          <w:szCs w:val="28"/>
        </w:rPr>
        <w:t xml:space="preserve">2. пр-т Вернадского, д. 19; </w:t>
      </w:r>
    </w:p>
    <w:p w:rsidR="00043D08" w:rsidRPr="00563B38" w:rsidRDefault="00043D08" w:rsidP="00043D08">
      <w:pPr>
        <w:ind w:right="142" w:firstLine="567"/>
        <w:jc w:val="both"/>
        <w:rPr>
          <w:rFonts w:cs="Times New Roman"/>
          <w:szCs w:val="28"/>
        </w:rPr>
      </w:pPr>
      <w:r w:rsidRPr="00563B38">
        <w:rPr>
          <w:rFonts w:cs="Times New Roman"/>
          <w:szCs w:val="28"/>
        </w:rPr>
        <w:t xml:space="preserve">3. ул. Строителей, д. 11, к. 2, 3; </w:t>
      </w:r>
    </w:p>
    <w:p w:rsidR="00043D08" w:rsidRPr="00563B38" w:rsidRDefault="00043D08" w:rsidP="00043D08">
      <w:pPr>
        <w:ind w:right="142" w:firstLine="567"/>
        <w:jc w:val="both"/>
        <w:rPr>
          <w:rFonts w:cs="Times New Roman"/>
          <w:szCs w:val="28"/>
        </w:rPr>
      </w:pPr>
      <w:r w:rsidRPr="00563B38">
        <w:rPr>
          <w:rFonts w:cs="Times New Roman"/>
          <w:szCs w:val="28"/>
        </w:rPr>
        <w:t xml:space="preserve">4. ул. Ак. Пилюгина, д. 12, к. 1; </w:t>
      </w:r>
    </w:p>
    <w:p w:rsidR="00043D08" w:rsidRPr="00563B38" w:rsidRDefault="00043D08" w:rsidP="00043D08">
      <w:pPr>
        <w:ind w:right="142" w:firstLine="567"/>
        <w:jc w:val="both"/>
        <w:rPr>
          <w:rFonts w:cs="Times New Roman"/>
          <w:szCs w:val="28"/>
        </w:rPr>
      </w:pPr>
      <w:r w:rsidRPr="00563B38">
        <w:rPr>
          <w:rFonts w:cs="Times New Roman"/>
          <w:szCs w:val="28"/>
        </w:rPr>
        <w:t xml:space="preserve">5. ул. Крупской, д. 4; </w:t>
      </w:r>
    </w:p>
    <w:p w:rsidR="00043D08" w:rsidRPr="00563B38" w:rsidRDefault="00043D08" w:rsidP="00043D08">
      <w:pPr>
        <w:ind w:right="142" w:firstLine="567"/>
        <w:jc w:val="both"/>
        <w:rPr>
          <w:rFonts w:cs="Times New Roman"/>
          <w:szCs w:val="28"/>
        </w:rPr>
      </w:pPr>
      <w:r w:rsidRPr="00563B38">
        <w:rPr>
          <w:rFonts w:cs="Times New Roman"/>
          <w:szCs w:val="28"/>
        </w:rPr>
        <w:t xml:space="preserve">6. Ленинский пр-т, д. 86; </w:t>
      </w:r>
    </w:p>
    <w:p w:rsidR="00043D08" w:rsidRPr="00563B38" w:rsidRDefault="00043D08" w:rsidP="00043D08">
      <w:pPr>
        <w:ind w:right="142" w:firstLine="567"/>
        <w:jc w:val="both"/>
        <w:rPr>
          <w:rFonts w:cs="Times New Roman"/>
          <w:szCs w:val="28"/>
        </w:rPr>
      </w:pPr>
      <w:r w:rsidRPr="00563B38">
        <w:rPr>
          <w:rFonts w:cs="Times New Roman"/>
          <w:szCs w:val="28"/>
        </w:rPr>
        <w:t xml:space="preserve">7. Ленинский пр-т, д. 95; </w:t>
      </w:r>
    </w:p>
    <w:p w:rsidR="00043D08" w:rsidRPr="00563B38" w:rsidRDefault="00043D08" w:rsidP="00043D08">
      <w:pPr>
        <w:ind w:right="142" w:firstLine="567"/>
        <w:jc w:val="both"/>
        <w:rPr>
          <w:rFonts w:cs="Times New Roman"/>
          <w:szCs w:val="28"/>
        </w:rPr>
      </w:pPr>
      <w:r w:rsidRPr="00563B38">
        <w:rPr>
          <w:rFonts w:cs="Times New Roman"/>
          <w:szCs w:val="28"/>
        </w:rPr>
        <w:t xml:space="preserve">8. ул. Строителей, д. 7, к. 1; </w:t>
      </w:r>
    </w:p>
    <w:p w:rsidR="00043D08" w:rsidRPr="00563B38" w:rsidRDefault="00043D08" w:rsidP="00043D08">
      <w:pPr>
        <w:ind w:right="142" w:firstLine="567"/>
        <w:jc w:val="both"/>
        <w:rPr>
          <w:rFonts w:cs="Times New Roman"/>
          <w:szCs w:val="28"/>
        </w:rPr>
      </w:pPr>
      <w:r w:rsidRPr="00563B38">
        <w:rPr>
          <w:rFonts w:cs="Times New Roman"/>
          <w:szCs w:val="28"/>
        </w:rPr>
        <w:t>9. ул. М. Ульяновой, д. 25-29</w:t>
      </w:r>
    </w:p>
    <w:p w:rsidR="00043D08" w:rsidRPr="00563B38" w:rsidRDefault="00043D08" w:rsidP="00043D08">
      <w:pPr>
        <w:ind w:right="142" w:firstLine="567"/>
        <w:jc w:val="both"/>
        <w:rPr>
          <w:rFonts w:cs="Times New Roman"/>
          <w:szCs w:val="28"/>
        </w:rPr>
      </w:pPr>
      <w:r w:rsidRPr="00563B38">
        <w:rPr>
          <w:rFonts w:cs="Times New Roman"/>
          <w:szCs w:val="28"/>
        </w:rPr>
        <w:t>10. Ленинский проспект, д. 82-86, каток с искусственным льдом.</w:t>
      </w:r>
    </w:p>
    <w:p w:rsidR="00043D08" w:rsidRPr="00563B38" w:rsidRDefault="00043D08" w:rsidP="00043D08">
      <w:pPr>
        <w:ind w:right="142" w:firstLine="567"/>
        <w:jc w:val="both"/>
        <w:rPr>
          <w:rFonts w:cs="Times New Roman"/>
          <w:szCs w:val="28"/>
        </w:rPr>
      </w:pPr>
      <w:r w:rsidRPr="00563B38">
        <w:rPr>
          <w:rFonts w:cs="Times New Roman"/>
          <w:szCs w:val="28"/>
        </w:rPr>
        <w:t>Балансодержателем и обслуживающей организацией катка с искусственным покрытием является ГБУ «Жилищник района Ломоносовский». Уборка катка и шлифовка ледового покрытия выполняется в ежедневном режиме навесной машиной «ZAMBONI 200».</w:t>
      </w:r>
    </w:p>
    <w:p w:rsidR="00043D08" w:rsidRPr="00563B38" w:rsidRDefault="00043D08" w:rsidP="00043D08">
      <w:pPr>
        <w:ind w:right="142" w:firstLine="567"/>
        <w:jc w:val="both"/>
        <w:rPr>
          <w:rFonts w:cs="Times New Roman"/>
          <w:szCs w:val="28"/>
        </w:rPr>
      </w:pPr>
      <w:r w:rsidRPr="00563B38">
        <w:rPr>
          <w:rFonts w:cs="Times New Roman"/>
          <w:szCs w:val="28"/>
        </w:rPr>
        <w:t xml:space="preserve">На территории катка имеется теплая раздевалка, комната медработника, туалет, установлены </w:t>
      </w:r>
      <w:proofErr w:type="spellStart"/>
      <w:r w:rsidRPr="00563B38">
        <w:rPr>
          <w:rFonts w:cs="Times New Roman"/>
          <w:szCs w:val="28"/>
        </w:rPr>
        <w:t>вендинговые</w:t>
      </w:r>
      <w:proofErr w:type="spellEnd"/>
      <w:r w:rsidRPr="00563B38">
        <w:rPr>
          <w:rFonts w:cs="Times New Roman"/>
          <w:szCs w:val="28"/>
        </w:rPr>
        <w:t xml:space="preserve"> аппараты. Есть бесплатный прокат коньков, освещение и музыкальное сопровождение. Каток функционирует согласно графику: пн</w:t>
      </w:r>
      <w:r w:rsidR="00E730FE" w:rsidRPr="00563B38">
        <w:rPr>
          <w:rFonts w:cs="Times New Roman"/>
          <w:szCs w:val="28"/>
        </w:rPr>
        <w:t xml:space="preserve">. </w:t>
      </w:r>
      <w:r w:rsidRPr="00563B38">
        <w:rPr>
          <w:rFonts w:cs="Times New Roman"/>
          <w:szCs w:val="28"/>
        </w:rPr>
        <w:t>-</w:t>
      </w:r>
      <w:r w:rsidR="00E730FE" w:rsidRPr="00563B38">
        <w:rPr>
          <w:rFonts w:cs="Times New Roman"/>
          <w:szCs w:val="28"/>
        </w:rPr>
        <w:t xml:space="preserve"> </w:t>
      </w:r>
      <w:r w:rsidRPr="00563B38">
        <w:rPr>
          <w:rFonts w:cs="Times New Roman"/>
          <w:szCs w:val="28"/>
        </w:rPr>
        <w:t>пт</w:t>
      </w:r>
      <w:r w:rsidR="00E730FE" w:rsidRPr="00563B38">
        <w:rPr>
          <w:rFonts w:cs="Times New Roman"/>
          <w:szCs w:val="28"/>
        </w:rPr>
        <w:t>.</w:t>
      </w:r>
      <w:r w:rsidRPr="00563B38">
        <w:rPr>
          <w:rFonts w:cs="Times New Roman"/>
          <w:szCs w:val="28"/>
        </w:rPr>
        <w:t xml:space="preserve"> — с 10-00 до 21-00, сб</w:t>
      </w:r>
      <w:r w:rsidR="00E730FE" w:rsidRPr="00563B38">
        <w:rPr>
          <w:rFonts w:cs="Times New Roman"/>
          <w:szCs w:val="28"/>
        </w:rPr>
        <w:t xml:space="preserve">. – </w:t>
      </w:r>
      <w:r w:rsidRPr="00563B38">
        <w:rPr>
          <w:rFonts w:cs="Times New Roman"/>
          <w:szCs w:val="28"/>
        </w:rPr>
        <w:t>вс</w:t>
      </w:r>
      <w:r w:rsidR="00E730FE" w:rsidRPr="00563B38">
        <w:rPr>
          <w:rFonts w:cs="Times New Roman"/>
          <w:szCs w:val="28"/>
        </w:rPr>
        <w:t>.</w:t>
      </w:r>
      <w:r w:rsidRPr="00563B38">
        <w:rPr>
          <w:rFonts w:cs="Times New Roman"/>
          <w:szCs w:val="28"/>
        </w:rPr>
        <w:t xml:space="preserve"> — с 10-00 до 22-00.</w:t>
      </w:r>
    </w:p>
    <w:p w:rsidR="00043D08" w:rsidRPr="00563B38" w:rsidRDefault="00043D08" w:rsidP="00043D08">
      <w:pPr>
        <w:ind w:right="142" w:firstLine="567"/>
        <w:jc w:val="both"/>
        <w:rPr>
          <w:rFonts w:cs="Times New Roman"/>
          <w:szCs w:val="28"/>
        </w:rPr>
      </w:pPr>
      <w:r w:rsidRPr="00563B38">
        <w:rPr>
          <w:rFonts w:cs="Times New Roman"/>
          <w:szCs w:val="28"/>
        </w:rPr>
        <w:t>На катке проводятся окружные и районные мероприятия: веселые старты в рамках окружной спартакиады «Всей семьей за здоровьем»; старты, посвященные празднованию Нового года, 23 февраля, 8 марта, Масленицы и т.д.</w:t>
      </w:r>
    </w:p>
    <w:p w:rsidR="00043D08" w:rsidRPr="00563B38" w:rsidRDefault="00043D08" w:rsidP="00043D08">
      <w:pPr>
        <w:ind w:right="142" w:firstLine="567"/>
        <w:jc w:val="both"/>
        <w:rPr>
          <w:rFonts w:cs="Times New Roman"/>
          <w:szCs w:val="28"/>
          <w:highlight w:val="yellow"/>
        </w:rPr>
      </w:pPr>
    </w:p>
    <w:p w:rsidR="00043D08" w:rsidRPr="00C9575D" w:rsidRDefault="00043D08" w:rsidP="00043D08">
      <w:pPr>
        <w:ind w:right="142" w:firstLine="567"/>
        <w:jc w:val="center"/>
        <w:rPr>
          <w:rFonts w:cs="Times New Roman"/>
          <w:b/>
          <w:szCs w:val="28"/>
        </w:rPr>
      </w:pPr>
      <w:r w:rsidRPr="00C9575D">
        <w:rPr>
          <w:rFonts w:cs="Times New Roman"/>
          <w:b/>
          <w:szCs w:val="28"/>
        </w:rPr>
        <w:t>1.2. Капитальный ремонт многоквартирных домов</w:t>
      </w:r>
    </w:p>
    <w:p w:rsidR="00043D08" w:rsidRPr="00C9575D" w:rsidRDefault="00043D08" w:rsidP="00043D08">
      <w:pPr>
        <w:ind w:right="142" w:firstLine="567"/>
        <w:jc w:val="both"/>
        <w:rPr>
          <w:rFonts w:cs="Times New Roman"/>
          <w:szCs w:val="28"/>
          <w:highlight w:val="yellow"/>
        </w:rPr>
      </w:pP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В соответствии с постановлением Правительства Москвы от 29.12.2014 № 832-ПП «О региональной программе капитального ремонта общего имущества в многоквартирных домах на территории города Москвы» сформирован перечень жилых домов, включенных в краткосрочный план проведения капитального ремонта в 2018-2020 гг., куда вошли 48 жилых домов Ломоносовского района.</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xml:space="preserve">В 2018 году в 18 жилых домах были запланированы работы по капитальному ремонту, заказчик -  Фонд капитального ремонта города Москвы, в том числе с разработкой проектно-сметной документации. Определены подрядные организации по 13 МКД, по 5 МКД решение о проведении капитального ремонта собственниками помещений не принято. Приступили к работам на 5 объектах по адресам: </w:t>
      </w:r>
    </w:p>
    <w:p w:rsidR="00043D08" w:rsidRPr="00563B38" w:rsidRDefault="00743B3C"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xml:space="preserve">1. </w:t>
      </w:r>
      <w:r w:rsidR="00043D08" w:rsidRPr="00563B38">
        <w:rPr>
          <w:rFonts w:ascii="Times New Roman" w:eastAsia="Times New Roman" w:hAnsi="Times New Roman" w:cs="Times New Roman"/>
          <w:sz w:val="28"/>
          <w:szCs w:val="28"/>
          <w:shd w:val="clear" w:color="auto" w:fill="FFFFFF"/>
        </w:rPr>
        <w:t>ул. Крупской, д. 3</w:t>
      </w:r>
    </w:p>
    <w:p w:rsidR="00043D08" w:rsidRPr="00563B38" w:rsidRDefault="00743B3C"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lastRenderedPageBreak/>
        <w:t xml:space="preserve">2. </w:t>
      </w:r>
      <w:r w:rsidR="00043D08" w:rsidRPr="00563B38">
        <w:rPr>
          <w:rFonts w:ascii="Times New Roman" w:eastAsia="Times New Roman" w:hAnsi="Times New Roman" w:cs="Times New Roman"/>
          <w:sz w:val="28"/>
          <w:szCs w:val="28"/>
          <w:shd w:val="clear" w:color="auto" w:fill="FFFFFF"/>
        </w:rPr>
        <w:t>Ленинский пр-т д. 91, к. 2</w:t>
      </w:r>
    </w:p>
    <w:p w:rsidR="00043D08" w:rsidRPr="00563B38" w:rsidRDefault="00743B3C"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xml:space="preserve">3. </w:t>
      </w:r>
      <w:r w:rsidR="00043D08" w:rsidRPr="00563B38">
        <w:rPr>
          <w:rFonts w:ascii="Times New Roman" w:eastAsia="Times New Roman" w:hAnsi="Times New Roman" w:cs="Times New Roman"/>
          <w:sz w:val="28"/>
          <w:szCs w:val="28"/>
          <w:shd w:val="clear" w:color="auto" w:fill="FFFFFF"/>
        </w:rPr>
        <w:t>Ленинский пр-т д. 91, к. 3</w:t>
      </w:r>
    </w:p>
    <w:p w:rsidR="00043D08" w:rsidRPr="00563B38" w:rsidRDefault="00743B3C"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4. у</w:t>
      </w:r>
      <w:r w:rsidR="00043D08" w:rsidRPr="00563B38">
        <w:rPr>
          <w:rFonts w:ascii="Times New Roman" w:eastAsia="Times New Roman" w:hAnsi="Times New Roman" w:cs="Times New Roman"/>
          <w:sz w:val="28"/>
          <w:szCs w:val="28"/>
          <w:shd w:val="clear" w:color="auto" w:fill="FFFFFF"/>
        </w:rPr>
        <w:t>л. Кравченко, д.10</w:t>
      </w:r>
    </w:p>
    <w:p w:rsidR="00043D08" w:rsidRPr="00563B38" w:rsidRDefault="00743B3C"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5. у</w:t>
      </w:r>
      <w:r w:rsidR="00043D08" w:rsidRPr="00563B38">
        <w:rPr>
          <w:rFonts w:ascii="Times New Roman" w:eastAsia="Times New Roman" w:hAnsi="Times New Roman" w:cs="Times New Roman"/>
          <w:sz w:val="28"/>
          <w:szCs w:val="28"/>
          <w:shd w:val="clear" w:color="auto" w:fill="FFFFFF"/>
        </w:rPr>
        <w:t>л. Марии Ульяновой, д. 8</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xml:space="preserve">По оставшимся объектам ведётся разработка ПСД и оформляются акты открытия объектов. </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Так</w:t>
      </w:r>
      <w:r w:rsidR="00CA0D9A" w:rsidRPr="00563B38">
        <w:rPr>
          <w:rFonts w:ascii="Times New Roman" w:eastAsia="Times New Roman" w:hAnsi="Times New Roman" w:cs="Times New Roman"/>
          <w:sz w:val="28"/>
          <w:szCs w:val="28"/>
          <w:shd w:val="clear" w:color="auto" w:fill="FFFFFF"/>
        </w:rPr>
        <w:t xml:space="preserve"> </w:t>
      </w:r>
      <w:r w:rsidRPr="00563B38">
        <w:rPr>
          <w:rFonts w:ascii="Times New Roman" w:eastAsia="Times New Roman" w:hAnsi="Times New Roman" w:cs="Times New Roman"/>
          <w:sz w:val="28"/>
          <w:szCs w:val="28"/>
          <w:shd w:val="clear" w:color="auto" w:fill="FFFFFF"/>
        </w:rPr>
        <w:t xml:space="preserve">же в 2018 году продолжались работы по капитальному ремонту 6 объектов, переходящих с 2017 года: </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ул. Марии Ульяновой, д. 3, к. 3 (ремонт кровли);</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ул. Марии Ульяновой, д. 3, к. 1 (ремонт системы электроснабжения, кровли, фасада, подвальных помещений, замена стояков ГВС, ХВС, ЦО</w:t>
      </w:r>
      <w:r w:rsidR="00743B3C" w:rsidRPr="00563B38">
        <w:rPr>
          <w:rFonts w:ascii="Times New Roman" w:eastAsia="Times New Roman" w:hAnsi="Times New Roman" w:cs="Times New Roman"/>
          <w:sz w:val="28"/>
          <w:szCs w:val="28"/>
          <w:shd w:val="clear" w:color="auto" w:fill="FFFFFF"/>
        </w:rPr>
        <w:t>)</w:t>
      </w:r>
      <w:r w:rsidRPr="00563B38">
        <w:rPr>
          <w:rFonts w:ascii="Times New Roman" w:eastAsia="Times New Roman" w:hAnsi="Times New Roman" w:cs="Times New Roman"/>
          <w:sz w:val="28"/>
          <w:szCs w:val="28"/>
          <w:shd w:val="clear" w:color="auto" w:fill="FFFFFF"/>
        </w:rPr>
        <w:t>;</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ул. Кравченко, д. 4, к. 2 (замена магистралей канализации, ремонт подвальных помещений) (работы выполнены и приняты);</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ул. Крупской, д. 8, к. 3 (ремонт мусоропровода, подвальных помещений, фасада, крыши, электроснабжения, теплоснабжения магистрали и замены стояков ЦАО, ГВС и ХВС (работы выполнены и приняты).</w:t>
      </w:r>
    </w:p>
    <w:p w:rsidR="00043D08" w:rsidRPr="00563B38" w:rsidRDefault="00043D08" w:rsidP="00743B3C">
      <w:pPr>
        <w:pStyle w:val="a5"/>
        <w:tabs>
          <w:tab w:val="left" w:pos="567"/>
        </w:tabs>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xml:space="preserve">В том числе силами ГБУ «Жилищник района Ломоносовский»: </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ул. Вавилова, д. 74/22 (ремонт фасада, кровли, магистралей и стояков ЦО)</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Ленинский пр-т, д.95, к. 2 (ремонт фасада, кровли, магистралей ЦО).</w:t>
      </w:r>
    </w:p>
    <w:p w:rsidR="00043D08" w:rsidRPr="00563B38" w:rsidRDefault="00CA0D9A"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xml:space="preserve">В 2018 году </w:t>
      </w:r>
      <w:r w:rsidR="00043D08" w:rsidRPr="00563B38">
        <w:rPr>
          <w:rFonts w:ascii="Times New Roman" w:eastAsia="Times New Roman" w:hAnsi="Times New Roman" w:cs="Times New Roman"/>
          <w:sz w:val="28"/>
          <w:szCs w:val="28"/>
          <w:shd w:val="clear" w:color="auto" w:fill="FFFFFF"/>
        </w:rPr>
        <w:t xml:space="preserve">выполнялись работы по капитальному ремонту магистралей ЦО, ХВС и ГВС </w:t>
      </w:r>
      <w:r w:rsidRPr="00563B38">
        <w:rPr>
          <w:rFonts w:ascii="Times New Roman" w:eastAsia="Times New Roman" w:hAnsi="Times New Roman" w:cs="Times New Roman"/>
          <w:sz w:val="28"/>
          <w:szCs w:val="28"/>
          <w:shd w:val="clear" w:color="auto" w:fill="FFFFFF"/>
        </w:rPr>
        <w:t xml:space="preserve">за счет </w:t>
      </w:r>
      <w:r w:rsidR="00043D08" w:rsidRPr="00563B38">
        <w:rPr>
          <w:rFonts w:ascii="Times New Roman" w:eastAsia="Times New Roman" w:hAnsi="Times New Roman" w:cs="Times New Roman"/>
          <w:sz w:val="28"/>
          <w:szCs w:val="28"/>
          <w:shd w:val="clear" w:color="auto" w:fill="FFFFFF"/>
        </w:rPr>
        <w:t>ЖСК «</w:t>
      </w:r>
      <w:proofErr w:type="spellStart"/>
      <w:r w:rsidR="00043D08" w:rsidRPr="00563B38">
        <w:rPr>
          <w:rFonts w:ascii="Times New Roman" w:eastAsia="Times New Roman" w:hAnsi="Times New Roman" w:cs="Times New Roman"/>
          <w:sz w:val="28"/>
          <w:szCs w:val="28"/>
          <w:shd w:val="clear" w:color="auto" w:fill="FFFFFF"/>
        </w:rPr>
        <w:t>Тигрис</w:t>
      </w:r>
      <w:proofErr w:type="spellEnd"/>
      <w:r w:rsidR="00043D08" w:rsidRPr="00563B38">
        <w:rPr>
          <w:rFonts w:ascii="Times New Roman" w:eastAsia="Times New Roman" w:hAnsi="Times New Roman" w:cs="Times New Roman"/>
          <w:sz w:val="28"/>
          <w:szCs w:val="28"/>
          <w:shd w:val="clear" w:color="auto" w:fill="FFFFFF"/>
        </w:rPr>
        <w:t>» по адресу: ул. Вавилова, д.</w:t>
      </w:r>
      <w:r w:rsidR="00743B3C" w:rsidRPr="00563B38">
        <w:rPr>
          <w:rFonts w:ascii="Times New Roman" w:eastAsia="Times New Roman" w:hAnsi="Times New Roman" w:cs="Times New Roman"/>
          <w:sz w:val="28"/>
          <w:szCs w:val="28"/>
          <w:shd w:val="clear" w:color="auto" w:fill="FFFFFF"/>
        </w:rPr>
        <w:t xml:space="preserve"> </w:t>
      </w:r>
      <w:r w:rsidR="00043D08" w:rsidRPr="00563B38">
        <w:rPr>
          <w:rFonts w:ascii="Times New Roman" w:eastAsia="Times New Roman" w:hAnsi="Times New Roman" w:cs="Times New Roman"/>
          <w:sz w:val="28"/>
          <w:szCs w:val="28"/>
          <w:shd w:val="clear" w:color="auto" w:fill="FFFFFF"/>
        </w:rPr>
        <w:t>81</w:t>
      </w:r>
      <w:r w:rsidRPr="00563B38">
        <w:rPr>
          <w:rFonts w:ascii="Times New Roman" w:eastAsia="Times New Roman" w:hAnsi="Times New Roman" w:cs="Times New Roman"/>
          <w:sz w:val="28"/>
          <w:szCs w:val="28"/>
          <w:shd w:val="clear" w:color="auto" w:fill="FFFFFF"/>
        </w:rPr>
        <w:t xml:space="preserve"> (</w:t>
      </w:r>
      <w:proofErr w:type="spellStart"/>
      <w:r w:rsidRPr="00563B38">
        <w:rPr>
          <w:rFonts w:ascii="Times New Roman" w:eastAsia="Times New Roman" w:hAnsi="Times New Roman" w:cs="Times New Roman"/>
          <w:sz w:val="28"/>
          <w:szCs w:val="28"/>
          <w:shd w:val="clear" w:color="auto" w:fill="FFFFFF"/>
        </w:rPr>
        <w:t>спецсчет</w:t>
      </w:r>
      <w:proofErr w:type="spellEnd"/>
      <w:r w:rsidRPr="00563B38">
        <w:rPr>
          <w:rFonts w:ascii="Times New Roman" w:eastAsia="Times New Roman" w:hAnsi="Times New Roman" w:cs="Times New Roman"/>
          <w:sz w:val="28"/>
          <w:szCs w:val="28"/>
          <w:shd w:val="clear" w:color="auto" w:fill="FFFFFF"/>
        </w:rPr>
        <w:t>)</w:t>
      </w:r>
      <w:r w:rsidR="00043D08" w:rsidRPr="00563B38">
        <w:rPr>
          <w:rFonts w:ascii="Times New Roman" w:eastAsia="Times New Roman" w:hAnsi="Times New Roman" w:cs="Times New Roman"/>
          <w:sz w:val="28"/>
          <w:szCs w:val="28"/>
          <w:shd w:val="clear" w:color="auto" w:fill="FFFFFF"/>
        </w:rPr>
        <w:t>.</w:t>
      </w:r>
    </w:p>
    <w:p w:rsidR="00043D08"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 xml:space="preserve">В рамках программы капитального ремонта </w:t>
      </w:r>
      <w:r w:rsidR="0097385D" w:rsidRPr="00563B38">
        <w:rPr>
          <w:rFonts w:ascii="Times New Roman" w:eastAsia="Times New Roman" w:hAnsi="Times New Roman" w:cs="Times New Roman"/>
          <w:sz w:val="28"/>
          <w:szCs w:val="28"/>
          <w:shd w:val="clear" w:color="auto" w:fill="FFFFFF"/>
        </w:rPr>
        <w:t>лифтового оборудования</w:t>
      </w:r>
      <w:r w:rsidRPr="00563B38">
        <w:rPr>
          <w:rFonts w:ascii="Times New Roman" w:eastAsia="Times New Roman" w:hAnsi="Times New Roman" w:cs="Times New Roman"/>
          <w:sz w:val="28"/>
          <w:szCs w:val="28"/>
          <w:shd w:val="clear" w:color="auto" w:fill="FFFFFF"/>
        </w:rPr>
        <w:t xml:space="preserve"> </w:t>
      </w:r>
      <w:r w:rsidR="000C1A0E" w:rsidRPr="00563B38">
        <w:rPr>
          <w:rFonts w:ascii="Times New Roman" w:eastAsia="Times New Roman" w:hAnsi="Times New Roman" w:cs="Times New Roman"/>
          <w:sz w:val="28"/>
          <w:szCs w:val="28"/>
          <w:shd w:val="clear" w:color="auto" w:fill="FFFFFF"/>
        </w:rPr>
        <w:t xml:space="preserve">в </w:t>
      </w:r>
      <w:r w:rsidRPr="00563B38">
        <w:rPr>
          <w:rFonts w:ascii="Times New Roman" w:eastAsia="Times New Roman" w:hAnsi="Times New Roman" w:cs="Times New Roman"/>
          <w:sz w:val="28"/>
          <w:szCs w:val="28"/>
          <w:shd w:val="clear" w:color="auto" w:fill="FFFFFF"/>
        </w:rPr>
        <w:t>2018 году приступили к замене 3-х лифтов в жилом доме, расположенном по адресу: ул. Ак. Пилюгина, д. 20, к. 1.</w:t>
      </w:r>
    </w:p>
    <w:p w:rsidR="00877546" w:rsidRPr="00563B38" w:rsidRDefault="00043D08"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В управе Ломоносовского района в 2018 году проведено 1</w:t>
      </w:r>
      <w:r w:rsidR="002972A5" w:rsidRPr="00563B38">
        <w:rPr>
          <w:rFonts w:ascii="Times New Roman" w:eastAsia="Times New Roman" w:hAnsi="Times New Roman" w:cs="Times New Roman"/>
          <w:sz w:val="28"/>
          <w:szCs w:val="28"/>
          <w:shd w:val="clear" w:color="auto" w:fill="FFFFFF"/>
        </w:rPr>
        <w:t>1</w:t>
      </w:r>
      <w:r w:rsidRPr="00563B38">
        <w:rPr>
          <w:rFonts w:ascii="Times New Roman" w:eastAsia="Times New Roman" w:hAnsi="Times New Roman" w:cs="Times New Roman"/>
          <w:sz w:val="28"/>
          <w:szCs w:val="28"/>
          <w:shd w:val="clear" w:color="auto" w:fill="FFFFFF"/>
        </w:rPr>
        <w:t xml:space="preserve"> совещаний по </w:t>
      </w:r>
      <w:r w:rsidR="00DD5B17" w:rsidRPr="00563B38">
        <w:rPr>
          <w:rFonts w:ascii="Times New Roman" w:eastAsia="Times New Roman" w:hAnsi="Times New Roman" w:cs="Times New Roman"/>
          <w:sz w:val="28"/>
          <w:szCs w:val="28"/>
          <w:shd w:val="clear" w:color="auto" w:fill="FFFFFF"/>
        </w:rPr>
        <w:t xml:space="preserve">проблемным </w:t>
      </w:r>
      <w:r w:rsidRPr="00563B38">
        <w:rPr>
          <w:rFonts w:ascii="Times New Roman" w:eastAsia="Times New Roman" w:hAnsi="Times New Roman" w:cs="Times New Roman"/>
          <w:sz w:val="28"/>
          <w:szCs w:val="28"/>
          <w:shd w:val="clear" w:color="auto" w:fill="FFFFFF"/>
        </w:rPr>
        <w:t xml:space="preserve">вопросам капитального ремонта с участием ФКР ЮЗАО, </w:t>
      </w:r>
      <w:proofErr w:type="spellStart"/>
      <w:r w:rsidRPr="00563B38">
        <w:rPr>
          <w:rFonts w:ascii="Times New Roman" w:eastAsia="Times New Roman" w:hAnsi="Times New Roman" w:cs="Times New Roman"/>
          <w:sz w:val="28"/>
          <w:szCs w:val="28"/>
          <w:shd w:val="clear" w:color="auto" w:fill="FFFFFF"/>
        </w:rPr>
        <w:t>ТиНАО</w:t>
      </w:r>
      <w:proofErr w:type="spellEnd"/>
      <w:r w:rsidRPr="00563B38">
        <w:rPr>
          <w:rFonts w:ascii="Times New Roman" w:eastAsia="Times New Roman" w:hAnsi="Times New Roman" w:cs="Times New Roman"/>
          <w:sz w:val="28"/>
          <w:szCs w:val="28"/>
          <w:shd w:val="clear" w:color="auto" w:fill="FFFFFF"/>
        </w:rPr>
        <w:t xml:space="preserve"> г. Москвы и депутатов МО Ломоносовский, </w:t>
      </w:r>
      <w:r w:rsidR="00DD5B17" w:rsidRPr="00563B38">
        <w:rPr>
          <w:rFonts w:ascii="Times New Roman" w:eastAsia="Times New Roman" w:hAnsi="Times New Roman" w:cs="Times New Roman"/>
          <w:sz w:val="28"/>
          <w:szCs w:val="28"/>
          <w:shd w:val="clear" w:color="auto" w:fill="FFFFFF"/>
        </w:rPr>
        <w:t xml:space="preserve">а </w:t>
      </w:r>
      <w:r w:rsidR="00563B38" w:rsidRPr="00563B38">
        <w:rPr>
          <w:rFonts w:ascii="Times New Roman" w:eastAsia="Times New Roman" w:hAnsi="Times New Roman" w:cs="Times New Roman"/>
          <w:sz w:val="28"/>
          <w:szCs w:val="28"/>
          <w:shd w:val="clear" w:color="auto" w:fill="FFFFFF"/>
        </w:rPr>
        <w:t>также</w:t>
      </w:r>
      <w:r w:rsidRPr="00563B38">
        <w:rPr>
          <w:rFonts w:ascii="Times New Roman" w:eastAsia="Times New Roman" w:hAnsi="Times New Roman" w:cs="Times New Roman"/>
          <w:sz w:val="28"/>
          <w:szCs w:val="28"/>
          <w:shd w:val="clear" w:color="auto" w:fill="FFFFFF"/>
        </w:rPr>
        <w:t xml:space="preserve"> организовано</w:t>
      </w:r>
      <w:r w:rsidR="00DD5B17" w:rsidRPr="00563B38">
        <w:rPr>
          <w:rFonts w:ascii="Times New Roman" w:eastAsia="Times New Roman" w:hAnsi="Times New Roman" w:cs="Times New Roman"/>
          <w:sz w:val="28"/>
          <w:szCs w:val="28"/>
          <w:shd w:val="clear" w:color="auto" w:fill="FFFFFF"/>
        </w:rPr>
        <w:t xml:space="preserve"> </w:t>
      </w:r>
      <w:r w:rsidR="00D02A6F" w:rsidRPr="00563B38">
        <w:rPr>
          <w:rFonts w:ascii="Times New Roman" w:eastAsia="Times New Roman" w:hAnsi="Times New Roman" w:cs="Times New Roman"/>
          <w:sz w:val="28"/>
          <w:szCs w:val="28"/>
          <w:shd w:val="clear" w:color="auto" w:fill="FFFFFF"/>
        </w:rPr>
        <w:t>7</w:t>
      </w:r>
      <w:r w:rsidR="00DD5B17" w:rsidRPr="00563B38">
        <w:rPr>
          <w:rFonts w:ascii="Times New Roman" w:eastAsia="Times New Roman" w:hAnsi="Times New Roman" w:cs="Times New Roman"/>
          <w:sz w:val="28"/>
          <w:szCs w:val="28"/>
          <w:shd w:val="clear" w:color="auto" w:fill="FFFFFF"/>
        </w:rPr>
        <w:t xml:space="preserve"> </w:t>
      </w:r>
      <w:r w:rsidR="002972A5" w:rsidRPr="00563B38">
        <w:rPr>
          <w:rFonts w:ascii="Times New Roman" w:eastAsia="Times New Roman" w:hAnsi="Times New Roman" w:cs="Times New Roman"/>
          <w:sz w:val="28"/>
          <w:szCs w:val="28"/>
          <w:shd w:val="clear" w:color="auto" w:fill="FFFFFF"/>
        </w:rPr>
        <w:t xml:space="preserve">информационных </w:t>
      </w:r>
      <w:r w:rsidRPr="00563B38">
        <w:rPr>
          <w:rFonts w:ascii="Times New Roman" w:eastAsia="Times New Roman" w:hAnsi="Times New Roman" w:cs="Times New Roman"/>
          <w:sz w:val="28"/>
          <w:szCs w:val="28"/>
          <w:shd w:val="clear" w:color="auto" w:fill="FFFFFF"/>
        </w:rPr>
        <w:t>встреч с представителями ФКР</w:t>
      </w:r>
      <w:r w:rsidR="00877546" w:rsidRPr="00563B38">
        <w:rPr>
          <w:rFonts w:ascii="Times New Roman" w:eastAsia="Times New Roman" w:hAnsi="Times New Roman" w:cs="Times New Roman"/>
          <w:sz w:val="28"/>
          <w:szCs w:val="28"/>
          <w:shd w:val="clear" w:color="auto" w:fill="FFFFFF"/>
        </w:rPr>
        <w:t xml:space="preserve"> и</w:t>
      </w:r>
      <w:r w:rsidRPr="00563B38">
        <w:rPr>
          <w:rFonts w:ascii="Times New Roman" w:eastAsia="Times New Roman" w:hAnsi="Times New Roman" w:cs="Times New Roman"/>
          <w:sz w:val="28"/>
          <w:szCs w:val="28"/>
          <w:shd w:val="clear" w:color="auto" w:fill="FFFFFF"/>
        </w:rPr>
        <w:t xml:space="preserve"> жителями</w:t>
      </w:r>
      <w:r w:rsidR="00877546" w:rsidRPr="00563B38">
        <w:rPr>
          <w:rFonts w:ascii="Times New Roman" w:eastAsia="Times New Roman" w:hAnsi="Times New Roman" w:cs="Times New Roman"/>
          <w:sz w:val="28"/>
          <w:szCs w:val="28"/>
          <w:shd w:val="clear" w:color="auto" w:fill="FFFFFF"/>
        </w:rPr>
        <w:t xml:space="preserve"> по проблемным объектам капитального ремонта.</w:t>
      </w:r>
    </w:p>
    <w:p w:rsidR="00877546" w:rsidRPr="00563B38" w:rsidRDefault="005B6BB3" w:rsidP="00043D08">
      <w:pPr>
        <w:pStyle w:val="a5"/>
        <w:ind w:right="142" w:firstLine="567"/>
        <w:jc w:val="both"/>
        <w:rPr>
          <w:rFonts w:ascii="Times New Roman" w:eastAsia="Times New Roman" w:hAnsi="Times New Roman" w:cs="Times New Roman"/>
          <w:sz w:val="28"/>
          <w:szCs w:val="28"/>
          <w:shd w:val="clear" w:color="auto" w:fill="FFFFFF"/>
        </w:rPr>
      </w:pPr>
      <w:r w:rsidRPr="00563B38">
        <w:rPr>
          <w:rFonts w:ascii="Times New Roman" w:eastAsia="Times New Roman" w:hAnsi="Times New Roman" w:cs="Times New Roman"/>
          <w:sz w:val="28"/>
          <w:szCs w:val="28"/>
          <w:shd w:val="clear" w:color="auto" w:fill="FFFFFF"/>
        </w:rPr>
        <w:t>Вместе с тем</w:t>
      </w:r>
      <w:r w:rsidR="00B7035E" w:rsidRPr="00563B38">
        <w:rPr>
          <w:rFonts w:ascii="Times New Roman" w:eastAsia="Times New Roman" w:hAnsi="Times New Roman" w:cs="Times New Roman"/>
          <w:sz w:val="28"/>
          <w:szCs w:val="28"/>
          <w:shd w:val="clear" w:color="auto" w:fill="FFFFFF"/>
        </w:rPr>
        <w:t>,</w:t>
      </w:r>
      <w:r w:rsidRPr="00563B38">
        <w:rPr>
          <w:rFonts w:ascii="Times New Roman" w:eastAsia="Times New Roman" w:hAnsi="Times New Roman" w:cs="Times New Roman"/>
          <w:sz w:val="28"/>
          <w:szCs w:val="28"/>
          <w:shd w:val="clear" w:color="auto" w:fill="FFFFFF"/>
        </w:rPr>
        <w:t xml:space="preserve"> д</w:t>
      </w:r>
      <w:r w:rsidR="00043D08" w:rsidRPr="00563B38">
        <w:rPr>
          <w:rFonts w:ascii="Times New Roman" w:eastAsia="Times New Roman" w:hAnsi="Times New Roman" w:cs="Times New Roman"/>
          <w:sz w:val="28"/>
          <w:szCs w:val="28"/>
          <w:shd w:val="clear" w:color="auto" w:fill="FFFFFF"/>
        </w:rPr>
        <w:t xml:space="preserve">о настоящего времени не решены вопросы организации работ по капитальному ремонту, в том числе из-за некорректной проектно-сметной документации по объектам плана 2016-2017 г.: Ленинский проспект, д. 82/2, д. 86; ул. Строителей, д. 7, корп. 1; д. 11, корп. 1 и ул. Панферова, д. 20. В адрес Фонда капитального ремонта направлены </w:t>
      </w:r>
      <w:r w:rsidR="00B7035E" w:rsidRPr="00563B38">
        <w:rPr>
          <w:rFonts w:ascii="Times New Roman" w:eastAsia="Times New Roman" w:hAnsi="Times New Roman" w:cs="Times New Roman"/>
          <w:sz w:val="28"/>
          <w:szCs w:val="28"/>
          <w:shd w:val="clear" w:color="auto" w:fill="FFFFFF"/>
        </w:rPr>
        <w:t>1</w:t>
      </w:r>
      <w:r w:rsidR="00877546" w:rsidRPr="00563B38">
        <w:rPr>
          <w:rFonts w:ascii="Times New Roman" w:eastAsia="Times New Roman" w:hAnsi="Times New Roman" w:cs="Times New Roman"/>
          <w:sz w:val="28"/>
          <w:szCs w:val="28"/>
          <w:shd w:val="clear" w:color="auto" w:fill="FFFFFF"/>
        </w:rPr>
        <w:t xml:space="preserve">8 </w:t>
      </w:r>
      <w:r w:rsidR="00B7035E" w:rsidRPr="00563B38">
        <w:rPr>
          <w:rFonts w:ascii="Times New Roman" w:eastAsia="Times New Roman" w:hAnsi="Times New Roman" w:cs="Times New Roman"/>
          <w:sz w:val="28"/>
          <w:szCs w:val="28"/>
          <w:shd w:val="clear" w:color="auto" w:fill="FFFFFF"/>
        </w:rPr>
        <w:t>обращений</w:t>
      </w:r>
      <w:r w:rsidR="00877546" w:rsidRPr="00563B38">
        <w:rPr>
          <w:rFonts w:ascii="Times New Roman" w:eastAsia="Times New Roman" w:hAnsi="Times New Roman" w:cs="Times New Roman"/>
          <w:sz w:val="28"/>
          <w:szCs w:val="28"/>
          <w:shd w:val="clear" w:color="auto" w:fill="FFFFFF"/>
        </w:rPr>
        <w:t xml:space="preserve"> об ускорении решения вопроса корректировки ПСД и выполнению работ по капитальному ремонту.</w:t>
      </w:r>
    </w:p>
    <w:p w:rsidR="00043D08" w:rsidRPr="00563B38" w:rsidRDefault="00043D08" w:rsidP="00043D08">
      <w:pPr>
        <w:pStyle w:val="a5"/>
        <w:ind w:right="142" w:firstLine="567"/>
        <w:jc w:val="center"/>
        <w:rPr>
          <w:rFonts w:ascii="Times New Roman" w:hAnsi="Times New Roman" w:cs="Times New Roman"/>
          <w:sz w:val="28"/>
          <w:szCs w:val="28"/>
          <w:shd w:val="clear" w:color="auto" w:fill="FFFFFF"/>
        </w:rPr>
      </w:pPr>
    </w:p>
    <w:p w:rsidR="00043D08" w:rsidRPr="00C9575D" w:rsidRDefault="00043D08" w:rsidP="00043D08">
      <w:pPr>
        <w:pStyle w:val="a5"/>
        <w:ind w:right="142" w:firstLine="567"/>
        <w:jc w:val="center"/>
        <w:rPr>
          <w:rFonts w:ascii="Times New Roman" w:hAnsi="Times New Roman" w:cs="Times New Roman"/>
          <w:b/>
          <w:sz w:val="28"/>
          <w:szCs w:val="28"/>
          <w:shd w:val="clear" w:color="auto" w:fill="FFFFFF"/>
        </w:rPr>
      </w:pPr>
      <w:r w:rsidRPr="00C9575D">
        <w:rPr>
          <w:rFonts w:ascii="Times New Roman" w:hAnsi="Times New Roman" w:cs="Times New Roman"/>
          <w:b/>
          <w:sz w:val="28"/>
          <w:szCs w:val="28"/>
          <w:shd w:val="clear" w:color="auto" w:fill="FFFFFF"/>
        </w:rPr>
        <w:t>1.3. Ремонт подъездов многоквартирных домов</w:t>
      </w:r>
    </w:p>
    <w:p w:rsidR="00043D08" w:rsidRPr="00C9575D" w:rsidRDefault="00043D08" w:rsidP="00043D08">
      <w:pPr>
        <w:pStyle w:val="a5"/>
        <w:ind w:right="142" w:firstLine="567"/>
        <w:jc w:val="both"/>
        <w:rPr>
          <w:rFonts w:ascii="Times New Roman" w:hAnsi="Times New Roman" w:cs="Times New Roman"/>
          <w:sz w:val="28"/>
          <w:szCs w:val="28"/>
          <w:highlight w:val="yellow"/>
          <w:shd w:val="clear" w:color="auto" w:fill="FFFFFF"/>
        </w:rPr>
      </w:pP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В рамках выполнения работ по содержанию и текущему ремонту общедомового имущества в Ломоносовском районе в 2018 году проведены работы по ремонту 129 подъездов в 33-х многоквартирных домах, из них 108 подъездов в домах под управлением ГБУ «Жилищник района Ломоносовский» и 21 подъезд в 6 домах п</w:t>
      </w:r>
      <w:r w:rsidR="00E065DA" w:rsidRPr="00563B38">
        <w:rPr>
          <w:rFonts w:ascii="Times New Roman" w:hAnsi="Times New Roman" w:cs="Times New Roman"/>
          <w:sz w:val="28"/>
          <w:szCs w:val="28"/>
          <w:shd w:val="clear" w:color="auto" w:fill="FFFFFF"/>
        </w:rPr>
        <w:t xml:space="preserve">од управлением частных УК и ТСЖ. </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 xml:space="preserve"> При ремонте подъездов проводились следующие виды работ:</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lastRenderedPageBreak/>
        <w:t>– окрашивание стен и потолков с удалением старой краски в местах шелушения и с удалением следов протечек;</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 окрашивание металлических поверхностей систем ЦО и ограждающих конструкций (при необходимости);</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 ремонт оконных блоков;</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 ремонт дверных коробок и полотен;</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 замена/ремонт покрытий полов в холлах 1-го этажа;</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 замена почтовых ящиков;</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 ремонт входных групп в подъездах (козырьки, поручни, крыльца).</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 xml:space="preserve">– замена/ремонт потолочных и настенных светильников, кроме того в 2018 году в рамках текущего ремонта произведена замена вышедших из строя </w:t>
      </w:r>
      <w:r w:rsidR="00D57F78" w:rsidRPr="00563B38">
        <w:rPr>
          <w:rFonts w:ascii="Times New Roman" w:hAnsi="Times New Roman" w:cs="Times New Roman"/>
          <w:sz w:val="28"/>
          <w:szCs w:val="28"/>
          <w:shd w:val="clear" w:color="auto" w:fill="FFFFFF"/>
        </w:rPr>
        <w:t xml:space="preserve">95 </w:t>
      </w:r>
      <w:r w:rsidRPr="00563B38">
        <w:rPr>
          <w:rFonts w:ascii="Times New Roman" w:hAnsi="Times New Roman" w:cs="Times New Roman"/>
          <w:sz w:val="28"/>
          <w:szCs w:val="28"/>
          <w:shd w:val="clear" w:color="auto" w:fill="FFFFFF"/>
        </w:rPr>
        <w:t>светильников ЛБ-40 на светодиодные.</w:t>
      </w:r>
    </w:p>
    <w:p w:rsidR="00043D08" w:rsidRPr="00563B38" w:rsidRDefault="00043D08" w:rsidP="00043D08">
      <w:pPr>
        <w:pStyle w:val="a5"/>
        <w:ind w:right="142" w:firstLine="567"/>
        <w:jc w:val="both"/>
        <w:rPr>
          <w:rFonts w:ascii="Times New Roman" w:hAnsi="Times New Roman" w:cs="Times New Roman"/>
          <w:sz w:val="28"/>
          <w:szCs w:val="28"/>
          <w:highlight w:val="yellow"/>
        </w:rPr>
      </w:pPr>
    </w:p>
    <w:p w:rsidR="00AF4599" w:rsidRPr="00C9575D" w:rsidRDefault="00AF4599" w:rsidP="00043D08">
      <w:pPr>
        <w:pStyle w:val="a5"/>
        <w:ind w:right="142" w:firstLine="567"/>
        <w:jc w:val="center"/>
        <w:rPr>
          <w:rFonts w:ascii="Times New Roman" w:hAnsi="Times New Roman" w:cs="Times New Roman"/>
          <w:b/>
          <w:sz w:val="28"/>
          <w:szCs w:val="28"/>
        </w:rPr>
      </w:pPr>
    </w:p>
    <w:p w:rsidR="00043D08" w:rsidRPr="00C9575D" w:rsidRDefault="00043D08" w:rsidP="00043D08">
      <w:pPr>
        <w:pStyle w:val="a5"/>
        <w:ind w:right="142" w:firstLine="567"/>
        <w:jc w:val="center"/>
        <w:rPr>
          <w:rFonts w:ascii="Times New Roman" w:hAnsi="Times New Roman" w:cs="Times New Roman"/>
          <w:b/>
          <w:sz w:val="28"/>
          <w:szCs w:val="28"/>
        </w:rPr>
      </w:pPr>
      <w:r w:rsidRPr="00C9575D">
        <w:rPr>
          <w:rFonts w:ascii="Times New Roman" w:hAnsi="Times New Roman" w:cs="Times New Roman"/>
          <w:b/>
          <w:sz w:val="28"/>
          <w:szCs w:val="28"/>
        </w:rPr>
        <w:t>1.4. Работа по приспособлению общественной инфраструктуры</w:t>
      </w:r>
    </w:p>
    <w:p w:rsidR="00043D08" w:rsidRPr="00C9575D" w:rsidRDefault="00043D08" w:rsidP="00043D08">
      <w:pPr>
        <w:pStyle w:val="a5"/>
        <w:ind w:right="142" w:firstLine="567"/>
        <w:jc w:val="center"/>
        <w:rPr>
          <w:rFonts w:ascii="Times New Roman" w:hAnsi="Times New Roman" w:cs="Times New Roman"/>
          <w:b/>
          <w:sz w:val="28"/>
          <w:szCs w:val="28"/>
        </w:rPr>
      </w:pPr>
      <w:r w:rsidRPr="00C9575D">
        <w:rPr>
          <w:rFonts w:ascii="Times New Roman" w:hAnsi="Times New Roman" w:cs="Times New Roman"/>
          <w:b/>
          <w:sz w:val="28"/>
          <w:szCs w:val="28"/>
        </w:rPr>
        <w:t>для инвалидов и других маломобильных групп населения</w:t>
      </w:r>
    </w:p>
    <w:p w:rsidR="00043D08" w:rsidRDefault="00043D08" w:rsidP="00043D08">
      <w:pPr>
        <w:pStyle w:val="a5"/>
        <w:ind w:right="142" w:firstLine="567"/>
        <w:jc w:val="both"/>
        <w:rPr>
          <w:rFonts w:ascii="Times New Roman" w:hAnsi="Times New Roman" w:cs="Times New Roman"/>
          <w:sz w:val="28"/>
          <w:szCs w:val="28"/>
        </w:rPr>
      </w:pPr>
    </w:p>
    <w:p w:rsidR="005F2347" w:rsidRPr="00563B38" w:rsidRDefault="005F2347" w:rsidP="002B2997">
      <w:pPr>
        <w:ind w:firstLine="567"/>
        <w:jc w:val="both"/>
        <w:rPr>
          <w:rFonts w:cs="Times New Roman"/>
          <w:szCs w:val="28"/>
        </w:rPr>
      </w:pPr>
      <w:r w:rsidRPr="00563B38">
        <w:rPr>
          <w:rFonts w:cs="Times New Roman"/>
          <w:szCs w:val="28"/>
        </w:rPr>
        <w:t>Во исполнение Распоряжения Департамента городского имущества города Москвы от 12.04.2018 №</w:t>
      </w:r>
      <w:r w:rsidR="007F6115" w:rsidRPr="00563B38">
        <w:rPr>
          <w:rFonts w:cs="Times New Roman"/>
          <w:szCs w:val="28"/>
        </w:rPr>
        <w:t xml:space="preserve"> </w:t>
      </w:r>
      <w:r w:rsidRPr="00563B38">
        <w:rPr>
          <w:rFonts w:cs="Times New Roman"/>
          <w:szCs w:val="28"/>
        </w:rPr>
        <w:t>11240 «О принятии в собственность города Москвы движимого имущества и закреплении его на праве оперативного управления за ГБУ «Жилищник района Ломоносовский» были оформлены доку</w:t>
      </w:r>
      <w:r w:rsidR="002B2997" w:rsidRPr="00563B38">
        <w:rPr>
          <w:rFonts w:cs="Times New Roman"/>
          <w:szCs w:val="28"/>
        </w:rPr>
        <w:t xml:space="preserve">менты по вводу в эксплуатацию </w:t>
      </w:r>
      <w:r w:rsidRPr="00563B38">
        <w:rPr>
          <w:rFonts w:cs="Times New Roman"/>
          <w:szCs w:val="28"/>
        </w:rPr>
        <w:t>ППИ по адресу: ул. Строителей, д. 9, подъезд 1. ППИ введена в эксплуатацию и функционирует в настоящее время.</w:t>
      </w:r>
    </w:p>
    <w:p w:rsidR="00043D08" w:rsidRPr="00563B38" w:rsidRDefault="00043D08" w:rsidP="00043D08">
      <w:pPr>
        <w:pStyle w:val="a5"/>
        <w:ind w:right="142" w:firstLine="567"/>
        <w:jc w:val="both"/>
        <w:rPr>
          <w:rFonts w:ascii="Times New Roman" w:hAnsi="Times New Roman" w:cs="Times New Roman"/>
          <w:sz w:val="28"/>
          <w:szCs w:val="28"/>
          <w:shd w:val="clear" w:color="auto" w:fill="FFFFFF"/>
        </w:rPr>
      </w:pPr>
      <w:r w:rsidRPr="00563B38">
        <w:rPr>
          <w:rFonts w:ascii="Times New Roman" w:hAnsi="Times New Roman" w:cs="Times New Roman"/>
          <w:sz w:val="28"/>
          <w:szCs w:val="28"/>
          <w:shd w:val="clear" w:color="auto" w:fill="FFFFFF"/>
        </w:rPr>
        <w:t>В 2018 году по обращениям жителей установлено 28 пандусов для маломобильных групп населения в подъездах 14-ти жилых домов.</w:t>
      </w:r>
    </w:p>
    <w:p w:rsidR="00043D08" w:rsidRPr="00563B38" w:rsidRDefault="00043D08" w:rsidP="00043D08">
      <w:pPr>
        <w:shd w:val="clear" w:color="auto" w:fill="FFFFFF"/>
        <w:ind w:right="142" w:firstLine="567"/>
        <w:jc w:val="both"/>
        <w:rPr>
          <w:rFonts w:cs="Times New Roman"/>
          <w:szCs w:val="28"/>
        </w:rPr>
      </w:pPr>
      <w:r w:rsidRPr="00563B38">
        <w:rPr>
          <w:rFonts w:cs="Times New Roman"/>
          <w:szCs w:val="28"/>
        </w:rPr>
        <w:t>В соответствии с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сотрудниками управы района за 2018 год проведен мониторинг 52-х предприятий торговли и услуг по вопросу соблюдения действующих норм и правил по адаптации объектов, нарушений не выявлено. Так же для нужд людей с ограниченными возможностями в 2018 году адаптировано 3 предприятия</w:t>
      </w:r>
      <w:r w:rsidR="00627C5C" w:rsidRPr="00563B38">
        <w:rPr>
          <w:rFonts w:cs="Times New Roman"/>
          <w:szCs w:val="28"/>
        </w:rPr>
        <w:t xml:space="preserve"> потребительского рынка</w:t>
      </w:r>
      <w:r w:rsidRPr="00563B38">
        <w:rPr>
          <w:rFonts w:cs="Times New Roman"/>
          <w:szCs w:val="28"/>
        </w:rPr>
        <w:t>.</w:t>
      </w:r>
    </w:p>
    <w:p w:rsidR="00043D08" w:rsidRPr="00C9575D" w:rsidRDefault="00043D08" w:rsidP="00043D08">
      <w:pPr>
        <w:pStyle w:val="a5"/>
        <w:ind w:right="142" w:firstLine="567"/>
        <w:jc w:val="both"/>
        <w:rPr>
          <w:rFonts w:ascii="Times New Roman" w:hAnsi="Times New Roman" w:cs="Times New Roman"/>
          <w:sz w:val="28"/>
          <w:szCs w:val="28"/>
          <w:shd w:val="clear" w:color="auto" w:fill="FFFFFF"/>
        </w:rPr>
      </w:pPr>
    </w:p>
    <w:p w:rsidR="00043D08" w:rsidRPr="00C9575D" w:rsidRDefault="00043D08" w:rsidP="00043D08">
      <w:pPr>
        <w:pStyle w:val="a5"/>
        <w:ind w:right="142" w:firstLine="567"/>
        <w:jc w:val="center"/>
        <w:rPr>
          <w:rFonts w:ascii="Times New Roman" w:hAnsi="Times New Roman" w:cs="Times New Roman"/>
          <w:b/>
          <w:sz w:val="28"/>
          <w:szCs w:val="28"/>
          <w:shd w:val="clear" w:color="auto" w:fill="FFFFFF"/>
        </w:rPr>
      </w:pPr>
      <w:r w:rsidRPr="00C9575D">
        <w:rPr>
          <w:rFonts w:ascii="Times New Roman" w:hAnsi="Times New Roman" w:cs="Times New Roman"/>
          <w:b/>
          <w:sz w:val="28"/>
          <w:szCs w:val="28"/>
          <w:shd w:val="clear" w:color="auto" w:fill="FFFFFF"/>
        </w:rPr>
        <w:t>1.5. Подготовка многоквартирных домов к сезонной эксплуатации</w:t>
      </w:r>
    </w:p>
    <w:p w:rsidR="00043D08" w:rsidRPr="00C9575D" w:rsidRDefault="00043D08" w:rsidP="00043D08">
      <w:pPr>
        <w:pStyle w:val="a5"/>
        <w:ind w:right="142" w:firstLine="567"/>
        <w:jc w:val="center"/>
        <w:rPr>
          <w:rFonts w:ascii="Times New Roman" w:eastAsia="Calibri" w:hAnsi="Times New Roman" w:cs="Times New Roman"/>
          <w:b/>
          <w:sz w:val="28"/>
          <w:szCs w:val="28"/>
          <w:highlight w:val="yellow"/>
          <w:shd w:val="clear" w:color="auto" w:fill="FFFF00"/>
        </w:rPr>
      </w:pPr>
    </w:p>
    <w:p w:rsidR="00043D08" w:rsidRPr="00563B38" w:rsidRDefault="00043D08" w:rsidP="00043D08">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 xml:space="preserve">При подготовке к сезонной эксплуатации жилого фонда управляющими компаниями выполнены работы по ремонту входных групп </w:t>
      </w:r>
      <w:r w:rsidR="00D311A2" w:rsidRPr="00563B38">
        <w:rPr>
          <w:rFonts w:ascii="Times New Roman" w:hAnsi="Times New Roman" w:cs="Times New Roman"/>
          <w:bCs/>
          <w:sz w:val="28"/>
          <w:szCs w:val="28"/>
          <w:shd w:val="clear" w:color="auto" w:fill="FFFFFF"/>
        </w:rPr>
        <w:t xml:space="preserve">в </w:t>
      </w:r>
      <w:r w:rsidRPr="00563B38">
        <w:rPr>
          <w:rFonts w:ascii="Times New Roman" w:hAnsi="Times New Roman" w:cs="Times New Roman"/>
          <w:bCs/>
          <w:sz w:val="28"/>
          <w:szCs w:val="28"/>
          <w:shd w:val="clear" w:color="auto" w:fill="FFFFFF"/>
        </w:rPr>
        <w:t xml:space="preserve">33 МКД, ремонту водосточных труб - 625 п.м., произведены работы по восстановлению асфальтового покрытия </w:t>
      </w:r>
      <w:proofErr w:type="spellStart"/>
      <w:r w:rsidRPr="00563B38">
        <w:rPr>
          <w:rFonts w:ascii="Times New Roman" w:hAnsi="Times New Roman" w:cs="Times New Roman"/>
          <w:bCs/>
          <w:sz w:val="28"/>
          <w:szCs w:val="28"/>
          <w:shd w:val="clear" w:color="auto" w:fill="FFFFFF"/>
        </w:rPr>
        <w:t>отмосток</w:t>
      </w:r>
      <w:proofErr w:type="spellEnd"/>
      <w:r w:rsidRPr="00563B38">
        <w:rPr>
          <w:rFonts w:ascii="Times New Roman" w:hAnsi="Times New Roman" w:cs="Times New Roman"/>
          <w:bCs/>
          <w:sz w:val="28"/>
          <w:szCs w:val="28"/>
          <w:shd w:val="clear" w:color="auto" w:fill="FFFFFF"/>
        </w:rPr>
        <w:t>, прилегающих к стенам 31 многоквартирного дома в объёме 1090 м</w:t>
      </w:r>
      <w:r w:rsidRPr="00563B38">
        <w:rPr>
          <w:rFonts w:ascii="Times New Roman" w:hAnsi="Times New Roman" w:cs="Times New Roman"/>
          <w:bCs/>
          <w:sz w:val="28"/>
          <w:szCs w:val="28"/>
          <w:shd w:val="clear" w:color="auto" w:fill="FFFFFF"/>
          <w:vertAlign w:val="superscript"/>
        </w:rPr>
        <w:t>2</w:t>
      </w:r>
      <w:r w:rsidRPr="00563B38">
        <w:rPr>
          <w:rFonts w:ascii="Times New Roman" w:hAnsi="Times New Roman" w:cs="Times New Roman"/>
          <w:bCs/>
          <w:sz w:val="28"/>
          <w:szCs w:val="28"/>
          <w:shd w:val="clear" w:color="auto" w:fill="FFFFFF"/>
        </w:rPr>
        <w:t>, мытье цоколей – 73 строения, ремонт кровель 18 строений.</w:t>
      </w:r>
    </w:p>
    <w:p w:rsidR="00043D08" w:rsidRPr="00563B38" w:rsidRDefault="00043D08" w:rsidP="00043D08">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Так</w:t>
      </w:r>
      <w:r w:rsidR="00D311A2" w:rsidRPr="00563B38">
        <w:rPr>
          <w:rFonts w:ascii="Times New Roman" w:hAnsi="Times New Roman" w:cs="Times New Roman"/>
          <w:bCs/>
          <w:sz w:val="28"/>
          <w:szCs w:val="28"/>
          <w:shd w:val="clear" w:color="auto" w:fill="FFFFFF"/>
        </w:rPr>
        <w:t xml:space="preserve"> </w:t>
      </w:r>
      <w:r w:rsidRPr="00563B38">
        <w:rPr>
          <w:rFonts w:ascii="Times New Roman" w:hAnsi="Times New Roman" w:cs="Times New Roman"/>
          <w:bCs/>
          <w:sz w:val="28"/>
          <w:szCs w:val="28"/>
          <w:shd w:val="clear" w:color="auto" w:fill="FFFFFF"/>
        </w:rPr>
        <w:t>же бы</w:t>
      </w:r>
      <w:r w:rsidR="002B2997" w:rsidRPr="00563B38">
        <w:rPr>
          <w:rFonts w:ascii="Times New Roman" w:hAnsi="Times New Roman" w:cs="Times New Roman"/>
          <w:bCs/>
          <w:sz w:val="28"/>
          <w:szCs w:val="28"/>
          <w:shd w:val="clear" w:color="auto" w:fill="FFFFFF"/>
        </w:rPr>
        <w:t xml:space="preserve">ли проведены работы по промывке </w:t>
      </w:r>
      <w:r w:rsidR="00D311A2" w:rsidRPr="00563B38">
        <w:rPr>
          <w:rFonts w:ascii="Times New Roman" w:hAnsi="Times New Roman" w:cs="Times New Roman"/>
          <w:bCs/>
          <w:sz w:val="28"/>
          <w:szCs w:val="28"/>
          <w:shd w:val="clear" w:color="auto" w:fill="FFFFFF"/>
        </w:rPr>
        <w:t xml:space="preserve">13 </w:t>
      </w:r>
      <w:r w:rsidRPr="00563B38">
        <w:rPr>
          <w:rFonts w:ascii="Times New Roman" w:hAnsi="Times New Roman" w:cs="Times New Roman"/>
          <w:bCs/>
          <w:sz w:val="28"/>
          <w:szCs w:val="28"/>
          <w:shd w:val="clear" w:color="auto" w:fill="FFFFFF"/>
        </w:rPr>
        <w:t>фасадов</w:t>
      </w:r>
      <w:r w:rsidR="00D311A2" w:rsidRPr="00563B38">
        <w:rPr>
          <w:rFonts w:ascii="Times New Roman" w:hAnsi="Times New Roman" w:cs="Times New Roman"/>
          <w:bCs/>
          <w:sz w:val="28"/>
          <w:szCs w:val="28"/>
          <w:shd w:val="clear" w:color="auto" w:fill="FFFFFF"/>
        </w:rPr>
        <w:t xml:space="preserve"> МКД с помощью моющего средства, выходящие на Ленинский проспект.</w:t>
      </w:r>
    </w:p>
    <w:p w:rsidR="00043D08" w:rsidRPr="00563B38" w:rsidRDefault="00043D08" w:rsidP="00043D08">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В отчетном периоде выполнены работы по герметизации межпанельных швов протяженностью 1868 погонных метров в 3-х многоквартирных домах</w:t>
      </w:r>
      <w:r w:rsidRPr="00563B38">
        <w:rPr>
          <w:rFonts w:ascii="Times New Roman" w:hAnsi="Times New Roman"/>
          <w:sz w:val="28"/>
          <w:szCs w:val="28"/>
        </w:rPr>
        <w:t xml:space="preserve">», по адресам: </w:t>
      </w:r>
      <w:r w:rsidRPr="00563B38">
        <w:rPr>
          <w:rFonts w:ascii="Times New Roman" w:hAnsi="Times New Roman"/>
          <w:sz w:val="28"/>
          <w:szCs w:val="28"/>
        </w:rPr>
        <w:lastRenderedPageBreak/>
        <w:t xml:space="preserve">ул. Пилюгина, д. 4 – 688 метров, ул. Пилюгина, д. 12, </w:t>
      </w:r>
      <w:r w:rsidR="00D311A2" w:rsidRPr="00563B38">
        <w:rPr>
          <w:rFonts w:ascii="Times New Roman" w:hAnsi="Times New Roman"/>
          <w:sz w:val="28"/>
          <w:szCs w:val="28"/>
        </w:rPr>
        <w:t>к. 2 - 354 метров, Ленинский проспект</w:t>
      </w:r>
      <w:r w:rsidRPr="00563B38">
        <w:rPr>
          <w:rFonts w:ascii="Times New Roman" w:hAnsi="Times New Roman"/>
          <w:sz w:val="28"/>
          <w:szCs w:val="28"/>
        </w:rPr>
        <w:t>, д. 95, к. 4 – 826 метров</w:t>
      </w:r>
      <w:r w:rsidR="00D311A2" w:rsidRPr="00563B38">
        <w:rPr>
          <w:rFonts w:ascii="Times New Roman" w:hAnsi="Times New Roman"/>
          <w:sz w:val="28"/>
          <w:szCs w:val="28"/>
        </w:rPr>
        <w:t xml:space="preserve">.  </w:t>
      </w:r>
    </w:p>
    <w:p w:rsidR="00043D08" w:rsidRPr="00563B38" w:rsidRDefault="00043D08" w:rsidP="00043D08">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Распоряжением главы управы района сформирована Районная тепловая комиссия, на</w:t>
      </w:r>
      <w:r w:rsidR="0097385D" w:rsidRPr="00563B38">
        <w:rPr>
          <w:rFonts w:ascii="Times New Roman" w:hAnsi="Times New Roman" w:cs="Times New Roman"/>
          <w:bCs/>
          <w:sz w:val="28"/>
          <w:szCs w:val="28"/>
          <w:shd w:val="clear" w:color="auto" w:fill="FFFFFF"/>
        </w:rPr>
        <w:t xml:space="preserve"> </w:t>
      </w:r>
      <w:r w:rsidR="00563B38" w:rsidRPr="00563B38">
        <w:rPr>
          <w:rFonts w:ascii="Times New Roman" w:hAnsi="Times New Roman" w:cs="Times New Roman"/>
          <w:bCs/>
          <w:sz w:val="28"/>
          <w:szCs w:val="28"/>
          <w:shd w:val="clear" w:color="auto" w:fill="FFFFFF"/>
        </w:rPr>
        <w:t>заседаниях которой</w:t>
      </w:r>
      <w:r w:rsidRPr="00563B38">
        <w:rPr>
          <w:rFonts w:ascii="Times New Roman" w:hAnsi="Times New Roman" w:cs="Times New Roman"/>
          <w:bCs/>
          <w:sz w:val="28"/>
          <w:szCs w:val="28"/>
          <w:shd w:val="clear" w:color="auto" w:fill="FFFFFF"/>
        </w:rPr>
        <w:t xml:space="preserve"> рассматриваются вопросы подготовки к сезонной эксплуатации жилых домов Ломоносовского района. В состав Комиссии входят руководство управы района в сфере ЖКХ, управляющая компания ГБУ «Жилищник района Ломоносовский», </w:t>
      </w:r>
      <w:r w:rsidR="00E17097" w:rsidRPr="00563B38">
        <w:rPr>
          <w:rFonts w:ascii="Times New Roman" w:hAnsi="Times New Roman" w:cs="Times New Roman"/>
          <w:bCs/>
          <w:sz w:val="28"/>
          <w:szCs w:val="28"/>
          <w:shd w:val="clear" w:color="auto" w:fill="FFFFFF"/>
        </w:rPr>
        <w:t xml:space="preserve">ГУ ИС Ломоносовского района, </w:t>
      </w:r>
      <w:r w:rsidRPr="00563B38">
        <w:rPr>
          <w:rFonts w:ascii="Times New Roman" w:hAnsi="Times New Roman" w:cs="Times New Roman"/>
          <w:bCs/>
          <w:sz w:val="28"/>
          <w:szCs w:val="28"/>
          <w:shd w:val="clear" w:color="auto" w:fill="FFFFFF"/>
        </w:rPr>
        <w:t xml:space="preserve">ОАТИ ЮЗАО и МЖИ ЮЗАО, ПАО «МОЭК». </w:t>
      </w:r>
    </w:p>
    <w:p w:rsidR="00100072" w:rsidRPr="00563B38" w:rsidRDefault="00043D08" w:rsidP="00043D08">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 xml:space="preserve">В 2018 году проведено 47 заседаний комиссии. Особое внимание на заседаниях тепловой комиссии уделяется подготовке домов к осенне-зимнему периоду. </w:t>
      </w:r>
    </w:p>
    <w:p w:rsidR="00043D08" w:rsidRPr="00563B38" w:rsidRDefault="00043D08" w:rsidP="00043D08">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 xml:space="preserve">В рамках подготовки к отопительному сезону </w:t>
      </w:r>
      <w:r w:rsidR="0097385D" w:rsidRPr="00563B38">
        <w:rPr>
          <w:rFonts w:ascii="Times New Roman" w:hAnsi="Times New Roman" w:cs="Times New Roman"/>
          <w:bCs/>
          <w:sz w:val="28"/>
          <w:szCs w:val="28"/>
          <w:shd w:val="clear" w:color="auto" w:fill="FFFFFF"/>
        </w:rPr>
        <w:t>про</w:t>
      </w:r>
      <w:r w:rsidRPr="00563B38">
        <w:rPr>
          <w:rFonts w:ascii="Times New Roman" w:hAnsi="Times New Roman" w:cs="Times New Roman"/>
          <w:bCs/>
          <w:sz w:val="28"/>
          <w:szCs w:val="28"/>
          <w:shd w:val="clear" w:color="auto" w:fill="FFFFFF"/>
        </w:rPr>
        <w:t xml:space="preserve">водились мероприятия по </w:t>
      </w:r>
      <w:proofErr w:type="spellStart"/>
      <w:r w:rsidRPr="00563B38">
        <w:rPr>
          <w:rFonts w:ascii="Times New Roman" w:hAnsi="Times New Roman" w:cs="Times New Roman"/>
          <w:bCs/>
          <w:sz w:val="28"/>
          <w:szCs w:val="28"/>
          <w:shd w:val="clear" w:color="auto" w:fill="FFFFFF"/>
        </w:rPr>
        <w:t>опрессовке</w:t>
      </w:r>
      <w:proofErr w:type="spellEnd"/>
      <w:r w:rsidRPr="00563B38">
        <w:rPr>
          <w:rFonts w:ascii="Times New Roman" w:hAnsi="Times New Roman" w:cs="Times New Roman"/>
          <w:bCs/>
          <w:sz w:val="28"/>
          <w:szCs w:val="28"/>
          <w:shd w:val="clear" w:color="auto" w:fill="FFFFFF"/>
        </w:rPr>
        <w:t xml:space="preserve"> систем отопления и горячего водоснабжения в МКД.</w:t>
      </w:r>
    </w:p>
    <w:p w:rsidR="00043D08" w:rsidRPr="00563B38" w:rsidRDefault="00043D08" w:rsidP="00043D08">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 xml:space="preserve">Проводились работы по замене запорной арматуры в количестве - 860 шт. и </w:t>
      </w:r>
      <w:r w:rsidR="00563B38" w:rsidRPr="00563B38">
        <w:rPr>
          <w:rFonts w:ascii="Times New Roman" w:hAnsi="Times New Roman" w:cs="Times New Roman"/>
          <w:bCs/>
          <w:sz w:val="28"/>
          <w:szCs w:val="28"/>
          <w:shd w:val="clear" w:color="auto" w:fill="FFFFFF"/>
        </w:rPr>
        <w:t>теплоизоляционного</w:t>
      </w:r>
      <w:r w:rsidRPr="00563B38">
        <w:rPr>
          <w:rFonts w:ascii="Times New Roman" w:hAnsi="Times New Roman" w:cs="Times New Roman"/>
          <w:bCs/>
          <w:sz w:val="28"/>
          <w:szCs w:val="28"/>
          <w:shd w:val="clear" w:color="auto" w:fill="FFFFFF"/>
        </w:rPr>
        <w:t xml:space="preserve"> слоя инженерных сетей в подвальных и ч</w:t>
      </w:r>
      <w:r w:rsidR="00100072" w:rsidRPr="00563B38">
        <w:rPr>
          <w:rFonts w:ascii="Times New Roman" w:hAnsi="Times New Roman" w:cs="Times New Roman"/>
          <w:bCs/>
          <w:sz w:val="28"/>
          <w:szCs w:val="28"/>
          <w:shd w:val="clear" w:color="auto" w:fill="FFFFFF"/>
        </w:rPr>
        <w:t>ердачных помещениях в</w:t>
      </w:r>
      <w:r w:rsidR="00100072">
        <w:rPr>
          <w:rFonts w:ascii="Times New Roman" w:hAnsi="Times New Roman" w:cs="Times New Roman"/>
          <w:bCs/>
          <w:sz w:val="28"/>
          <w:szCs w:val="28"/>
          <w:shd w:val="clear" w:color="auto" w:fill="FFFFFF"/>
        </w:rPr>
        <w:t xml:space="preserve"> </w:t>
      </w:r>
      <w:r w:rsidR="00100072" w:rsidRPr="00563B38">
        <w:rPr>
          <w:rFonts w:ascii="Times New Roman" w:hAnsi="Times New Roman" w:cs="Times New Roman"/>
          <w:bCs/>
          <w:sz w:val="28"/>
          <w:szCs w:val="28"/>
          <w:shd w:val="clear" w:color="auto" w:fill="FFFFFF"/>
        </w:rPr>
        <w:t>объеме</w:t>
      </w:r>
      <w:r w:rsidRPr="00563B38">
        <w:rPr>
          <w:rFonts w:ascii="Times New Roman" w:hAnsi="Times New Roman" w:cs="Times New Roman"/>
          <w:bCs/>
          <w:sz w:val="28"/>
          <w:szCs w:val="28"/>
          <w:shd w:val="clear" w:color="auto" w:fill="FFFFFF"/>
        </w:rPr>
        <w:t xml:space="preserve"> - 5160 м/</w:t>
      </w:r>
      <w:proofErr w:type="spellStart"/>
      <w:r w:rsidRPr="00563B38">
        <w:rPr>
          <w:rFonts w:ascii="Times New Roman" w:hAnsi="Times New Roman" w:cs="Times New Roman"/>
          <w:bCs/>
          <w:sz w:val="28"/>
          <w:szCs w:val="28"/>
          <w:shd w:val="clear" w:color="auto" w:fill="FFFFFF"/>
        </w:rPr>
        <w:t>пог</w:t>
      </w:r>
      <w:proofErr w:type="spellEnd"/>
      <w:r w:rsidRPr="00563B38">
        <w:rPr>
          <w:rFonts w:ascii="Times New Roman" w:hAnsi="Times New Roman" w:cs="Times New Roman"/>
          <w:bCs/>
          <w:sz w:val="28"/>
          <w:szCs w:val="28"/>
          <w:shd w:val="clear" w:color="auto" w:fill="FFFFFF"/>
        </w:rPr>
        <w:t xml:space="preserve">., ремонту кровель, а также работы по восстановлению теплового контура - утепление дверных полотен и ремонт оконных блоков. </w:t>
      </w:r>
    </w:p>
    <w:p w:rsidR="00043D08" w:rsidRPr="00563B38" w:rsidRDefault="00043D08" w:rsidP="00043D08">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В 2018 году все управляющие компании получили акты готовности многоквартирных домов к осенне-зимней эксплуатации в установленные сроки, крупных аварий в зимний период не было.</w:t>
      </w:r>
    </w:p>
    <w:p w:rsidR="00043D08" w:rsidRPr="00563B38" w:rsidRDefault="00043D08" w:rsidP="00043D08">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 xml:space="preserve">Кроме того, в ГБУ «Жилищник района Ломоносовский» функционирует собственная аварийная служба, в состав которой входят сантехники, электрики и электро-газосварщики. Аварийные бригады работают в круглосуточном режиме </w:t>
      </w:r>
      <w:r w:rsidR="00100072" w:rsidRPr="00563B38">
        <w:rPr>
          <w:rFonts w:ascii="Times New Roman" w:hAnsi="Times New Roman" w:cs="Times New Roman"/>
          <w:bCs/>
          <w:sz w:val="28"/>
          <w:szCs w:val="28"/>
          <w:shd w:val="clear" w:color="auto" w:fill="FFFFFF"/>
        </w:rPr>
        <w:t>7 дней в неделю.</w:t>
      </w:r>
    </w:p>
    <w:p w:rsidR="00043D08" w:rsidRPr="00C9575D" w:rsidRDefault="00043D08" w:rsidP="00043D08">
      <w:pPr>
        <w:pStyle w:val="a5"/>
        <w:ind w:right="142" w:firstLine="567"/>
        <w:jc w:val="both"/>
        <w:rPr>
          <w:rFonts w:ascii="Times New Roman" w:eastAsia="Calibri" w:hAnsi="Times New Roman" w:cs="Times New Roman"/>
          <w:sz w:val="28"/>
          <w:szCs w:val="28"/>
          <w:highlight w:val="yellow"/>
          <w:shd w:val="clear" w:color="auto" w:fill="FFFFFF"/>
        </w:rPr>
      </w:pPr>
    </w:p>
    <w:p w:rsidR="0039696F" w:rsidRPr="00C9575D" w:rsidRDefault="0039696F" w:rsidP="0039696F">
      <w:pPr>
        <w:pStyle w:val="a5"/>
        <w:ind w:right="142" w:firstLine="567"/>
        <w:jc w:val="center"/>
        <w:rPr>
          <w:rFonts w:ascii="Times New Roman" w:eastAsia="Calibri" w:hAnsi="Times New Roman" w:cs="Times New Roman"/>
          <w:b/>
          <w:sz w:val="28"/>
          <w:szCs w:val="28"/>
          <w:shd w:val="clear" w:color="auto" w:fill="FFFFFF"/>
        </w:rPr>
      </w:pPr>
      <w:r w:rsidRPr="00C9575D">
        <w:rPr>
          <w:rFonts w:ascii="Times New Roman" w:eastAsia="Calibri" w:hAnsi="Times New Roman" w:cs="Times New Roman"/>
          <w:b/>
          <w:sz w:val="28"/>
          <w:szCs w:val="28"/>
          <w:shd w:val="clear" w:color="auto" w:fill="FFFFFF"/>
        </w:rPr>
        <w:t>1.6. Программа энергосбережения</w:t>
      </w:r>
    </w:p>
    <w:p w:rsidR="0039696F" w:rsidRPr="00C9575D" w:rsidRDefault="0039696F" w:rsidP="00D61341">
      <w:pPr>
        <w:pStyle w:val="a5"/>
        <w:ind w:right="142" w:firstLine="567"/>
        <w:jc w:val="both"/>
        <w:rPr>
          <w:rFonts w:ascii="Times New Roman" w:hAnsi="Times New Roman" w:cs="Times New Roman"/>
          <w:bCs/>
          <w:sz w:val="28"/>
          <w:szCs w:val="28"/>
          <w:shd w:val="clear" w:color="auto" w:fill="FFFFFF"/>
        </w:rPr>
      </w:pPr>
    </w:p>
    <w:p w:rsidR="00D61341" w:rsidRPr="00563B38" w:rsidRDefault="00D61341" w:rsidP="00D61341">
      <w:pPr>
        <w:pStyle w:val="a5"/>
        <w:ind w:right="142" w:firstLine="567"/>
        <w:jc w:val="both"/>
        <w:rPr>
          <w:rFonts w:ascii="Times New Roman" w:hAnsi="Times New Roman" w:cs="Times New Roman"/>
          <w:bCs/>
          <w:sz w:val="28"/>
          <w:szCs w:val="28"/>
          <w:shd w:val="clear" w:color="auto" w:fill="FFFFFF"/>
        </w:rPr>
      </w:pPr>
      <w:r w:rsidRPr="00563B38">
        <w:rPr>
          <w:rFonts w:ascii="Times New Roman" w:hAnsi="Times New Roman" w:cs="Times New Roman"/>
          <w:bCs/>
          <w:sz w:val="28"/>
          <w:szCs w:val="28"/>
          <w:shd w:val="clear" w:color="auto" w:fill="FFFFFF"/>
        </w:rPr>
        <w:t>В рамках программы энергосбережения</w:t>
      </w:r>
      <w:r w:rsidR="00100072" w:rsidRPr="00563B38">
        <w:rPr>
          <w:rFonts w:ascii="Times New Roman" w:hAnsi="Times New Roman" w:cs="Times New Roman"/>
          <w:bCs/>
          <w:sz w:val="28"/>
          <w:szCs w:val="28"/>
          <w:shd w:val="clear" w:color="auto" w:fill="FFFFFF"/>
        </w:rPr>
        <w:t>,</w:t>
      </w:r>
      <w:r w:rsidRPr="00563B38">
        <w:rPr>
          <w:rFonts w:ascii="Times New Roman" w:hAnsi="Times New Roman" w:cs="Times New Roman"/>
          <w:bCs/>
          <w:sz w:val="28"/>
          <w:szCs w:val="28"/>
          <w:shd w:val="clear" w:color="auto" w:fill="FFFFFF"/>
        </w:rPr>
        <w:t xml:space="preserve"> в 2018 году ГБУ «Жилищник района Ломоносовский» заключен контракт с О</w:t>
      </w:r>
      <w:r w:rsidR="00100072" w:rsidRPr="00563B38">
        <w:rPr>
          <w:rFonts w:ascii="Times New Roman" w:hAnsi="Times New Roman" w:cs="Times New Roman"/>
          <w:bCs/>
          <w:sz w:val="28"/>
          <w:szCs w:val="28"/>
          <w:shd w:val="clear" w:color="auto" w:fill="FFFFFF"/>
        </w:rPr>
        <w:t>ОО «Арифметика света», которой</w:t>
      </w:r>
      <w:r w:rsidRPr="00563B38">
        <w:rPr>
          <w:rFonts w:ascii="Times New Roman" w:hAnsi="Times New Roman" w:cs="Times New Roman"/>
          <w:bCs/>
          <w:sz w:val="28"/>
          <w:szCs w:val="28"/>
          <w:shd w:val="clear" w:color="auto" w:fill="FFFFFF"/>
        </w:rPr>
        <w:t xml:space="preserve"> в 8 МКД </w:t>
      </w:r>
      <w:r w:rsidR="0039696F" w:rsidRPr="00563B38">
        <w:rPr>
          <w:rFonts w:ascii="Times New Roman" w:hAnsi="Times New Roman" w:cs="Times New Roman"/>
          <w:bCs/>
          <w:sz w:val="28"/>
          <w:szCs w:val="28"/>
          <w:shd w:val="clear" w:color="auto" w:fill="FFFFFF"/>
        </w:rPr>
        <w:t>установлены энергосберегающие осветительные приборы в количестве 2591 шт.</w:t>
      </w:r>
    </w:p>
    <w:p w:rsidR="00D02A6F" w:rsidRPr="00C9575D" w:rsidRDefault="00D02A6F" w:rsidP="00D61341">
      <w:pPr>
        <w:pStyle w:val="a5"/>
        <w:ind w:right="142" w:firstLine="567"/>
        <w:jc w:val="both"/>
        <w:rPr>
          <w:rFonts w:ascii="Times New Roman" w:eastAsia="Calibri" w:hAnsi="Times New Roman" w:cs="Times New Roman"/>
          <w:sz w:val="28"/>
          <w:szCs w:val="28"/>
          <w:highlight w:val="yellow"/>
          <w:shd w:val="clear" w:color="auto" w:fill="FFFFFF"/>
        </w:rPr>
      </w:pPr>
    </w:p>
    <w:p w:rsidR="00043D08" w:rsidRPr="00C9575D" w:rsidRDefault="00043D08" w:rsidP="00043D08">
      <w:pPr>
        <w:pStyle w:val="a5"/>
        <w:ind w:right="142" w:firstLine="567"/>
        <w:jc w:val="center"/>
        <w:rPr>
          <w:rFonts w:ascii="Times New Roman" w:eastAsia="Calibri" w:hAnsi="Times New Roman" w:cs="Times New Roman"/>
          <w:b/>
          <w:sz w:val="28"/>
          <w:szCs w:val="28"/>
          <w:shd w:val="clear" w:color="auto" w:fill="FFFFFF"/>
        </w:rPr>
      </w:pPr>
      <w:r w:rsidRPr="00C9575D">
        <w:rPr>
          <w:rFonts w:ascii="Times New Roman" w:eastAsia="Calibri" w:hAnsi="Times New Roman" w:cs="Times New Roman"/>
          <w:b/>
          <w:sz w:val="28"/>
          <w:szCs w:val="28"/>
          <w:shd w:val="clear" w:color="auto" w:fill="FFFFFF"/>
        </w:rPr>
        <w:t>1.</w:t>
      </w:r>
      <w:r w:rsidR="00D02A6F" w:rsidRPr="00C9575D">
        <w:rPr>
          <w:rFonts w:ascii="Times New Roman" w:eastAsia="Calibri" w:hAnsi="Times New Roman" w:cs="Times New Roman"/>
          <w:b/>
          <w:sz w:val="28"/>
          <w:szCs w:val="28"/>
          <w:shd w:val="clear" w:color="auto" w:fill="FFFFFF"/>
        </w:rPr>
        <w:t>7</w:t>
      </w:r>
      <w:r w:rsidRPr="00C9575D">
        <w:rPr>
          <w:rFonts w:ascii="Times New Roman" w:eastAsia="Calibri" w:hAnsi="Times New Roman" w:cs="Times New Roman"/>
          <w:b/>
          <w:sz w:val="28"/>
          <w:szCs w:val="28"/>
          <w:shd w:val="clear" w:color="auto" w:fill="FFFFFF"/>
        </w:rPr>
        <w:t>. Содержание объектов дорожного хозяйства</w:t>
      </w:r>
    </w:p>
    <w:p w:rsidR="00043D08" w:rsidRPr="00C9575D" w:rsidRDefault="00043D08" w:rsidP="00043D08">
      <w:pPr>
        <w:pStyle w:val="a5"/>
        <w:ind w:right="142" w:firstLine="567"/>
        <w:jc w:val="both"/>
        <w:rPr>
          <w:rFonts w:ascii="Times New Roman" w:eastAsia="Calibri" w:hAnsi="Times New Roman" w:cs="Times New Roman"/>
          <w:sz w:val="28"/>
          <w:szCs w:val="28"/>
          <w:highlight w:val="yellow"/>
          <w:shd w:val="clear" w:color="auto" w:fill="FFFFFF"/>
        </w:rPr>
      </w:pPr>
    </w:p>
    <w:p w:rsidR="00043D08" w:rsidRPr="00563B38" w:rsidRDefault="00043D08" w:rsidP="00772180">
      <w:pPr>
        <w:tabs>
          <w:tab w:val="left" w:pos="900"/>
        </w:tabs>
        <w:ind w:right="142" w:firstLine="567"/>
        <w:jc w:val="both"/>
        <w:rPr>
          <w:rFonts w:eastAsia="Calibri" w:cs="Times New Roman"/>
          <w:szCs w:val="28"/>
          <w:shd w:val="clear" w:color="auto" w:fill="FFFFFF"/>
        </w:rPr>
      </w:pPr>
      <w:r w:rsidRPr="00563B38">
        <w:rPr>
          <w:rFonts w:eastAsia="Calibri" w:cs="Times New Roman"/>
          <w:szCs w:val="28"/>
          <w:shd w:val="clear" w:color="auto" w:fill="FFFFFF"/>
        </w:rPr>
        <w:t xml:space="preserve">На территории Ломоносовского района </w:t>
      </w:r>
      <w:r w:rsidR="00100072" w:rsidRPr="00563B38">
        <w:rPr>
          <w:rFonts w:eastAsia="Calibri" w:cs="Times New Roman"/>
          <w:szCs w:val="28"/>
          <w:shd w:val="clear" w:color="auto" w:fill="FFFFFF"/>
        </w:rPr>
        <w:t xml:space="preserve">находятся </w:t>
      </w:r>
      <w:r w:rsidR="00D57F78" w:rsidRPr="00563B38">
        <w:rPr>
          <w:rFonts w:eastAsia="Calibri" w:cs="Times New Roman"/>
          <w:szCs w:val="28"/>
          <w:shd w:val="clear" w:color="auto" w:fill="FFFFFF"/>
        </w:rPr>
        <w:t>11 объектов дорожного хоз</w:t>
      </w:r>
      <w:r w:rsidR="00100072" w:rsidRPr="00563B38">
        <w:rPr>
          <w:rFonts w:eastAsia="Calibri" w:cs="Times New Roman"/>
          <w:szCs w:val="28"/>
          <w:shd w:val="clear" w:color="auto" w:fill="FFFFFF"/>
        </w:rPr>
        <w:t>яйства, которые эксплуатируются 3 учреждениями.</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ГБУ «Автомобильные дороги» г. Москвы осуществляет обслуживание Ленинского проспекта и проспекта Вернадского. ГБУ «Автомобильные дороги ЮЗАО» г. Москвы осуществляет обслуживание улиц Вавилова и Гарибальди.</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ГБУ «Жилищник района Ломоносовский» обслуживает 13 объектов дорожного хозяйства улично-дорожной сети города Москвы, из них 7 объектов на территории Ломоносовского района</w:t>
      </w:r>
      <w:r w:rsidR="00772180" w:rsidRPr="00563B38">
        <w:rPr>
          <w:rFonts w:cs="Times New Roman"/>
          <w:szCs w:val="28"/>
        </w:rPr>
        <w:t>.</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В 2018 году ГБУ «Автомобильные дороги» г. Москвы выполнялись работы по капитальному ремонту АБП на ул. Вавилова.</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 xml:space="preserve">В рамках текущей эксплуатации </w:t>
      </w:r>
      <w:r w:rsidR="00772180" w:rsidRPr="00563B38">
        <w:rPr>
          <w:rFonts w:cs="Times New Roman"/>
          <w:szCs w:val="28"/>
        </w:rPr>
        <w:t xml:space="preserve">и содержания ОДХ </w:t>
      </w:r>
      <w:r w:rsidRPr="00563B38">
        <w:rPr>
          <w:rFonts w:cs="Times New Roman"/>
          <w:szCs w:val="28"/>
        </w:rPr>
        <w:t>ГБУ «Жилищник района Ломоносовский»</w:t>
      </w:r>
      <w:r w:rsidR="00772180" w:rsidRPr="00563B38">
        <w:rPr>
          <w:rFonts w:cs="Times New Roman"/>
          <w:szCs w:val="28"/>
        </w:rPr>
        <w:t xml:space="preserve"> выполнены работы по ямочному</w:t>
      </w:r>
      <w:r w:rsidRPr="00563B38">
        <w:rPr>
          <w:rFonts w:cs="Times New Roman"/>
          <w:szCs w:val="28"/>
        </w:rPr>
        <w:t xml:space="preserve"> ремонт</w:t>
      </w:r>
      <w:r w:rsidR="00772180" w:rsidRPr="00563B38">
        <w:rPr>
          <w:rFonts w:cs="Times New Roman"/>
          <w:szCs w:val="28"/>
        </w:rPr>
        <w:t>у</w:t>
      </w:r>
      <w:r w:rsidRPr="00563B38">
        <w:rPr>
          <w:rFonts w:cs="Times New Roman"/>
          <w:szCs w:val="28"/>
        </w:rPr>
        <w:t xml:space="preserve"> площадью</w:t>
      </w:r>
      <w:r w:rsidR="00100072" w:rsidRPr="00563B38">
        <w:rPr>
          <w:rFonts w:cs="Times New Roman"/>
          <w:szCs w:val="28"/>
        </w:rPr>
        <w:t xml:space="preserve"> </w:t>
      </w:r>
      <w:r w:rsidRPr="00563B38">
        <w:rPr>
          <w:rFonts w:cs="Times New Roman"/>
          <w:szCs w:val="28"/>
        </w:rPr>
        <w:t xml:space="preserve">3496 </w:t>
      </w:r>
      <w:proofErr w:type="spellStart"/>
      <w:r w:rsidRPr="00563B38">
        <w:rPr>
          <w:rFonts w:cs="Times New Roman"/>
          <w:szCs w:val="28"/>
        </w:rPr>
        <w:t>кв</w:t>
      </w:r>
      <w:proofErr w:type="gramStart"/>
      <w:r w:rsidRPr="00563B38">
        <w:rPr>
          <w:rFonts w:cs="Times New Roman"/>
          <w:szCs w:val="28"/>
        </w:rPr>
        <w:t>.м</w:t>
      </w:r>
      <w:proofErr w:type="spellEnd"/>
      <w:proofErr w:type="gramEnd"/>
      <w:r w:rsidR="00772180" w:rsidRPr="00563B38">
        <w:rPr>
          <w:rFonts w:cs="Times New Roman"/>
          <w:szCs w:val="28"/>
        </w:rPr>
        <w:t xml:space="preserve"> и замене урн на остановках общественного транспорта в количестве 108 штук</w:t>
      </w:r>
      <w:r w:rsidRPr="00563B38">
        <w:rPr>
          <w:rFonts w:cs="Times New Roman"/>
          <w:szCs w:val="28"/>
        </w:rPr>
        <w:t>.</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lastRenderedPageBreak/>
        <w:t>На балансе ГБУ «Жилищник района Ломоносовский» имеется 90 единиц различной техники, из них: для содержания и уборки объектов дорожного хозяйства задействованы 16 единиц, для уборки дворовых территорий - 8 единиц, прочая техника (погрузчики, самосвалы, бочки, газели и т.д.) - 66 единиц.</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 xml:space="preserve">Дополнительно в 2018 году приобретена техника: </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1.</w:t>
      </w:r>
      <w:r w:rsidRPr="00563B38">
        <w:rPr>
          <w:rFonts w:cs="Times New Roman"/>
          <w:szCs w:val="28"/>
        </w:rPr>
        <w:tab/>
        <w:t xml:space="preserve">Манипулятор </w:t>
      </w:r>
      <w:proofErr w:type="spellStart"/>
      <w:r w:rsidRPr="00563B38">
        <w:rPr>
          <w:rFonts w:cs="Times New Roman"/>
          <w:szCs w:val="28"/>
        </w:rPr>
        <w:t>ГаЗ</w:t>
      </w:r>
      <w:proofErr w:type="spellEnd"/>
      <w:r w:rsidRPr="00563B38">
        <w:rPr>
          <w:rFonts w:cs="Times New Roman"/>
          <w:szCs w:val="28"/>
        </w:rPr>
        <w:t xml:space="preserve"> 33098 Чайка-сервис 278460 – 1 ед. для погрузки и перевозки строительных материалов.</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2.</w:t>
      </w:r>
      <w:r w:rsidRPr="00563B38">
        <w:rPr>
          <w:rFonts w:cs="Times New Roman"/>
          <w:szCs w:val="28"/>
        </w:rPr>
        <w:tab/>
        <w:t>МТЗ – 82 ПУМ-4853 – 2 ед. для роторной переброски снега.</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3.</w:t>
      </w:r>
      <w:r w:rsidRPr="00563B38">
        <w:rPr>
          <w:rFonts w:cs="Times New Roman"/>
          <w:szCs w:val="28"/>
        </w:rPr>
        <w:tab/>
        <w:t>Паз 320540-04 автобус – 1 ед. для перевозки людей.</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4.</w:t>
      </w:r>
      <w:r w:rsidRPr="00563B38">
        <w:rPr>
          <w:rFonts w:cs="Times New Roman"/>
          <w:szCs w:val="28"/>
        </w:rPr>
        <w:tab/>
      </w:r>
      <w:proofErr w:type="spellStart"/>
      <w:r w:rsidRPr="00563B38">
        <w:rPr>
          <w:rFonts w:cs="Times New Roman"/>
          <w:szCs w:val="28"/>
        </w:rPr>
        <w:t>Амкадор</w:t>
      </w:r>
      <w:proofErr w:type="spellEnd"/>
      <w:r w:rsidRPr="00563B38">
        <w:rPr>
          <w:rFonts w:cs="Times New Roman"/>
          <w:szCs w:val="28"/>
        </w:rPr>
        <w:t xml:space="preserve"> 332с4 погрузчик – 1 ед. для роторной переброски и погрузки снега.</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 xml:space="preserve">5. </w:t>
      </w:r>
      <w:proofErr w:type="spellStart"/>
      <w:r w:rsidRPr="00563B38">
        <w:rPr>
          <w:rFonts w:cs="Times New Roman"/>
          <w:szCs w:val="28"/>
        </w:rPr>
        <w:t>Ротоp</w:t>
      </w:r>
      <w:proofErr w:type="spellEnd"/>
      <w:r w:rsidRPr="00563B38">
        <w:rPr>
          <w:rFonts w:cs="Times New Roman"/>
          <w:szCs w:val="28"/>
        </w:rPr>
        <w:t xml:space="preserve"> АМ 2500 </w:t>
      </w:r>
      <w:r w:rsidRPr="00563B38">
        <w:rPr>
          <w:rFonts w:cs="Times New Roman"/>
          <w:szCs w:val="28"/>
          <w:lang w:val="en-US"/>
        </w:rPr>
        <w:t>ArcticMachine</w:t>
      </w:r>
    </w:p>
    <w:p w:rsidR="00043D08" w:rsidRPr="00563B38" w:rsidRDefault="00043D08" w:rsidP="00043D08">
      <w:pPr>
        <w:tabs>
          <w:tab w:val="left" w:pos="900"/>
        </w:tabs>
        <w:ind w:right="142" w:firstLine="567"/>
        <w:jc w:val="both"/>
        <w:rPr>
          <w:rFonts w:cs="Times New Roman"/>
          <w:szCs w:val="28"/>
        </w:rPr>
      </w:pPr>
      <w:r w:rsidRPr="00563B38">
        <w:rPr>
          <w:rFonts w:cs="Times New Roman"/>
          <w:szCs w:val="28"/>
        </w:rPr>
        <w:t xml:space="preserve">Вся техника, используемая ГБУ «Жилищник района Ломоносовский», размещается на автомобильной базе, расположенной по адресу: ул. Архитектора Власова вл. 21. В 2018 году на территории автобазы выполнены работы по устройству складского помещения и навеса для хранения ПГМ. </w:t>
      </w:r>
    </w:p>
    <w:p w:rsidR="00043D08" w:rsidRPr="00563B38" w:rsidRDefault="00043D08" w:rsidP="00043D08">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 xml:space="preserve">Согласно </w:t>
      </w:r>
      <w:r w:rsidR="0097385D" w:rsidRPr="00563B38">
        <w:rPr>
          <w:rFonts w:ascii="Times New Roman" w:eastAsiaTheme="minorHAnsi" w:hAnsi="Times New Roman" w:cs="Times New Roman"/>
          <w:sz w:val="28"/>
          <w:szCs w:val="28"/>
          <w:lang w:eastAsia="en-US"/>
        </w:rPr>
        <w:t>договору</w:t>
      </w:r>
      <w:r w:rsidRPr="00563B38">
        <w:rPr>
          <w:rFonts w:ascii="Times New Roman" w:eastAsiaTheme="minorHAnsi" w:hAnsi="Times New Roman" w:cs="Times New Roman"/>
          <w:sz w:val="28"/>
          <w:szCs w:val="28"/>
          <w:lang w:eastAsia="en-US"/>
        </w:rPr>
        <w:t xml:space="preserve"> безвозмездного пользования от 12.07.2017 №М-06-610001 Департаментом городского имущества города Москвы в пользование ГБУ «Жилищник района Ломоносовский» предоставлен земельный участок площадью 963 кв.м. по адресному ориентиру: ул. Архитектора Власова, вл. 21-25 (напротив) с целевым назначением: под размещение некапитального объекта - модульного бытового городка. В 2018 году бытовой городок был полностью обустроен для проживания сотрудников и заселен. В настоящее время в городке имеются: 49 комнат для отдыха на 294 койко-места</w:t>
      </w:r>
      <w:r w:rsidR="00772180" w:rsidRPr="00563B38">
        <w:rPr>
          <w:rFonts w:ascii="Times New Roman" w:eastAsiaTheme="minorHAnsi" w:hAnsi="Times New Roman" w:cs="Times New Roman"/>
          <w:sz w:val="28"/>
          <w:szCs w:val="28"/>
          <w:lang w:eastAsia="en-US"/>
        </w:rPr>
        <w:t>, душевые, сан</w:t>
      </w:r>
      <w:r w:rsidR="00D91B9A" w:rsidRPr="00563B38">
        <w:rPr>
          <w:rFonts w:ascii="Times New Roman" w:eastAsiaTheme="minorHAnsi" w:hAnsi="Times New Roman" w:cs="Times New Roman"/>
          <w:sz w:val="28"/>
          <w:szCs w:val="28"/>
          <w:lang w:eastAsia="en-US"/>
        </w:rPr>
        <w:t xml:space="preserve">узлы, </w:t>
      </w:r>
      <w:r w:rsidR="00772180" w:rsidRPr="00563B38">
        <w:rPr>
          <w:rFonts w:ascii="Times New Roman" w:eastAsiaTheme="minorHAnsi" w:hAnsi="Times New Roman" w:cs="Times New Roman"/>
          <w:sz w:val="28"/>
          <w:szCs w:val="28"/>
          <w:lang w:eastAsia="en-US"/>
        </w:rPr>
        <w:t>прачечные комнаты и кухня для приема пищи</w:t>
      </w:r>
      <w:r w:rsidRPr="00563B38">
        <w:rPr>
          <w:rFonts w:ascii="Times New Roman" w:eastAsiaTheme="minorHAnsi" w:hAnsi="Times New Roman" w:cs="Times New Roman"/>
          <w:sz w:val="28"/>
          <w:szCs w:val="28"/>
          <w:lang w:eastAsia="en-US"/>
        </w:rPr>
        <w:t>.</w:t>
      </w:r>
    </w:p>
    <w:p w:rsidR="00043D08" w:rsidRPr="00563B38" w:rsidRDefault="00043D08" w:rsidP="00043D08">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Бытовой городок оборудован системами контроля доступа и камерами видеонаблюдения.</w:t>
      </w:r>
    </w:p>
    <w:p w:rsidR="00100072" w:rsidRPr="00563B38" w:rsidRDefault="00100072" w:rsidP="00043D08">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 xml:space="preserve">18 марта 2018 года на </w:t>
      </w:r>
      <w:r w:rsidR="00C41652" w:rsidRPr="00563B38">
        <w:rPr>
          <w:rFonts w:ascii="Times New Roman" w:eastAsiaTheme="minorHAnsi" w:hAnsi="Times New Roman" w:cs="Times New Roman"/>
          <w:sz w:val="28"/>
          <w:szCs w:val="28"/>
          <w:lang w:eastAsia="en-US"/>
        </w:rPr>
        <w:t>торжественном мероприятии</w:t>
      </w:r>
      <w:r w:rsidRPr="00563B38">
        <w:rPr>
          <w:rFonts w:ascii="Times New Roman" w:eastAsiaTheme="minorHAnsi" w:hAnsi="Times New Roman" w:cs="Times New Roman"/>
          <w:sz w:val="28"/>
          <w:szCs w:val="28"/>
          <w:lang w:eastAsia="en-US"/>
        </w:rPr>
        <w:t xml:space="preserve">, посвященном </w:t>
      </w:r>
      <w:r w:rsidR="00C41652" w:rsidRPr="00563B38">
        <w:rPr>
          <w:rFonts w:ascii="Times New Roman" w:eastAsiaTheme="minorHAnsi" w:hAnsi="Times New Roman" w:cs="Times New Roman"/>
          <w:sz w:val="28"/>
          <w:szCs w:val="28"/>
          <w:lang w:eastAsia="en-US"/>
        </w:rPr>
        <w:t>Дню работника жилищно-коммунального хозяйства при участии ГБУ «Альмега» проведен концерт для работников ЖКХ района с вручением благодарностей главы управы и сувениров.</w:t>
      </w:r>
    </w:p>
    <w:p w:rsidR="00043D08" w:rsidRPr="00563B38" w:rsidRDefault="00043D08" w:rsidP="00043D08">
      <w:pPr>
        <w:tabs>
          <w:tab w:val="left" w:pos="900"/>
        </w:tabs>
        <w:ind w:right="142" w:firstLine="567"/>
        <w:jc w:val="both"/>
        <w:rPr>
          <w:rFonts w:cs="Times New Roman"/>
          <w:bCs/>
          <w:szCs w:val="28"/>
        </w:rPr>
      </w:pPr>
      <w:r w:rsidRPr="00563B38">
        <w:rPr>
          <w:rFonts w:cs="Times New Roman"/>
          <w:bCs/>
          <w:szCs w:val="28"/>
        </w:rPr>
        <w:tab/>
      </w:r>
    </w:p>
    <w:p w:rsidR="00450787" w:rsidRPr="00450787" w:rsidRDefault="00450787" w:rsidP="00450787">
      <w:pPr>
        <w:jc w:val="center"/>
        <w:rPr>
          <w:rFonts w:cs="Times New Roman"/>
          <w:b/>
          <w:szCs w:val="28"/>
        </w:rPr>
      </w:pPr>
      <w:r w:rsidRPr="00450787">
        <w:rPr>
          <w:rFonts w:cs="Times New Roman"/>
          <w:b/>
          <w:szCs w:val="28"/>
        </w:rPr>
        <w:t>1.8. Работа по взысканию задолженности за ЖКУ</w:t>
      </w:r>
    </w:p>
    <w:p w:rsidR="00450787" w:rsidRPr="00450787" w:rsidRDefault="00450787" w:rsidP="00450787">
      <w:pPr>
        <w:ind w:firstLine="709"/>
        <w:jc w:val="both"/>
        <w:rPr>
          <w:rFonts w:cs="Times New Roman"/>
          <w:szCs w:val="28"/>
        </w:rPr>
      </w:pPr>
    </w:p>
    <w:p w:rsidR="00450787" w:rsidRPr="00563B38" w:rsidRDefault="00450787" w:rsidP="00450787">
      <w:pPr>
        <w:ind w:firstLine="709"/>
        <w:jc w:val="both"/>
        <w:rPr>
          <w:rFonts w:cs="Times New Roman"/>
          <w:szCs w:val="28"/>
        </w:rPr>
      </w:pPr>
      <w:r w:rsidRPr="00563B38">
        <w:rPr>
          <w:rFonts w:cs="Times New Roman"/>
          <w:szCs w:val="28"/>
        </w:rPr>
        <w:t xml:space="preserve"> В целях повышения эффективности сбора платежей с физических и юридических лиц за жилищно-коммунальные услуги распоряжением управы создана комиссия по взысканию задолженности с физических и юридических лиц в Ломоносовском районе (далее Комиссия). </w:t>
      </w:r>
    </w:p>
    <w:p w:rsidR="00450787" w:rsidRPr="00563B38" w:rsidRDefault="00450787" w:rsidP="00450787">
      <w:pPr>
        <w:ind w:firstLine="709"/>
        <w:jc w:val="both"/>
        <w:rPr>
          <w:rFonts w:cs="Times New Roman"/>
          <w:szCs w:val="28"/>
        </w:rPr>
      </w:pPr>
      <w:r w:rsidRPr="00563B38">
        <w:rPr>
          <w:rFonts w:cs="Times New Roman"/>
          <w:szCs w:val="28"/>
        </w:rPr>
        <w:t xml:space="preserve">В 2018 году проведено 15 заседаний Комиссии. В ходе заседаний заслушивались отчеты подведомственных учреждений о задолженности по оплате за ЖКУ физических и юридических лиц, а также о задолженности управляющих организаций перед </w:t>
      </w:r>
      <w:proofErr w:type="spellStart"/>
      <w:r w:rsidRPr="00563B38">
        <w:rPr>
          <w:rFonts w:cs="Times New Roman"/>
          <w:szCs w:val="28"/>
        </w:rPr>
        <w:t>ресурсоснабжающими</w:t>
      </w:r>
      <w:proofErr w:type="spellEnd"/>
      <w:r w:rsidRPr="00563B38">
        <w:rPr>
          <w:rFonts w:cs="Times New Roman"/>
          <w:szCs w:val="28"/>
        </w:rPr>
        <w:t xml:space="preserve"> организациями.</w:t>
      </w:r>
    </w:p>
    <w:p w:rsidR="00450787" w:rsidRPr="00563B38" w:rsidRDefault="00450787" w:rsidP="00450787">
      <w:pPr>
        <w:ind w:firstLine="709"/>
        <w:jc w:val="both"/>
        <w:rPr>
          <w:rFonts w:cs="Times New Roman"/>
          <w:szCs w:val="28"/>
        </w:rPr>
      </w:pPr>
      <w:r w:rsidRPr="00563B38">
        <w:rPr>
          <w:rFonts w:cs="Times New Roman"/>
          <w:szCs w:val="28"/>
        </w:rPr>
        <w:t xml:space="preserve">На заседание Комиссий приглашались жители Ломоносовского района, а также представители юридических лиц, обратившиеся с вопросом о возможности заключения соглашения о порядке погашения задолженности (далее Соглашения). За отчетный период по 94 лицевым счетам приняты решения о заключении Соглашений с </w:t>
      </w:r>
      <w:r w:rsidRPr="00563B38">
        <w:rPr>
          <w:rFonts w:cs="Times New Roman"/>
          <w:szCs w:val="28"/>
        </w:rPr>
        <w:lastRenderedPageBreak/>
        <w:t>ГБУ «Жилищник района Ломоносовский» на общую сумму 5 881 915,10 рублей, среди них погашена задолженность в размере 1 685 899,60 рублей.</w:t>
      </w:r>
    </w:p>
    <w:p w:rsidR="00450787" w:rsidRPr="00563B38" w:rsidRDefault="00450787" w:rsidP="00450787">
      <w:pPr>
        <w:ind w:firstLine="709"/>
        <w:jc w:val="both"/>
        <w:rPr>
          <w:rFonts w:cs="Times New Roman"/>
          <w:szCs w:val="28"/>
        </w:rPr>
      </w:pPr>
      <w:r w:rsidRPr="00563B38">
        <w:rPr>
          <w:rFonts w:cs="Times New Roman"/>
          <w:szCs w:val="28"/>
        </w:rPr>
        <w:t>Работа с должниками-жителями района проводилась путем направления уведомлений, так за отчетный период ГБУ «Жилищник района Ломоносовский» было направлено 2661 уведомление на сумму 29 520 044, 47 рублей, осуществлялся обзвон 4420 должников с общей суммой задолженности в размере 39 453 217,32 рублей.</w:t>
      </w:r>
    </w:p>
    <w:p w:rsidR="00450787" w:rsidRPr="00563B38" w:rsidRDefault="00450787" w:rsidP="00450787">
      <w:pPr>
        <w:ind w:firstLine="709"/>
        <w:jc w:val="both"/>
        <w:rPr>
          <w:rFonts w:cs="Times New Roman"/>
          <w:szCs w:val="28"/>
        </w:rPr>
      </w:pPr>
      <w:r w:rsidRPr="00563B38">
        <w:rPr>
          <w:rFonts w:cs="Times New Roman"/>
          <w:szCs w:val="28"/>
        </w:rPr>
        <w:t>В установленном порядке ГБУ «Жилищник района Ломоносовский» осуществляло ограничение 623 должников - физических лиц в пользовании коммунальными услугами с общей суммой задолженности в размере 19 852 894 рублей. Принятые меры по ограничению позволили сократить указанную задолженность на 12 224 324,32 рублей.</w:t>
      </w:r>
    </w:p>
    <w:p w:rsidR="00450787" w:rsidRPr="00563B38" w:rsidRDefault="00450787" w:rsidP="00450787">
      <w:pPr>
        <w:ind w:firstLine="709"/>
        <w:jc w:val="both"/>
        <w:rPr>
          <w:rFonts w:cs="Times New Roman"/>
          <w:szCs w:val="28"/>
        </w:rPr>
      </w:pPr>
      <w:r w:rsidRPr="00563B38">
        <w:rPr>
          <w:rFonts w:cs="Times New Roman"/>
          <w:szCs w:val="28"/>
        </w:rPr>
        <w:t xml:space="preserve">В 2018 году была налажена работа ГБУ «Жилищник района Ломоносовский» по взысканию в судебном порядке задолженности за ЖКУ. </w:t>
      </w:r>
    </w:p>
    <w:p w:rsidR="00450787" w:rsidRPr="00563B38" w:rsidRDefault="00450787" w:rsidP="00450787">
      <w:pPr>
        <w:ind w:firstLine="709"/>
        <w:jc w:val="both"/>
        <w:rPr>
          <w:rFonts w:cs="Times New Roman"/>
          <w:szCs w:val="28"/>
        </w:rPr>
      </w:pPr>
      <w:r w:rsidRPr="00563B38">
        <w:rPr>
          <w:rFonts w:cs="Times New Roman"/>
          <w:szCs w:val="28"/>
        </w:rPr>
        <w:t>Так, в органы судебной власти было направлено 348 заявлений о взыскании задолженности с физических лиц на общую сумму 38 360 366 рублей, получено и предъявлено в службу судебных приставов 129 судебных приказов на общую сумму 14 258 355 рублей. В результате проделанной работы взыскано 5 778 569 рублей.</w:t>
      </w:r>
    </w:p>
    <w:p w:rsidR="00450787" w:rsidRPr="00563B38" w:rsidRDefault="00450787" w:rsidP="00450787">
      <w:pPr>
        <w:ind w:firstLine="709"/>
        <w:jc w:val="both"/>
        <w:rPr>
          <w:rFonts w:cs="Times New Roman"/>
          <w:szCs w:val="28"/>
        </w:rPr>
      </w:pPr>
      <w:r w:rsidRPr="00563B38">
        <w:rPr>
          <w:rFonts w:cs="Times New Roman"/>
          <w:szCs w:val="28"/>
        </w:rPr>
        <w:t>В части судебной работы по взысканию с юридических лиц задолженности за ЖКУ направлено 59 исковых заявлений о взыскании задолженности на общую сумму 10 238 161,8 рублей, получено и предъявлено в службу судебных приставов 19 исполнительных листов на общую сумму 3 669 387,61 рублей. В результате проделанной работы взыскано 896 644,41 рублей.</w:t>
      </w:r>
    </w:p>
    <w:p w:rsidR="00450787" w:rsidRPr="00563B38" w:rsidRDefault="00450787" w:rsidP="00450787">
      <w:pPr>
        <w:ind w:firstLine="709"/>
        <w:jc w:val="both"/>
        <w:rPr>
          <w:rFonts w:cs="Times New Roman"/>
          <w:szCs w:val="28"/>
        </w:rPr>
      </w:pPr>
      <w:r w:rsidRPr="00563B38">
        <w:rPr>
          <w:rFonts w:cs="Times New Roman"/>
          <w:szCs w:val="28"/>
        </w:rPr>
        <w:t>Результатом проделанной работы за отчетный период является факт снижения общей задолженности физических и юридических лиц в Ломоносовском районе по оплате ЖКУ на 7.9%.</w:t>
      </w:r>
    </w:p>
    <w:p w:rsidR="00450787" w:rsidRPr="00563B38" w:rsidRDefault="00450787" w:rsidP="00450787">
      <w:pPr>
        <w:ind w:firstLine="709"/>
        <w:jc w:val="both"/>
        <w:rPr>
          <w:rFonts w:cs="Times New Roman"/>
          <w:szCs w:val="28"/>
        </w:rPr>
      </w:pPr>
      <w:r w:rsidRPr="00563B38">
        <w:rPr>
          <w:rFonts w:cs="Times New Roman"/>
          <w:szCs w:val="28"/>
        </w:rPr>
        <w:t xml:space="preserve">На заседаниях регулярно рассматривались отчеты ГКУ «ИС Ломоносовского района» по задолженности управляющих организаций перед </w:t>
      </w:r>
      <w:proofErr w:type="spellStart"/>
      <w:r w:rsidRPr="00563B38">
        <w:rPr>
          <w:rFonts w:cs="Times New Roman"/>
          <w:szCs w:val="28"/>
        </w:rPr>
        <w:t>ресурсоснабжающими</w:t>
      </w:r>
      <w:proofErr w:type="spellEnd"/>
      <w:r w:rsidRPr="00563B38">
        <w:rPr>
          <w:rFonts w:cs="Times New Roman"/>
          <w:szCs w:val="28"/>
        </w:rPr>
        <w:t xml:space="preserve"> организациями, выяснялись причины образовавшейся задолженности и сроки ее погашения.</w:t>
      </w:r>
    </w:p>
    <w:p w:rsidR="00450787" w:rsidRPr="00563B38" w:rsidRDefault="00450787" w:rsidP="00450787">
      <w:pPr>
        <w:ind w:firstLine="709"/>
        <w:jc w:val="both"/>
        <w:rPr>
          <w:rFonts w:cs="Times New Roman"/>
          <w:szCs w:val="28"/>
        </w:rPr>
      </w:pPr>
      <w:r w:rsidRPr="00563B38">
        <w:rPr>
          <w:rFonts w:cs="Times New Roman"/>
          <w:szCs w:val="28"/>
        </w:rPr>
        <w:t>Всего в Ломоносовском районе 33 управляющих компании, в том числе ТСЖ, ЖСК, частные управляющие компании, ведомственные организации и бюджетные учреждения.</w:t>
      </w:r>
    </w:p>
    <w:p w:rsidR="00450787" w:rsidRPr="00563B38" w:rsidRDefault="00450787" w:rsidP="00450787">
      <w:pPr>
        <w:ind w:firstLine="709"/>
        <w:jc w:val="both"/>
        <w:rPr>
          <w:rFonts w:cs="Times New Roman"/>
          <w:szCs w:val="28"/>
        </w:rPr>
      </w:pPr>
      <w:r w:rsidRPr="00563B38">
        <w:rPr>
          <w:rFonts w:cs="Times New Roman"/>
          <w:szCs w:val="28"/>
        </w:rPr>
        <w:t>Ежемесячно в Гагаринскую межрайонную прокуратуру для принятия мер прокурорского реагирования направлялись сведения о задолженности управляющих компаний.</w:t>
      </w:r>
    </w:p>
    <w:p w:rsidR="00450787" w:rsidRPr="00563B38" w:rsidRDefault="00450787" w:rsidP="00450787">
      <w:pPr>
        <w:ind w:firstLine="709"/>
        <w:jc w:val="both"/>
        <w:rPr>
          <w:rFonts w:cs="Times New Roman"/>
          <w:szCs w:val="28"/>
        </w:rPr>
      </w:pPr>
      <w:r w:rsidRPr="00563B38">
        <w:rPr>
          <w:rFonts w:cs="Times New Roman"/>
          <w:szCs w:val="28"/>
        </w:rPr>
        <w:t xml:space="preserve">В целях недопущения возникновения задолженности, в связи со сменой управляющей организации по адресу: ул. Архитектора Власова, д.8 с ЖСК «РАН СССР» на ТСН «г. Москва, ул. Архитектора Власова, д.8», управой проведено несколько Комиссий, с участием вышеуказанных управляющих компаний и </w:t>
      </w:r>
      <w:proofErr w:type="spellStart"/>
      <w:r w:rsidRPr="00563B38">
        <w:rPr>
          <w:rFonts w:cs="Times New Roman"/>
          <w:szCs w:val="28"/>
        </w:rPr>
        <w:t>ресурсоснабжающих</w:t>
      </w:r>
      <w:proofErr w:type="spellEnd"/>
      <w:r w:rsidRPr="00563B38">
        <w:rPr>
          <w:rFonts w:cs="Times New Roman"/>
          <w:szCs w:val="28"/>
        </w:rPr>
        <w:t xml:space="preserve"> организаций, в результате чего, в настоящее время задолженность ТСН «г. Москва, ул. Архитектора Власова, д. 8» перед </w:t>
      </w:r>
      <w:proofErr w:type="spellStart"/>
      <w:r w:rsidRPr="00563B38">
        <w:rPr>
          <w:rFonts w:cs="Times New Roman"/>
          <w:szCs w:val="28"/>
        </w:rPr>
        <w:t>ресурсоснабжающими</w:t>
      </w:r>
      <w:proofErr w:type="spellEnd"/>
      <w:r w:rsidRPr="00563B38">
        <w:rPr>
          <w:rFonts w:cs="Times New Roman"/>
          <w:szCs w:val="28"/>
        </w:rPr>
        <w:t xml:space="preserve"> организациями отсутствует.</w:t>
      </w:r>
    </w:p>
    <w:p w:rsidR="00450787" w:rsidRPr="00563B38" w:rsidRDefault="00450787" w:rsidP="00450787">
      <w:pPr>
        <w:ind w:firstLine="709"/>
        <w:jc w:val="both"/>
        <w:rPr>
          <w:rFonts w:cs="Times New Roman"/>
          <w:szCs w:val="28"/>
        </w:rPr>
      </w:pPr>
      <w:r w:rsidRPr="00563B38">
        <w:rPr>
          <w:rFonts w:cs="Times New Roman"/>
          <w:szCs w:val="28"/>
        </w:rPr>
        <w:t xml:space="preserve">По состоянию на 01.01.2018 г. задолженность УК перед </w:t>
      </w:r>
      <w:proofErr w:type="spellStart"/>
      <w:r w:rsidRPr="00563B38">
        <w:rPr>
          <w:rFonts w:cs="Times New Roman"/>
          <w:szCs w:val="28"/>
        </w:rPr>
        <w:t>ресурсоснабжающими</w:t>
      </w:r>
      <w:proofErr w:type="spellEnd"/>
      <w:r w:rsidRPr="00563B38">
        <w:rPr>
          <w:rFonts w:cs="Times New Roman"/>
          <w:szCs w:val="28"/>
        </w:rPr>
        <w:t xml:space="preserve"> организациями составляла 5 986 170,00 рублей. Результатом проделанной работы за </w:t>
      </w:r>
      <w:r w:rsidRPr="00563B38">
        <w:rPr>
          <w:rFonts w:cs="Times New Roman"/>
          <w:szCs w:val="28"/>
        </w:rPr>
        <w:lastRenderedPageBreak/>
        <w:t xml:space="preserve">отчетный период является факт снижения общей задолженности управляющих компаний перед </w:t>
      </w:r>
      <w:proofErr w:type="spellStart"/>
      <w:r w:rsidRPr="00563B38">
        <w:rPr>
          <w:rFonts w:cs="Times New Roman"/>
          <w:szCs w:val="28"/>
        </w:rPr>
        <w:t>ресурсоснабжающими</w:t>
      </w:r>
      <w:proofErr w:type="spellEnd"/>
      <w:r w:rsidRPr="00563B38">
        <w:rPr>
          <w:rFonts w:cs="Times New Roman"/>
          <w:szCs w:val="28"/>
        </w:rPr>
        <w:t xml:space="preserve"> организациями на 18,5%. </w:t>
      </w:r>
    </w:p>
    <w:p w:rsidR="005F4CC3" w:rsidRPr="00563B38" w:rsidRDefault="005F4CC3" w:rsidP="00450787">
      <w:pPr>
        <w:jc w:val="both"/>
        <w:rPr>
          <w:rFonts w:cs="Times New Roman"/>
          <w:szCs w:val="28"/>
        </w:rPr>
      </w:pPr>
    </w:p>
    <w:p w:rsidR="009C3D01" w:rsidRPr="00563B38" w:rsidRDefault="009C3D01" w:rsidP="009C3D01">
      <w:pPr>
        <w:ind w:right="142" w:firstLine="567"/>
        <w:jc w:val="both"/>
        <w:rPr>
          <w:rFonts w:cs="Times New Roman"/>
          <w:szCs w:val="28"/>
        </w:rPr>
      </w:pPr>
    </w:p>
    <w:p w:rsidR="00AB5232" w:rsidRPr="009C3D01" w:rsidRDefault="00AB5232" w:rsidP="009C3D01">
      <w:pPr>
        <w:ind w:right="142" w:firstLine="567"/>
        <w:jc w:val="center"/>
        <w:rPr>
          <w:rFonts w:eastAsiaTheme="minorEastAsia" w:cs="Times New Roman"/>
          <w:szCs w:val="28"/>
          <w:lang w:eastAsia="ru-RU"/>
        </w:rPr>
      </w:pPr>
      <w:r w:rsidRPr="00C9575D">
        <w:rPr>
          <w:rFonts w:cs="Times New Roman"/>
          <w:b/>
          <w:szCs w:val="28"/>
        </w:rPr>
        <w:t>1.</w:t>
      </w:r>
      <w:r w:rsidR="00F12377" w:rsidRPr="00C9575D">
        <w:rPr>
          <w:rFonts w:cs="Times New Roman"/>
          <w:b/>
          <w:szCs w:val="28"/>
        </w:rPr>
        <w:t>9</w:t>
      </w:r>
      <w:r w:rsidR="00940C15">
        <w:rPr>
          <w:rFonts w:cs="Times New Roman"/>
          <w:b/>
          <w:szCs w:val="28"/>
        </w:rPr>
        <w:t>.</w:t>
      </w:r>
      <w:r w:rsidRPr="00C9575D">
        <w:rPr>
          <w:rFonts w:cs="Times New Roman"/>
          <w:b/>
          <w:szCs w:val="28"/>
        </w:rPr>
        <w:t xml:space="preserve"> Работа в сфере строительства и реконструкции</w:t>
      </w:r>
    </w:p>
    <w:p w:rsidR="00AB5232" w:rsidRPr="00855B4B" w:rsidRDefault="00AB5232" w:rsidP="00AB5232">
      <w:pPr>
        <w:ind w:right="142" w:firstLine="567"/>
        <w:jc w:val="both"/>
        <w:rPr>
          <w:rFonts w:cs="Times New Roman"/>
          <w:color w:val="FF0000"/>
          <w:szCs w:val="28"/>
        </w:rPr>
      </w:pPr>
    </w:p>
    <w:p w:rsidR="00AB5232" w:rsidRPr="00C9575D" w:rsidRDefault="00AB5232" w:rsidP="00AB5232">
      <w:pPr>
        <w:ind w:right="142" w:firstLine="567"/>
        <w:jc w:val="both"/>
        <w:rPr>
          <w:rFonts w:cs="Times New Roman"/>
          <w:szCs w:val="28"/>
        </w:rPr>
      </w:pPr>
      <w:r w:rsidRPr="00C9575D">
        <w:rPr>
          <w:rFonts w:cs="Times New Roman"/>
          <w:szCs w:val="28"/>
        </w:rPr>
        <w:t xml:space="preserve">На территории района в 2018 году велось строительство на площадке по адресу: ул. Вавилова, вл. 69А, жилой комплекс. АО «СТОА-17» являлся заказчиком строительства объекта «Жилой комплекс с подземной автостоянкой, ДОУ и учебным центром». </w:t>
      </w:r>
    </w:p>
    <w:p w:rsidR="00AB5232" w:rsidRPr="000B588C" w:rsidRDefault="00AB5232" w:rsidP="00AB5232">
      <w:pPr>
        <w:ind w:right="142" w:firstLine="567"/>
        <w:jc w:val="both"/>
        <w:rPr>
          <w:rFonts w:cs="Times New Roman"/>
          <w:szCs w:val="28"/>
        </w:rPr>
      </w:pPr>
      <w:r w:rsidRPr="000B588C">
        <w:rPr>
          <w:rFonts w:cs="Times New Roman"/>
          <w:szCs w:val="28"/>
        </w:rPr>
        <w:t xml:space="preserve">Объект введен в эксплуатацию в соответствии с Актом </w:t>
      </w:r>
      <w:proofErr w:type="spellStart"/>
      <w:r w:rsidRPr="000B588C">
        <w:rPr>
          <w:rFonts w:cs="Times New Roman"/>
          <w:szCs w:val="28"/>
        </w:rPr>
        <w:t>Мосстройнадзора</w:t>
      </w:r>
      <w:proofErr w:type="spellEnd"/>
      <w:r w:rsidRPr="000B588C">
        <w:rPr>
          <w:rFonts w:cs="Times New Roman"/>
          <w:szCs w:val="28"/>
        </w:rPr>
        <w:t xml:space="preserve"> от 09.01.2019.</w:t>
      </w:r>
    </w:p>
    <w:p w:rsidR="00AB5232" w:rsidRPr="000B588C" w:rsidRDefault="00AB5232" w:rsidP="00AB5232">
      <w:pPr>
        <w:ind w:right="142" w:firstLine="567"/>
        <w:jc w:val="both"/>
        <w:rPr>
          <w:rFonts w:cs="Times New Roman"/>
          <w:szCs w:val="28"/>
        </w:rPr>
      </w:pPr>
      <w:r w:rsidRPr="000B588C">
        <w:rPr>
          <w:rFonts w:cs="Times New Roman"/>
          <w:szCs w:val="28"/>
        </w:rPr>
        <w:t>По адресному ориентиру: Внутригородское муниципальное образование Ломоносовское, кв.</w:t>
      </w:r>
      <w:r w:rsidR="006F6B7E">
        <w:rPr>
          <w:rFonts w:cs="Times New Roman"/>
          <w:szCs w:val="28"/>
        </w:rPr>
        <w:t xml:space="preserve"> </w:t>
      </w:r>
      <w:r w:rsidRPr="000B588C">
        <w:rPr>
          <w:rFonts w:cs="Times New Roman"/>
          <w:szCs w:val="28"/>
        </w:rPr>
        <w:t>18, к.</w:t>
      </w:r>
      <w:r w:rsidR="006F6B7E">
        <w:rPr>
          <w:rFonts w:cs="Times New Roman"/>
          <w:szCs w:val="28"/>
        </w:rPr>
        <w:t xml:space="preserve"> </w:t>
      </w:r>
      <w:r w:rsidRPr="000B588C">
        <w:rPr>
          <w:rFonts w:cs="Times New Roman"/>
          <w:szCs w:val="28"/>
        </w:rPr>
        <w:t>5Б ООО «</w:t>
      </w:r>
      <w:proofErr w:type="spellStart"/>
      <w:r w:rsidRPr="000B588C">
        <w:rPr>
          <w:rFonts w:cs="Times New Roman"/>
          <w:szCs w:val="28"/>
        </w:rPr>
        <w:t>СпецСтройСервис</w:t>
      </w:r>
      <w:proofErr w:type="spellEnd"/>
      <w:r w:rsidRPr="000B588C">
        <w:rPr>
          <w:rFonts w:cs="Times New Roman"/>
          <w:szCs w:val="28"/>
        </w:rPr>
        <w:t>» в соответствии с разрешением на строительство от 24.07.2018 ведется строительство объекта «Школа хореографии и изобразительных искусств».</w:t>
      </w:r>
    </w:p>
    <w:p w:rsidR="00AB5232" w:rsidRPr="000B588C" w:rsidRDefault="00AB5232" w:rsidP="00AB5232">
      <w:pPr>
        <w:ind w:right="142" w:firstLine="567"/>
        <w:jc w:val="both"/>
        <w:rPr>
          <w:rFonts w:cs="Times New Roman"/>
          <w:szCs w:val="28"/>
        </w:rPr>
      </w:pPr>
      <w:r w:rsidRPr="000B588C">
        <w:rPr>
          <w:rFonts w:cs="Times New Roman"/>
          <w:szCs w:val="28"/>
        </w:rPr>
        <w:t>Срок окончания работ – 3 квартал 2020.</w:t>
      </w:r>
    </w:p>
    <w:p w:rsidR="00AB5232" w:rsidRPr="00C9575D" w:rsidRDefault="00AB5232" w:rsidP="00AB5232">
      <w:pPr>
        <w:ind w:right="142" w:firstLine="567"/>
        <w:jc w:val="both"/>
        <w:rPr>
          <w:rFonts w:cs="Times New Roman"/>
          <w:szCs w:val="28"/>
        </w:rPr>
      </w:pPr>
      <w:r w:rsidRPr="000B588C">
        <w:rPr>
          <w:rFonts w:cs="Times New Roman"/>
          <w:szCs w:val="28"/>
        </w:rPr>
        <w:t>По адресному ориентиру: ул. Академика Пилюгина, вл. 10 в соответствии с разрешением на строительство</w:t>
      </w:r>
      <w:r w:rsidRPr="00C9575D">
        <w:rPr>
          <w:rFonts w:cs="Times New Roman"/>
          <w:szCs w:val="28"/>
        </w:rPr>
        <w:t xml:space="preserve"> от 24.09.2018 ООО «СК </w:t>
      </w:r>
      <w:proofErr w:type="spellStart"/>
      <w:r w:rsidRPr="00C9575D">
        <w:rPr>
          <w:rFonts w:cs="Times New Roman"/>
          <w:szCs w:val="28"/>
        </w:rPr>
        <w:t>КомСтрой</w:t>
      </w:r>
      <w:proofErr w:type="spellEnd"/>
      <w:r w:rsidRPr="00C9575D">
        <w:rPr>
          <w:rFonts w:cs="Times New Roman"/>
          <w:szCs w:val="28"/>
        </w:rPr>
        <w:t>» ведется строительство объекта гаражного назначения.</w:t>
      </w:r>
    </w:p>
    <w:p w:rsidR="00AB5232" w:rsidRPr="00C9575D" w:rsidRDefault="00AB5232" w:rsidP="00AB5232">
      <w:pPr>
        <w:ind w:right="142" w:firstLine="567"/>
        <w:jc w:val="both"/>
        <w:rPr>
          <w:rFonts w:cs="Times New Roman"/>
          <w:szCs w:val="28"/>
        </w:rPr>
      </w:pPr>
      <w:r w:rsidRPr="00C9575D">
        <w:rPr>
          <w:rFonts w:cs="Times New Roman"/>
          <w:szCs w:val="28"/>
        </w:rPr>
        <w:t>В настоящее время строительные работы завершены, ведется подключение инженерных коммуникаций. Объекту присвоен адрес: ул. Ак. Пилюгина, д.</w:t>
      </w:r>
      <w:r w:rsidR="006F6B7E">
        <w:rPr>
          <w:rFonts w:cs="Times New Roman"/>
          <w:szCs w:val="28"/>
        </w:rPr>
        <w:t xml:space="preserve"> </w:t>
      </w:r>
      <w:r w:rsidRPr="00C9575D">
        <w:rPr>
          <w:rFonts w:cs="Times New Roman"/>
          <w:szCs w:val="28"/>
        </w:rPr>
        <w:t>8А.</w:t>
      </w:r>
    </w:p>
    <w:p w:rsidR="00AB5232" w:rsidRPr="000B588C" w:rsidRDefault="00AB5232" w:rsidP="00AB5232">
      <w:pPr>
        <w:ind w:right="142" w:firstLine="567"/>
        <w:jc w:val="both"/>
        <w:rPr>
          <w:rFonts w:cs="Times New Roman"/>
          <w:szCs w:val="28"/>
        </w:rPr>
      </w:pPr>
      <w:r w:rsidRPr="000B588C">
        <w:rPr>
          <w:rFonts w:cs="Times New Roman"/>
          <w:szCs w:val="28"/>
        </w:rPr>
        <w:t>Срок окончания работ – 1 квартал 2019.</w:t>
      </w:r>
    </w:p>
    <w:p w:rsidR="00AB5232" w:rsidRPr="00C9575D" w:rsidRDefault="00AB5232" w:rsidP="00AB5232">
      <w:pPr>
        <w:ind w:right="142" w:firstLine="567"/>
        <w:jc w:val="both"/>
        <w:rPr>
          <w:rFonts w:cs="Times New Roman"/>
          <w:szCs w:val="28"/>
        </w:rPr>
      </w:pPr>
      <w:r w:rsidRPr="000B588C">
        <w:rPr>
          <w:rFonts w:cs="Times New Roman"/>
          <w:szCs w:val="28"/>
        </w:rPr>
        <w:t>По адресному ориентиру: ул. Архитектора Власова, вл. 2 в конце 2018 года началось строительство «стартового</w:t>
      </w:r>
      <w:r w:rsidRPr="00C9575D">
        <w:rPr>
          <w:rFonts w:cs="Times New Roman"/>
          <w:szCs w:val="28"/>
        </w:rPr>
        <w:t xml:space="preserve"> дома» в рамках программы реновации. Заказчиком строительства выступает Московский фонд реновации жилой застройки.</w:t>
      </w:r>
    </w:p>
    <w:p w:rsidR="00AB5232" w:rsidRPr="000B588C" w:rsidRDefault="00AB5232" w:rsidP="00AB5232">
      <w:pPr>
        <w:ind w:right="142" w:firstLine="567"/>
        <w:jc w:val="both"/>
        <w:rPr>
          <w:rFonts w:cs="Times New Roman"/>
          <w:szCs w:val="28"/>
        </w:rPr>
      </w:pPr>
      <w:r w:rsidRPr="000B588C">
        <w:rPr>
          <w:rFonts w:cs="Times New Roman"/>
          <w:szCs w:val="28"/>
        </w:rPr>
        <w:t>Срок окончания работ – 3 квартал 2021.</w:t>
      </w:r>
    </w:p>
    <w:p w:rsidR="00AB5232" w:rsidRPr="00C9575D" w:rsidRDefault="00AB5232" w:rsidP="006F6B7E">
      <w:pPr>
        <w:ind w:firstLine="567"/>
        <w:jc w:val="both"/>
        <w:rPr>
          <w:szCs w:val="28"/>
        </w:rPr>
      </w:pPr>
      <w:r w:rsidRPr="006F6B7E">
        <w:rPr>
          <w:rFonts w:cs="Times New Roman"/>
          <w:szCs w:val="28"/>
        </w:rPr>
        <w:t>По адресному ориентиру</w:t>
      </w:r>
      <w:r w:rsidRPr="00C9575D">
        <w:rPr>
          <w:rFonts w:cs="Times New Roman"/>
          <w:b/>
          <w:szCs w:val="28"/>
        </w:rPr>
        <w:t xml:space="preserve">: </w:t>
      </w:r>
      <w:r w:rsidRPr="00C9575D">
        <w:rPr>
          <w:rFonts w:cs="Times New Roman"/>
          <w:szCs w:val="28"/>
        </w:rPr>
        <w:t>ул. Крупской, вл.</w:t>
      </w:r>
      <w:r w:rsidR="006F6B7E">
        <w:rPr>
          <w:rFonts w:cs="Times New Roman"/>
          <w:szCs w:val="28"/>
        </w:rPr>
        <w:t xml:space="preserve"> </w:t>
      </w:r>
      <w:r w:rsidRPr="00C9575D">
        <w:rPr>
          <w:rFonts w:cs="Times New Roman"/>
          <w:szCs w:val="28"/>
        </w:rPr>
        <w:t xml:space="preserve">9А, ведется реконструкция нежилого здания бывшего магазина «Диета». Здание </w:t>
      </w:r>
      <w:r w:rsidRPr="00C9575D">
        <w:rPr>
          <w:szCs w:val="28"/>
        </w:rPr>
        <w:t>принадлежит на праве собственности ООО «Перспектива».</w:t>
      </w:r>
    </w:p>
    <w:p w:rsidR="00AB5232" w:rsidRPr="000B588C" w:rsidRDefault="00AB5232" w:rsidP="00AB5232">
      <w:pPr>
        <w:ind w:firstLine="540"/>
        <w:jc w:val="both"/>
        <w:rPr>
          <w:szCs w:val="28"/>
        </w:rPr>
      </w:pPr>
      <w:r w:rsidRPr="00C9575D">
        <w:rPr>
          <w:szCs w:val="28"/>
        </w:rPr>
        <w:t>Работы ведутся подрядной организацией: ООО «</w:t>
      </w:r>
      <w:proofErr w:type="spellStart"/>
      <w:r w:rsidRPr="00C9575D">
        <w:rPr>
          <w:szCs w:val="28"/>
        </w:rPr>
        <w:t>СпецГрадСтрой</w:t>
      </w:r>
      <w:proofErr w:type="spellEnd"/>
      <w:r w:rsidRPr="00C9575D">
        <w:rPr>
          <w:szCs w:val="28"/>
        </w:rPr>
        <w:t xml:space="preserve">». </w:t>
      </w:r>
      <w:r w:rsidRPr="000B588C">
        <w:rPr>
          <w:szCs w:val="28"/>
        </w:rPr>
        <w:t xml:space="preserve">Срок окончания работ </w:t>
      </w:r>
      <w:r w:rsidRPr="000E0C92">
        <w:rPr>
          <w:szCs w:val="28"/>
          <w:lang w:val="en-US"/>
        </w:rPr>
        <w:t>II</w:t>
      </w:r>
      <w:r w:rsidRPr="000B588C">
        <w:rPr>
          <w:szCs w:val="28"/>
        </w:rPr>
        <w:t xml:space="preserve"> квартал 2019.</w:t>
      </w:r>
    </w:p>
    <w:p w:rsidR="00AB5232" w:rsidRPr="00C9575D" w:rsidRDefault="00AB5232" w:rsidP="00AB5232">
      <w:pPr>
        <w:ind w:right="142" w:firstLine="567"/>
        <w:jc w:val="both"/>
        <w:rPr>
          <w:rFonts w:cs="Times New Roman"/>
          <w:szCs w:val="28"/>
        </w:rPr>
      </w:pPr>
      <w:r w:rsidRPr="000B588C">
        <w:rPr>
          <w:rFonts w:cs="Times New Roman"/>
          <w:szCs w:val="28"/>
        </w:rPr>
        <w:t>По адресному ориентиру: г.</w:t>
      </w:r>
      <w:r w:rsidRPr="00C9575D">
        <w:rPr>
          <w:rFonts w:cs="Times New Roman"/>
          <w:szCs w:val="28"/>
        </w:rPr>
        <w:t xml:space="preserve"> Москва, ул. Кравченко, вл. 16. с учетом мнения жителей решением </w:t>
      </w:r>
      <w:proofErr w:type="spellStart"/>
      <w:r w:rsidRPr="00C9575D">
        <w:rPr>
          <w:rFonts w:cs="Times New Roman"/>
          <w:szCs w:val="28"/>
        </w:rPr>
        <w:t>Градостроительно</w:t>
      </w:r>
      <w:proofErr w:type="spellEnd"/>
      <w:r w:rsidRPr="00C9575D">
        <w:rPr>
          <w:rFonts w:cs="Times New Roman"/>
          <w:szCs w:val="28"/>
        </w:rPr>
        <w:t>-земельной комиссии города Москвы от 4 октября 2018 года №</w:t>
      </w:r>
      <w:r w:rsidR="006F6B7E">
        <w:rPr>
          <w:rFonts w:cs="Times New Roman"/>
          <w:szCs w:val="28"/>
        </w:rPr>
        <w:t xml:space="preserve"> </w:t>
      </w:r>
      <w:r w:rsidRPr="00C9575D">
        <w:rPr>
          <w:rFonts w:cs="Times New Roman"/>
          <w:szCs w:val="28"/>
        </w:rPr>
        <w:t xml:space="preserve">22 прекращена реализация инвестиционного проекта строительства жилого дома с подземным гаражом, встроенно-пристроенным физкультурно-оздоровительным комплексом по адресу: ул. Кравченко, вл. 16. По состоянию на март 2019 года договор аренды земельного участка не расторгнут, дело находится в Арбитражном суде города Москвы. В период </w:t>
      </w:r>
      <w:r w:rsidRPr="006F6B7E">
        <w:rPr>
          <w:rFonts w:cs="Times New Roman"/>
          <w:szCs w:val="28"/>
        </w:rPr>
        <w:t>с 21.01.2019 по 29.01.2019</w:t>
      </w:r>
      <w:r w:rsidRPr="00C9575D">
        <w:rPr>
          <w:rFonts w:cs="Times New Roman"/>
          <w:szCs w:val="28"/>
        </w:rPr>
        <w:t xml:space="preserve"> на территории Ломоносовского района проведены публичные слушания по вопросу внесения изменений в Правила землепользования и застройки города Москвы в отношении территории по адресу: ул. Кравченко, вл. 16; вл. 16, корп. 2, стр. 1.</w:t>
      </w:r>
    </w:p>
    <w:p w:rsidR="00AB5232" w:rsidRPr="00C9575D" w:rsidRDefault="00AB5232" w:rsidP="00AB5232">
      <w:pPr>
        <w:ind w:right="142" w:firstLine="567"/>
        <w:jc w:val="both"/>
        <w:rPr>
          <w:rFonts w:cs="Times New Roman"/>
          <w:szCs w:val="28"/>
        </w:rPr>
      </w:pPr>
      <w:r w:rsidRPr="00C9575D">
        <w:rPr>
          <w:rFonts w:cs="Times New Roman"/>
          <w:szCs w:val="28"/>
        </w:rPr>
        <w:t>Решение о внесении изменений принято единогласно и утверждено решением Окружной комиссии по вопросам градостроительства, землепользования и застройки при Правительстве Москвы в ЮЗАО.</w:t>
      </w:r>
    </w:p>
    <w:p w:rsidR="00AB5232" w:rsidRPr="00C9575D" w:rsidRDefault="00AB5232" w:rsidP="00AB5232">
      <w:pPr>
        <w:ind w:right="142" w:firstLine="567"/>
        <w:jc w:val="both"/>
        <w:rPr>
          <w:rFonts w:cs="Times New Roman"/>
          <w:szCs w:val="28"/>
        </w:rPr>
      </w:pPr>
    </w:p>
    <w:p w:rsidR="00AB5232" w:rsidRDefault="00AB5232" w:rsidP="00AB5232">
      <w:pPr>
        <w:ind w:right="142" w:firstLine="567"/>
        <w:jc w:val="center"/>
        <w:rPr>
          <w:rFonts w:cs="Times New Roman"/>
          <w:b/>
          <w:szCs w:val="28"/>
        </w:rPr>
      </w:pPr>
      <w:r w:rsidRPr="00C9575D">
        <w:rPr>
          <w:rFonts w:cs="Times New Roman"/>
          <w:b/>
          <w:szCs w:val="28"/>
        </w:rPr>
        <w:t>1.1</w:t>
      </w:r>
      <w:r w:rsidR="00F12377" w:rsidRPr="00C9575D">
        <w:rPr>
          <w:rFonts w:cs="Times New Roman"/>
          <w:b/>
          <w:szCs w:val="28"/>
        </w:rPr>
        <w:t>0</w:t>
      </w:r>
      <w:r w:rsidRPr="00C9575D">
        <w:rPr>
          <w:rFonts w:cs="Times New Roman"/>
          <w:b/>
          <w:szCs w:val="28"/>
        </w:rPr>
        <w:t>. Работа по выявлению и демонтажу незаконно установленных капитальных и некапитальных объектов</w:t>
      </w:r>
    </w:p>
    <w:p w:rsidR="006F6B7E" w:rsidRPr="00C9575D" w:rsidRDefault="006F6B7E" w:rsidP="00AB5232">
      <w:pPr>
        <w:ind w:right="142" w:firstLine="567"/>
        <w:jc w:val="center"/>
        <w:rPr>
          <w:rFonts w:cs="Times New Roman"/>
          <w:szCs w:val="28"/>
        </w:rPr>
      </w:pPr>
    </w:p>
    <w:p w:rsidR="00AB5232" w:rsidRPr="00563B38" w:rsidRDefault="00AB5232" w:rsidP="006F6B7E">
      <w:pPr>
        <w:ind w:firstLine="567"/>
        <w:jc w:val="both"/>
        <w:rPr>
          <w:rFonts w:ascii="Verdana" w:eastAsia="Times New Roman" w:hAnsi="Verdana" w:cs="Times New Roman"/>
          <w:sz w:val="21"/>
          <w:szCs w:val="21"/>
          <w:lang w:eastAsia="ru-RU"/>
        </w:rPr>
      </w:pPr>
      <w:r w:rsidRPr="00563B38">
        <w:rPr>
          <w:rFonts w:cs="Times New Roman"/>
          <w:szCs w:val="28"/>
        </w:rPr>
        <w:t xml:space="preserve">Работа по выявлению и демонтажу незаконно установленных капитальных и некапитальных объектов на территории Ломоносовского района в 2018 году проводилась на постоянной основе в рамках выполнения постановлений Правительства Москвы </w:t>
      </w:r>
      <w:r w:rsidRPr="00563B38">
        <w:rPr>
          <w:rFonts w:eastAsia="Times New Roman" w:cs="Times New Roman"/>
          <w:szCs w:val="28"/>
          <w:lang w:eastAsia="ru-RU"/>
        </w:rPr>
        <w:t>от 02.11.2012 №</w:t>
      </w:r>
      <w:r w:rsidR="007F6115" w:rsidRPr="00563B38">
        <w:rPr>
          <w:rFonts w:eastAsia="Times New Roman" w:cs="Times New Roman"/>
          <w:szCs w:val="28"/>
          <w:lang w:eastAsia="ru-RU"/>
        </w:rPr>
        <w:t xml:space="preserve"> </w:t>
      </w:r>
      <w:r w:rsidRPr="00563B38">
        <w:rPr>
          <w:rFonts w:eastAsia="Times New Roman" w:cs="Times New Roman"/>
          <w:szCs w:val="28"/>
          <w:lang w:eastAsia="ru-RU"/>
        </w:rPr>
        <w:t>614-ПП</w:t>
      </w:r>
      <w:r w:rsidR="006F6B7E" w:rsidRPr="00563B38">
        <w:rPr>
          <w:rFonts w:eastAsia="Times New Roman" w:cs="Times New Roman"/>
          <w:szCs w:val="28"/>
          <w:lang w:eastAsia="ru-RU"/>
        </w:rPr>
        <w:t xml:space="preserve"> </w:t>
      </w:r>
      <w:r w:rsidRPr="00563B38">
        <w:rPr>
          <w:rFonts w:eastAsia="Times New Roman" w:cs="Times New Roman"/>
          <w:szCs w:val="28"/>
          <w:lang w:eastAsia="ru-RU"/>
        </w:rPr>
        <w:t>«Об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от 11.12.2013 N 819-ПП</w:t>
      </w:r>
      <w:r w:rsidR="006F6B7E" w:rsidRPr="00563B38">
        <w:rPr>
          <w:rFonts w:eastAsia="Times New Roman" w:cs="Times New Roman"/>
          <w:szCs w:val="28"/>
          <w:lang w:eastAsia="ru-RU"/>
        </w:rPr>
        <w:t xml:space="preserve"> </w:t>
      </w:r>
      <w:r w:rsidRPr="00563B38">
        <w:rPr>
          <w:rFonts w:eastAsia="Times New Roman" w:cs="Times New Roman"/>
          <w:szCs w:val="28"/>
          <w:lang w:eastAsia="ru-RU"/>
        </w:rPr>
        <w:t>«Об утверждении Положения о взаимодействии органов исполнительной власти города Москвы при организации работы по выявлению и пресечению незаконного (нецелевого) использования земельных участков» и от 08.12.2015 N 829-ПП«О мерах по обеспечению сноса самовольных построек на отдельных территориях города Москвы».</w:t>
      </w:r>
    </w:p>
    <w:p w:rsidR="00AB5232" w:rsidRPr="00563B38" w:rsidRDefault="00AB5232" w:rsidP="00AB5232">
      <w:pPr>
        <w:ind w:right="142" w:firstLine="567"/>
        <w:jc w:val="both"/>
        <w:rPr>
          <w:rFonts w:cs="Times New Roman"/>
          <w:szCs w:val="28"/>
        </w:rPr>
      </w:pPr>
      <w:r w:rsidRPr="00563B38">
        <w:rPr>
          <w:rFonts w:cs="Times New Roman"/>
          <w:szCs w:val="28"/>
        </w:rPr>
        <w:t>Всего за 2018 год на территории района было демонтировано 10 объектов по 7 адресам без оформленных земельно-правовых отношений.</w:t>
      </w:r>
    </w:p>
    <w:p w:rsidR="00AB5232" w:rsidRPr="00563B38" w:rsidRDefault="00AB5232" w:rsidP="00AB5232">
      <w:pPr>
        <w:autoSpaceDE w:val="0"/>
        <w:autoSpaceDN w:val="0"/>
        <w:adjustRightInd w:val="0"/>
        <w:ind w:right="142"/>
        <w:jc w:val="both"/>
        <w:rPr>
          <w:rFonts w:cs="Times New Roman"/>
          <w:szCs w:val="28"/>
        </w:rPr>
      </w:pPr>
    </w:p>
    <w:p w:rsidR="00AB5232" w:rsidRPr="00C9575D" w:rsidRDefault="00AB5232" w:rsidP="00AB5232">
      <w:pPr>
        <w:autoSpaceDE w:val="0"/>
        <w:autoSpaceDN w:val="0"/>
        <w:adjustRightInd w:val="0"/>
        <w:ind w:right="142" w:firstLine="567"/>
        <w:jc w:val="center"/>
        <w:rPr>
          <w:rFonts w:cs="Times New Roman"/>
          <w:b/>
          <w:szCs w:val="28"/>
        </w:rPr>
      </w:pPr>
      <w:r w:rsidRPr="00C9575D">
        <w:rPr>
          <w:rFonts w:cs="Times New Roman"/>
          <w:b/>
          <w:szCs w:val="28"/>
        </w:rPr>
        <w:t>1.1</w:t>
      </w:r>
      <w:r w:rsidR="00F12377" w:rsidRPr="00C9575D">
        <w:rPr>
          <w:rFonts w:cs="Times New Roman"/>
          <w:b/>
          <w:szCs w:val="28"/>
        </w:rPr>
        <w:t>1</w:t>
      </w:r>
      <w:r w:rsidRPr="00C9575D">
        <w:rPr>
          <w:rFonts w:cs="Times New Roman"/>
          <w:b/>
          <w:szCs w:val="28"/>
        </w:rPr>
        <w:t>. Работа по обеспечению безопасности дорожного движения</w:t>
      </w:r>
    </w:p>
    <w:p w:rsidR="00AB5232" w:rsidRPr="00C9575D" w:rsidRDefault="00AB5232" w:rsidP="00AB5232">
      <w:pPr>
        <w:autoSpaceDE w:val="0"/>
        <w:autoSpaceDN w:val="0"/>
        <w:adjustRightInd w:val="0"/>
        <w:ind w:right="142" w:firstLine="567"/>
        <w:jc w:val="both"/>
        <w:rPr>
          <w:rFonts w:cs="Times New Roman"/>
          <w:szCs w:val="28"/>
        </w:rPr>
      </w:pPr>
    </w:p>
    <w:p w:rsidR="00AB5232" w:rsidRPr="00563B38" w:rsidRDefault="00AB5232" w:rsidP="00AB5232">
      <w:pPr>
        <w:autoSpaceDE w:val="0"/>
        <w:autoSpaceDN w:val="0"/>
        <w:adjustRightInd w:val="0"/>
        <w:ind w:right="142" w:firstLine="567"/>
        <w:jc w:val="both"/>
        <w:rPr>
          <w:rFonts w:cs="Times New Roman"/>
          <w:szCs w:val="28"/>
        </w:rPr>
      </w:pPr>
      <w:r w:rsidRPr="00563B38">
        <w:rPr>
          <w:rFonts w:cs="Times New Roman"/>
          <w:szCs w:val="28"/>
        </w:rPr>
        <w:t xml:space="preserve">В 2018 году на территории Ломоносовского района продолжалось проведение работ по обеспечению безопасности дорожного движения. </w:t>
      </w:r>
    </w:p>
    <w:p w:rsidR="00AB5232" w:rsidRPr="00563B38" w:rsidRDefault="00AB5232" w:rsidP="00AB5232">
      <w:pPr>
        <w:autoSpaceDE w:val="0"/>
        <w:autoSpaceDN w:val="0"/>
        <w:adjustRightInd w:val="0"/>
        <w:ind w:right="142" w:firstLine="567"/>
        <w:jc w:val="both"/>
        <w:rPr>
          <w:rFonts w:cs="Times New Roman"/>
          <w:szCs w:val="28"/>
        </w:rPr>
      </w:pPr>
      <w:r w:rsidRPr="00563B38">
        <w:rPr>
          <w:rFonts w:cs="Times New Roman"/>
          <w:szCs w:val="28"/>
        </w:rPr>
        <w:t xml:space="preserve">С учетом многочисленных обращений граждан и для обеспечения безопасности дорожного движения был обустроен светофорный объект на нерегулируемом пешеходном переходе по адресу: Ленинский пр-т, д. 78-83. </w:t>
      </w:r>
    </w:p>
    <w:p w:rsidR="00AB5232" w:rsidRPr="00563B38" w:rsidRDefault="00AB5232" w:rsidP="00AB5232">
      <w:pPr>
        <w:autoSpaceDE w:val="0"/>
        <w:autoSpaceDN w:val="0"/>
        <w:adjustRightInd w:val="0"/>
        <w:ind w:right="142" w:firstLine="567"/>
        <w:jc w:val="both"/>
        <w:rPr>
          <w:rFonts w:cs="Times New Roman"/>
          <w:szCs w:val="28"/>
        </w:rPr>
      </w:pPr>
      <w:r w:rsidRPr="00563B38">
        <w:rPr>
          <w:rFonts w:cs="Times New Roman"/>
          <w:szCs w:val="28"/>
        </w:rPr>
        <w:t>В 2017 году на дублере Ленинского проспекта была изменена схема парковки транспортных средств. По информации ГКУ ЦОДД мероприятия по обустройству парковочных мест, нанесению дорожной разметки, установке дорожных знаков на дублере Ленинского проспекта проведены в соответствии с проектной документацией «Комплексная схема организации дорожного движения» (КСОДД), согласованной в установленном порядке.</w:t>
      </w:r>
    </w:p>
    <w:p w:rsidR="00AB5232" w:rsidRPr="00563B38" w:rsidRDefault="00AB5232" w:rsidP="00AB5232">
      <w:pPr>
        <w:autoSpaceDE w:val="0"/>
        <w:autoSpaceDN w:val="0"/>
        <w:adjustRightInd w:val="0"/>
        <w:ind w:right="142" w:firstLine="567"/>
        <w:jc w:val="both"/>
        <w:rPr>
          <w:rFonts w:cs="Times New Roman"/>
          <w:szCs w:val="28"/>
        </w:rPr>
      </w:pPr>
      <w:r w:rsidRPr="00563B38">
        <w:rPr>
          <w:rFonts w:cs="Times New Roman"/>
          <w:szCs w:val="28"/>
        </w:rPr>
        <w:t>Работа по возврату схемы парковки управой продолжалась в течении 2018 года. В настоящее время есть обязательство ЦОДД города Москвы о проведении работ по восстановлению дорожной разметки в 2019 году.</w:t>
      </w:r>
    </w:p>
    <w:p w:rsidR="00AB5232" w:rsidRPr="00563B38" w:rsidRDefault="006F6B7E" w:rsidP="00AB5232">
      <w:pPr>
        <w:autoSpaceDE w:val="0"/>
        <w:autoSpaceDN w:val="0"/>
        <w:adjustRightInd w:val="0"/>
        <w:ind w:right="142" w:firstLine="567"/>
        <w:jc w:val="both"/>
        <w:rPr>
          <w:rFonts w:cs="Times New Roman"/>
          <w:szCs w:val="28"/>
        </w:rPr>
      </w:pPr>
      <w:r w:rsidRPr="00563B38">
        <w:rPr>
          <w:rFonts w:cs="Times New Roman"/>
          <w:szCs w:val="28"/>
        </w:rPr>
        <w:t>В течение</w:t>
      </w:r>
      <w:r w:rsidR="00AB5232" w:rsidRPr="00563B38">
        <w:rPr>
          <w:rFonts w:cs="Times New Roman"/>
          <w:szCs w:val="28"/>
        </w:rPr>
        <w:t xml:space="preserve"> года на дворовых территориях и улично-дорожной сети района по обращениям граждан было установлено 18 новых искусственных дорожных неровностей. </w:t>
      </w:r>
    </w:p>
    <w:p w:rsidR="00AB5232" w:rsidRPr="00563B38" w:rsidRDefault="00AB5232" w:rsidP="00AB5232">
      <w:pPr>
        <w:autoSpaceDE w:val="0"/>
        <w:autoSpaceDN w:val="0"/>
        <w:adjustRightInd w:val="0"/>
        <w:ind w:right="142" w:firstLine="567"/>
        <w:jc w:val="both"/>
        <w:rPr>
          <w:rFonts w:cs="Times New Roman"/>
          <w:szCs w:val="28"/>
        </w:rPr>
      </w:pPr>
      <w:r w:rsidRPr="00563B38">
        <w:rPr>
          <w:rFonts w:cs="Times New Roman"/>
          <w:szCs w:val="28"/>
        </w:rPr>
        <w:t>Для обеспечения безопасности по адресу: ул. Академика Пилюгина, вл.</w:t>
      </w:r>
      <w:r w:rsidR="006F6B7E" w:rsidRPr="00563B38">
        <w:rPr>
          <w:rFonts w:cs="Times New Roman"/>
          <w:szCs w:val="28"/>
        </w:rPr>
        <w:t xml:space="preserve"> </w:t>
      </w:r>
      <w:r w:rsidRPr="00563B38">
        <w:rPr>
          <w:rFonts w:cs="Times New Roman"/>
          <w:szCs w:val="28"/>
        </w:rPr>
        <w:t>16, к.</w:t>
      </w:r>
      <w:r w:rsidR="006F6B7E" w:rsidRPr="00563B38">
        <w:rPr>
          <w:rFonts w:cs="Times New Roman"/>
          <w:szCs w:val="28"/>
        </w:rPr>
        <w:t xml:space="preserve"> </w:t>
      </w:r>
      <w:r w:rsidRPr="00563B38">
        <w:rPr>
          <w:rFonts w:cs="Times New Roman"/>
          <w:szCs w:val="28"/>
        </w:rPr>
        <w:t>1 была обустроена площадка посадки</w:t>
      </w:r>
      <w:r w:rsidR="000B588C" w:rsidRPr="00563B38">
        <w:rPr>
          <w:rFonts w:cs="Times New Roman"/>
          <w:szCs w:val="28"/>
        </w:rPr>
        <w:t xml:space="preserve"> /</w:t>
      </w:r>
      <w:r w:rsidRPr="00563B38">
        <w:rPr>
          <w:rFonts w:cs="Times New Roman"/>
          <w:szCs w:val="28"/>
        </w:rPr>
        <w:t xml:space="preserve"> высадки учащихся.</w:t>
      </w:r>
    </w:p>
    <w:p w:rsidR="00AB5232" w:rsidRPr="00563B38" w:rsidRDefault="00AB5232" w:rsidP="00AB5232">
      <w:pPr>
        <w:autoSpaceDE w:val="0"/>
        <w:autoSpaceDN w:val="0"/>
        <w:adjustRightInd w:val="0"/>
        <w:ind w:right="142" w:firstLine="567"/>
        <w:jc w:val="both"/>
        <w:rPr>
          <w:rFonts w:cs="Times New Roman"/>
          <w:szCs w:val="28"/>
        </w:rPr>
      </w:pPr>
    </w:p>
    <w:p w:rsidR="00AB5232" w:rsidRPr="00C9575D" w:rsidRDefault="00AB5232" w:rsidP="00AB5232">
      <w:pPr>
        <w:pStyle w:val="1"/>
        <w:shd w:val="clear" w:color="auto" w:fill="FFFFFF"/>
        <w:spacing w:before="0" w:after="264"/>
        <w:ind w:right="142" w:firstLine="567"/>
        <w:jc w:val="center"/>
        <w:rPr>
          <w:rFonts w:ascii="Times New Roman" w:eastAsiaTheme="minorHAnsi" w:hAnsi="Times New Roman" w:cs="Times New Roman"/>
          <w:bCs w:val="0"/>
          <w:color w:val="auto"/>
        </w:rPr>
      </w:pPr>
      <w:bookmarkStart w:id="1" w:name="_Toc1729335"/>
      <w:r w:rsidRPr="00C9575D">
        <w:rPr>
          <w:rFonts w:ascii="Times New Roman" w:eastAsiaTheme="minorHAnsi" w:hAnsi="Times New Roman" w:cs="Times New Roman"/>
          <w:bCs w:val="0"/>
          <w:color w:val="auto"/>
        </w:rPr>
        <w:lastRenderedPageBreak/>
        <w:t>1.1</w:t>
      </w:r>
      <w:r w:rsidR="00F12377" w:rsidRPr="00C9575D">
        <w:rPr>
          <w:rFonts w:ascii="Times New Roman" w:eastAsiaTheme="minorHAnsi" w:hAnsi="Times New Roman" w:cs="Times New Roman"/>
          <w:bCs w:val="0"/>
          <w:color w:val="auto"/>
        </w:rPr>
        <w:t>2</w:t>
      </w:r>
      <w:r w:rsidRPr="00C9575D">
        <w:rPr>
          <w:rFonts w:ascii="Times New Roman" w:eastAsiaTheme="minorHAnsi" w:hAnsi="Times New Roman" w:cs="Times New Roman"/>
          <w:bCs w:val="0"/>
          <w:color w:val="auto"/>
        </w:rPr>
        <w:t>. Работа с брошенными разукомплектованными транспортными средствами</w:t>
      </w:r>
      <w:bookmarkEnd w:id="1"/>
    </w:p>
    <w:p w:rsidR="00AB5232" w:rsidRPr="00563B38" w:rsidRDefault="00AB5232" w:rsidP="00AB5232">
      <w:pPr>
        <w:ind w:right="142" w:firstLine="567"/>
        <w:jc w:val="both"/>
        <w:rPr>
          <w:rFonts w:cs="Times New Roman"/>
          <w:szCs w:val="28"/>
        </w:rPr>
      </w:pPr>
      <w:r w:rsidRPr="00563B38">
        <w:rPr>
          <w:rFonts w:cs="Times New Roman"/>
          <w:szCs w:val="28"/>
        </w:rPr>
        <w:t>Мероприятия по выявлению и перемещению транспортных средств, обладающих признаками брошенного и разукомплектованного транспорта, ведется в соответствии с постановлением Правительства Москвы № 569-ПП от 23.09.2014. В соответствии с распоряжением главы управы утвержден состав комиссии по выявлению транспортных средств, обладающих признаками брошенного и разукомплектованного. В состав комиссии включены сотрудники ОАТИ ЮЗАО, ОМВД Ломоносовского района, 1-го РОНПР Управления по ЮЗАО ГУ МЧС России по городу Москве и ГБУ «Жилищник района Ломоносовский». Выявление транспортных средств, обладающих признаками брошенного и разукомплектованного транспорта, производится путем мониторинга территории, а также с учетом письменных и устных обращений жителей района и сотрудников ОПОП.</w:t>
      </w:r>
    </w:p>
    <w:p w:rsidR="00AB5232" w:rsidRPr="00563B38" w:rsidRDefault="00AB5232" w:rsidP="00AB5232">
      <w:pPr>
        <w:ind w:right="142" w:firstLine="567"/>
        <w:jc w:val="both"/>
        <w:rPr>
          <w:rFonts w:cs="Times New Roman"/>
          <w:szCs w:val="28"/>
        </w:rPr>
      </w:pPr>
      <w:r w:rsidRPr="00563B38">
        <w:rPr>
          <w:rFonts w:cs="Times New Roman"/>
          <w:szCs w:val="28"/>
        </w:rPr>
        <w:t xml:space="preserve">В рамках вышеуказанного Постановления перемещение БРТС осуществляется ГБУ «Автомобильные дороги ЮЗАО». </w:t>
      </w:r>
    </w:p>
    <w:p w:rsidR="00AB5232" w:rsidRPr="00563B38" w:rsidRDefault="00AB5232" w:rsidP="00AB5232">
      <w:pPr>
        <w:ind w:right="142" w:firstLine="567"/>
        <w:jc w:val="both"/>
        <w:rPr>
          <w:rFonts w:cs="Times New Roman"/>
          <w:szCs w:val="28"/>
        </w:rPr>
      </w:pPr>
      <w:r w:rsidRPr="00563B38">
        <w:rPr>
          <w:rFonts w:cs="Times New Roman"/>
          <w:szCs w:val="28"/>
        </w:rPr>
        <w:t>В течение 2018 года выявлено 46 транспортных средств, обладающих признаками брошенного и разукомплектованного транспорта, из них на стоянку временного хранения перемещено 19 транспортных средств, в отношении которых в Гагаринский районный суд подано 13 исковых заявлений о признании права собственности города Москвы, еще 6</w:t>
      </w:r>
      <w:r w:rsidR="006F6B7E" w:rsidRPr="00563B38">
        <w:rPr>
          <w:rFonts w:cs="Times New Roman"/>
          <w:szCs w:val="28"/>
        </w:rPr>
        <w:t xml:space="preserve"> </w:t>
      </w:r>
      <w:r w:rsidRPr="00563B38">
        <w:rPr>
          <w:rFonts w:cs="Times New Roman"/>
          <w:szCs w:val="28"/>
        </w:rPr>
        <w:t xml:space="preserve">т/с находятся на стоянке временного хранения (не подошел срок подачи заявлений в суд). 27 транспортных средств, обладающих признаками брошенного и разукомплектованного транспорта, перемещены владельцами в добровольном порядке. </w:t>
      </w:r>
    </w:p>
    <w:p w:rsidR="00AB5232" w:rsidRPr="00563B38" w:rsidRDefault="00AB5232" w:rsidP="00AB5232">
      <w:pPr>
        <w:ind w:right="142" w:firstLine="567"/>
        <w:jc w:val="both"/>
        <w:rPr>
          <w:rFonts w:cs="Times New Roman"/>
          <w:szCs w:val="28"/>
        </w:rPr>
      </w:pPr>
      <w:r w:rsidRPr="00563B38">
        <w:rPr>
          <w:rFonts w:cs="Times New Roman"/>
          <w:szCs w:val="28"/>
        </w:rPr>
        <w:t>Всего за отчетный период утилизировано 20 т/с ранее перемещенных с территории района</w:t>
      </w:r>
      <w:r w:rsidR="000B588C" w:rsidRPr="00563B38">
        <w:rPr>
          <w:rFonts w:cs="Times New Roman"/>
          <w:szCs w:val="28"/>
        </w:rPr>
        <w:t xml:space="preserve"> (</w:t>
      </w:r>
      <w:r w:rsidR="009A2B5E" w:rsidRPr="00563B38">
        <w:rPr>
          <w:rFonts w:cs="Times New Roman"/>
          <w:szCs w:val="28"/>
        </w:rPr>
        <w:t>в предыдущие годы</w:t>
      </w:r>
      <w:r w:rsidR="000B588C" w:rsidRPr="00563B38">
        <w:rPr>
          <w:rFonts w:cs="Times New Roman"/>
          <w:szCs w:val="28"/>
        </w:rPr>
        <w:t>)</w:t>
      </w:r>
      <w:r w:rsidRPr="00563B38">
        <w:rPr>
          <w:rFonts w:cs="Times New Roman"/>
          <w:szCs w:val="28"/>
        </w:rPr>
        <w:t>. На рассмотрении в Гагаринском районом суде находятся 3 иска по т/с перемещенным в предыдущие годы.</w:t>
      </w:r>
    </w:p>
    <w:p w:rsidR="00AB5232" w:rsidRPr="00563B38" w:rsidRDefault="00AB5232" w:rsidP="00AB5232">
      <w:pPr>
        <w:ind w:right="142" w:firstLine="567"/>
        <w:jc w:val="both"/>
        <w:rPr>
          <w:rFonts w:cs="Times New Roman"/>
          <w:szCs w:val="28"/>
        </w:rPr>
      </w:pPr>
      <w:r w:rsidRPr="00563B38">
        <w:rPr>
          <w:rFonts w:cs="Times New Roman"/>
          <w:szCs w:val="28"/>
        </w:rPr>
        <w:t xml:space="preserve">Работа по выявлению и перемещению БРТС с территории района будет продолжена в 2019 году. </w:t>
      </w:r>
    </w:p>
    <w:p w:rsidR="00AB5232" w:rsidRPr="00563B38" w:rsidRDefault="00AB5232" w:rsidP="00AB5232">
      <w:pPr>
        <w:ind w:right="142" w:firstLine="567"/>
        <w:jc w:val="both"/>
        <w:rPr>
          <w:rFonts w:cs="Times New Roman"/>
          <w:szCs w:val="28"/>
        </w:rPr>
      </w:pPr>
    </w:p>
    <w:p w:rsidR="00AB5232" w:rsidRPr="00C9575D" w:rsidRDefault="00AB5232" w:rsidP="00AB5232">
      <w:pPr>
        <w:ind w:right="142" w:firstLine="567"/>
        <w:jc w:val="center"/>
        <w:rPr>
          <w:rFonts w:cs="Times New Roman"/>
          <w:b/>
          <w:szCs w:val="28"/>
        </w:rPr>
      </w:pPr>
      <w:r w:rsidRPr="00C9575D">
        <w:rPr>
          <w:rFonts w:cs="Times New Roman"/>
          <w:b/>
          <w:szCs w:val="28"/>
        </w:rPr>
        <w:t>1.1</w:t>
      </w:r>
      <w:r w:rsidR="00F12377" w:rsidRPr="00C9575D">
        <w:rPr>
          <w:rFonts w:cs="Times New Roman"/>
          <w:b/>
          <w:szCs w:val="28"/>
        </w:rPr>
        <w:t>3</w:t>
      </w:r>
      <w:r w:rsidRPr="00C9575D">
        <w:rPr>
          <w:rFonts w:cs="Times New Roman"/>
          <w:b/>
          <w:szCs w:val="28"/>
        </w:rPr>
        <w:t>. Работа по противодействию терроризму и экстремизму</w:t>
      </w:r>
    </w:p>
    <w:p w:rsidR="00AB5232" w:rsidRPr="00C9575D" w:rsidRDefault="00AB5232" w:rsidP="00AB5232">
      <w:pPr>
        <w:ind w:right="142" w:firstLine="567"/>
        <w:jc w:val="both"/>
        <w:rPr>
          <w:rFonts w:cs="Times New Roman"/>
          <w:szCs w:val="28"/>
        </w:rPr>
      </w:pPr>
    </w:p>
    <w:p w:rsidR="00AB5232" w:rsidRPr="00563B38" w:rsidRDefault="00AB5232" w:rsidP="006F6B7E">
      <w:pPr>
        <w:pStyle w:val="af"/>
        <w:tabs>
          <w:tab w:val="left" w:pos="7"/>
          <w:tab w:val="left" w:pos="3975"/>
        </w:tabs>
        <w:ind w:right="7" w:firstLine="567"/>
        <w:jc w:val="both"/>
        <w:rPr>
          <w:sz w:val="26"/>
          <w:szCs w:val="26"/>
        </w:rPr>
      </w:pPr>
      <w:r w:rsidRPr="00563B38">
        <w:rPr>
          <w:sz w:val="28"/>
          <w:szCs w:val="28"/>
        </w:rPr>
        <w:t>В целях обеспечения комплексной безопасности и устойчивого состояния антитеррористической защищённости населения и объектов Ломоносовского района распоряжением управы района создана и действует Антитеррористическая комиссия (АТК). В состав АТК входят представители ОМВД России по Ломоносовскому району, отдела по ЮЗАО УФСБ России по городу Москве и Московской области, Управления ФСО России, 1-го Управления по ЮЗАО ГУ МЧС России по городу Москве.</w:t>
      </w:r>
    </w:p>
    <w:p w:rsidR="00AB5232" w:rsidRPr="00563B38" w:rsidRDefault="00AB5232" w:rsidP="00AB5232">
      <w:pPr>
        <w:ind w:right="142" w:firstLine="567"/>
        <w:jc w:val="both"/>
        <w:rPr>
          <w:rFonts w:cs="Times New Roman"/>
          <w:szCs w:val="28"/>
        </w:rPr>
      </w:pPr>
      <w:r w:rsidRPr="00563B38">
        <w:rPr>
          <w:rFonts w:cs="Times New Roman"/>
          <w:szCs w:val="28"/>
        </w:rPr>
        <w:t>В 2018 году проведено 5 заседаний АТК района. Темами заседаний были:</w:t>
      </w:r>
    </w:p>
    <w:p w:rsidR="00AB5232" w:rsidRPr="00563B38" w:rsidRDefault="00AB5232" w:rsidP="00AB5232">
      <w:pPr>
        <w:ind w:right="142" w:firstLine="567"/>
        <w:jc w:val="both"/>
        <w:rPr>
          <w:rFonts w:cs="Times New Roman"/>
          <w:szCs w:val="28"/>
        </w:rPr>
      </w:pPr>
      <w:r w:rsidRPr="00563B38">
        <w:rPr>
          <w:rFonts w:cs="Times New Roman"/>
          <w:szCs w:val="28"/>
        </w:rPr>
        <w:t xml:space="preserve"> – обеспечение безопасности района в дни проведения праздничных мероприятий, таких как 23 февраля, 8 марта, 1 и 9 мая, 12 июня, новый учебный год, День города, Новый год и Рождество;</w:t>
      </w:r>
    </w:p>
    <w:p w:rsidR="00AB5232" w:rsidRPr="00563B38" w:rsidRDefault="00AB5232" w:rsidP="00AB5232">
      <w:pPr>
        <w:ind w:right="142" w:firstLine="567"/>
        <w:jc w:val="both"/>
        <w:rPr>
          <w:rFonts w:cs="Times New Roman"/>
          <w:szCs w:val="28"/>
        </w:rPr>
      </w:pPr>
      <w:r w:rsidRPr="00563B38">
        <w:rPr>
          <w:rFonts w:cs="Times New Roman"/>
          <w:szCs w:val="28"/>
        </w:rPr>
        <w:t>- обеспечение безопасности района в дни проведения выборов, как Президента РФ, так и Мэра Москвы;</w:t>
      </w:r>
    </w:p>
    <w:p w:rsidR="00AB5232" w:rsidRPr="00563B38" w:rsidRDefault="00AB5232" w:rsidP="00AB5232">
      <w:pPr>
        <w:ind w:right="142" w:firstLine="567"/>
        <w:jc w:val="both"/>
        <w:rPr>
          <w:rFonts w:cs="Times New Roman"/>
          <w:szCs w:val="28"/>
        </w:rPr>
      </w:pPr>
      <w:r w:rsidRPr="00563B38">
        <w:rPr>
          <w:rFonts w:cs="Times New Roman"/>
          <w:szCs w:val="28"/>
        </w:rPr>
        <w:lastRenderedPageBreak/>
        <w:t xml:space="preserve">- обеспечение безопасности района в дни проведения чемпионата Мира по футболу </w:t>
      </w:r>
      <w:r w:rsidRPr="00563B38">
        <w:rPr>
          <w:rFonts w:cs="Times New Roman"/>
          <w:szCs w:val="28"/>
          <w:lang w:val="en-US"/>
        </w:rPr>
        <w:t>FIFA</w:t>
      </w:r>
      <w:r w:rsidRPr="00563B38">
        <w:rPr>
          <w:rFonts w:cs="Times New Roman"/>
          <w:szCs w:val="28"/>
        </w:rPr>
        <w:t xml:space="preserve"> 2018.</w:t>
      </w:r>
    </w:p>
    <w:p w:rsidR="00AB5232" w:rsidRPr="00563B38" w:rsidRDefault="00AB5232" w:rsidP="00AB5232">
      <w:pPr>
        <w:ind w:right="142" w:firstLine="567"/>
        <w:jc w:val="both"/>
        <w:rPr>
          <w:rFonts w:cs="Times New Roman"/>
          <w:szCs w:val="28"/>
        </w:rPr>
      </w:pPr>
      <w:r w:rsidRPr="00563B38">
        <w:rPr>
          <w:rFonts w:cs="Times New Roman"/>
          <w:szCs w:val="28"/>
        </w:rPr>
        <w:t xml:space="preserve">В заседаниях комиссии приняли участие представители торговых центров (Марина, Мега Центр «Италия»), бизнес центров (Лето, Алгоритм), хостела Ноосфера, мини-гостиницы «Марко» и </w:t>
      </w:r>
      <w:r w:rsidRPr="00563B38">
        <w:rPr>
          <w:szCs w:val="28"/>
        </w:rPr>
        <w:t>храма Святых равноапостольных князя Владимира и княгини Ольги.</w:t>
      </w:r>
    </w:p>
    <w:p w:rsidR="00AB5232" w:rsidRPr="00563B38" w:rsidRDefault="00AB5232" w:rsidP="00AB5232">
      <w:pPr>
        <w:ind w:right="142" w:firstLine="567"/>
        <w:jc w:val="both"/>
        <w:rPr>
          <w:rFonts w:cs="Times New Roman"/>
          <w:szCs w:val="28"/>
        </w:rPr>
      </w:pPr>
      <w:r w:rsidRPr="00563B38">
        <w:rPr>
          <w:rFonts w:cs="Times New Roman"/>
          <w:szCs w:val="28"/>
        </w:rPr>
        <w:t>За отчетный год поступило 2 ложных сообщения по телефону о заложенном взрывном устройстве (бизнес центр «Лето»), информация не подтвердилась.</w:t>
      </w:r>
    </w:p>
    <w:p w:rsidR="00AB5232" w:rsidRPr="00563B38" w:rsidRDefault="00AB5232" w:rsidP="00AB5232">
      <w:pPr>
        <w:ind w:right="142" w:firstLine="567"/>
        <w:jc w:val="both"/>
        <w:rPr>
          <w:rFonts w:cs="Times New Roman"/>
          <w:szCs w:val="28"/>
        </w:rPr>
      </w:pPr>
      <w:r w:rsidRPr="00563B38">
        <w:rPr>
          <w:rFonts w:cs="Times New Roman"/>
          <w:szCs w:val="28"/>
        </w:rPr>
        <w:t>Работа по противодействию терроризму и экстремизму на территории Ломоносовского района проводилась в соответствии с Планом мероприятий и решениям Антитеррористической комиссии управы района:</w:t>
      </w:r>
    </w:p>
    <w:p w:rsidR="00AB5232" w:rsidRPr="00563B38" w:rsidRDefault="00AB5232" w:rsidP="00AB5232">
      <w:pPr>
        <w:ind w:right="-1" w:firstLine="708"/>
        <w:jc w:val="both"/>
        <w:rPr>
          <w:szCs w:val="28"/>
        </w:rPr>
      </w:pPr>
      <w:r w:rsidRPr="00563B38">
        <w:rPr>
          <w:rFonts w:cs="Times New Roman"/>
          <w:szCs w:val="28"/>
        </w:rPr>
        <w:t xml:space="preserve">- на регулярной основе </w:t>
      </w:r>
      <w:r w:rsidR="000B588C" w:rsidRPr="00563B38">
        <w:rPr>
          <w:szCs w:val="28"/>
        </w:rPr>
        <w:t>проводились обследования</w:t>
      </w:r>
      <w:r w:rsidRPr="00563B38">
        <w:rPr>
          <w:szCs w:val="28"/>
        </w:rPr>
        <w:t xml:space="preserve"> состояния антитеррористической защищенности объектов (образовательные учреждения, учреждения здравоохранения, МФЦ, объекты торговли и общественного питания и т.д.),</w:t>
      </w:r>
      <w:r w:rsidRPr="00563B38">
        <w:t xml:space="preserve"> закрывались и опечатывались входы </w:t>
      </w:r>
      <w:r w:rsidR="000B588C" w:rsidRPr="00563B38">
        <w:t xml:space="preserve">в чердачные, подвальные </w:t>
      </w:r>
      <w:r w:rsidRPr="00563B38">
        <w:t>помещения</w:t>
      </w:r>
      <w:r w:rsidR="000B588C" w:rsidRPr="00563B38">
        <w:t xml:space="preserve"> и </w:t>
      </w:r>
      <w:proofErr w:type="spellStart"/>
      <w:r w:rsidR="000B588C" w:rsidRPr="00563B38">
        <w:t>мусорокамеры</w:t>
      </w:r>
      <w:proofErr w:type="spellEnd"/>
      <w:r w:rsidRPr="00563B38">
        <w:t>.</w:t>
      </w:r>
    </w:p>
    <w:p w:rsidR="00AB5232" w:rsidRPr="00563B38" w:rsidRDefault="00AB5232" w:rsidP="007045EE">
      <w:pPr>
        <w:tabs>
          <w:tab w:val="left" w:pos="900"/>
          <w:tab w:val="left" w:pos="1440"/>
          <w:tab w:val="left" w:pos="1800"/>
          <w:tab w:val="left" w:pos="2340"/>
          <w:tab w:val="left" w:pos="2880"/>
          <w:tab w:val="center" w:pos="4677"/>
          <w:tab w:val="left" w:pos="5940"/>
        </w:tabs>
        <w:ind w:right="-1" w:firstLine="567"/>
        <w:jc w:val="both"/>
      </w:pPr>
      <w:r w:rsidRPr="00563B38">
        <w:rPr>
          <w:szCs w:val="28"/>
        </w:rPr>
        <w:t xml:space="preserve">- все подъезды жилых домов, торговые центры, административные здания, школы и детские сады дооборудованы системами видеонаблюдения (913). </w:t>
      </w:r>
      <w:r w:rsidRPr="00563B38">
        <w:t>В районе 202 жилых домов (810 подъездов). На входных дверях подъездов установлено 618 домофонов, 173 кодовых электромагнитных и 19 механических кодовых замков.</w:t>
      </w:r>
      <w:r w:rsidR="002F4282" w:rsidRPr="00563B38">
        <w:t xml:space="preserve"> </w:t>
      </w:r>
      <w:r w:rsidRPr="00563B38">
        <w:t>Исправное техническое состояние запирающих устройств находится на постоянном контроле.</w:t>
      </w:r>
    </w:p>
    <w:p w:rsidR="00AB5232" w:rsidRPr="00563B38" w:rsidRDefault="00AB5232" w:rsidP="00AB5232">
      <w:pPr>
        <w:ind w:right="142" w:firstLine="567"/>
        <w:jc w:val="both"/>
        <w:rPr>
          <w:rFonts w:cs="Times New Roman"/>
          <w:szCs w:val="28"/>
        </w:rPr>
      </w:pPr>
      <w:r w:rsidRPr="00563B38">
        <w:rPr>
          <w:rFonts w:cs="Times New Roman"/>
          <w:szCs w:val="28"/>
        </w:rPr>
        <w:t>На территории Ломоносовского района находится 11 объектов, отвечающих признакам мест с массовым пребыванием людей. На всех объектах проведено категорирование, в соответствии с требованиями постановления Правительства РФ от 25.03.2015 №</w:t>
      </w:r>
      <w:r w:rsidR="006B650D" w:rsidRPr="00563B38">
        <w:rPr>
          <w:rFonts w:cs="Times New Roman"/>
          <w:szCs w:val="28"/>
        </w:rPr>
        <w:t xml:space="preserve"> </w:t>
      </w:r>
      <w:r w:rsidRPr="00563B38">
        <w:rPr>
          <w:rFonts w:cs="Times New Roman"/>
          <w:szCs w:val="28"/>
        </w:rPr>
        <w:t xml:space="preserve">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На все объекты разработаны и согласованы паспорта безопасности мест с массовым пребыванием людей. </w:t>
      </w:r>
    </w:p>
    <w:p w:rsidR="00AB5232" w:rsidRPr="00563B38" w:rsidRDefault="00AB5232" w:rsidP="00AB5232">
      <w:pPr>
        <w:ind w:right="142" w:firstLine="567"/>
        <w:jc w:val="both"/>
        <w:rPr>
          <w:rFonts w:cs="Times New Roman"/>
          <w:szCs w:val="28"/>
        </w:rPr>
      </w:pPr>
      <w:r w:rsidRPr="00563B38">
        <w:rPr>
          <w:rFonts w:cs="Times New Roman"/>
          <w:szCs w:val="28"/>
        </w:rPr>
        <w:t xml:space="preserve">Для обеспечения безопасности органа исполнительной власти города Москвы – управа Ломоносовского района оборудована дополнительными техническими средствами, установлена рамка </w:t>
      </w:r>
      <w:proofErr w:type="spellStart"/>
      <w:r w:rsidRPr="00563B38">
        <w:rPr>
          <w:rFonts w:cs="Times New Roman"/>
          <w:szCs w:val="28"/>
        </w:rPr>
        <w:t>металлодетектора</w:t>
      </w:r>
      <w:proofErr w:type="spellEnd"/>
      <w:r w:rsidRPr="00563B38">
        <w:rPr>
          <w:rFonts w:cs="Times New Roman"/>
          <w:szCs w:val="28"/>
        </w:rPr>
        <w:t xml:space="preserve"> и организован пропускной режим.</w:t>
      </w:r>
    </w:p>
    <w:p w:rsidR="00AB5232" w:rsidRPr="00563B38" w:rsidRDefault="00AB5232" w:rsidP="00AB5232">
      <w:pPr>
        <w:tabs>
          <w:tab w:val="left" w:pos="600"/>
        </w:tabs>
        <w:contextualSpacing/>
        <w:jc w:val="both"/>
        <w:rPr>
          <w:szCs w:val="28"/>
        </w:rPr>
      </w:pPr>
      <w:r w:rsidRPr="00563B38">
        <w:rPr>
          <w:szCs w:val="28"/>
        </w:rPr>
        <w:tab/>
        <w:t>Управа района проводит активную работу по противодействию экстремистской деятельности.</w:t>
      </w:r>
    </w:p>
    <w:p w:rsidR="00AB5232" w:rsidRPr="00563B38" w:rsidRDefault="00AB5232" w:rsidP="00AB5232">
      <w:pPr>
        <w:ind w:right="142" w:firstLine="567"/>
        <w:jc w:val="both"/>
        <w:rPr>
          <w:szCs w:val="28"/>
        </w:rPr>
      </w:pPr>
      <w:r w:rsidRPr="00563B38">
        <w:rPr>
          <w:szCs w:val="28"/>
        </w:rPr>
        <w:t xml:space="preserve">С консьержами, старшими по домам и подъездам проводятся инструктажи об усилении бдительности. </w:t>
      </w:r>
    </w:p>
    <w:p w:rsidR="00AB5232" w:rsidRPr="00563B38" w:rsidRDefault="00AB5232" w:rsidP="00AB5232">
      <w:pPr>
        <w:ind w:right="142" w:firstLine="567"/>
        <w:jc w:val="both"/>
        <w:rPr>
          <w:rFonts w:cs="Times New Roman"/>
          <w:szCs w:val="28"/>
        </w:rPr>
      </w:pPr>
      <w:r w:rsidRPr="00563B38">
        <w:rPr>
          <w:szCs w:val="28"/>
        </w:rPr>
        <w:t>С иностранными гражданами, работающими в ГБУ «Жилищник района Ломоносовский», проводятся разъяснительные беседы по вопросу формирования норм социального поведения, характерного для гражданского общества, норм толерантности и снижения социальной напряженности в мегаполисе.</w:t>
      </w:r>
    </w:p>
    <w:p w:rsidR="00AB5232" w:rsidRPr="00563B38" w:rsidRDefault="00AB5232" w:rsidP="00AB5232">
      <w:pPr>
        <w:ind w:right="142" w:firstLine="567"/>
        <w:jc w:val="both"/>
        <w:rPr>
          <w:rFonts w:cs="Times New Roman"/>
          <w:szCs w:val="28"/>
        </w:rPr>
      </w:pPr>
      <w:r w:rsidRPr="00563B38">
        <w:rPr>
          <w:rFonts w:cs="Times New Roman"/>
          <w:szCs w:val="28"/>
        </w:rPr>
        <w:t xml:space="preserve">В 2018 году обстановка на территории Ломоносовского района города Москвы в сфере противодействия терроризму изменений не претерпела, террористических </w:t>
      </w:r>
      <w:r w:rsidRPr="00563B38">
        <w:rPr>
          <w:rFonts w:cs="Times New Roman"/>
          <w:szCs w:val="28"/>
        </w:rPr>
        <w:lastRenderedPageBreak/>
        <w:t xml:space="preserve">актов не допущено. Преступлений террористической направленности не зарегистрировано. </w:t>
      </w:r>
    </w:p>
    <w:p w:rsidR="00AB5232" w:rsidRPr="00563B38" w:rsidRDefault="00AB5232" w:rsidP="00AB5232">
      <w:pPr>
        <w:ind w:right="142" w:firstLine="567"/>
        <w:jc w:val="both"/>
        <w:rPr>
          <w:rFonts w:cs="Times New Roman"/>
          <w:szCs w:val="28"/>
        </w:rPr>
      </w:pPr>
    </w:p>
    <w:p w:rsidR="00AB5232" w:rsidRPr="00C9575D" w:rsidRDefault="00AB5232" w:rsidP="00AB5232">
      <w:pPr>
        <w:ind w:right="142" w:firstLine="567"/>
        <w:jc w:val="both"/>
        <w:rPr>
          <w:rFonts w:cs="Times New Roman"/>
          <w:szCs w:val="28"/>
        </w:rPr>
      </w:pPr>
    </w:p>
    <w:p w:rsidR="00AB5232" w:rsidRPr="00C9575D" w:rsidRDefault="00AB5232" w:rsidP="00AB5232">
      <w:pPr>
        <w:ind w:right="142" w:firstLine="567"/>
        <w:jc w:val="center"/>
        <w:rPr>
          <w:rFonts w:cs="Times New Roman"/>
          <w:b/>
          <w:szCs w:val="28"/>
        </w:rPr>
      </w:pPr>
      <w:r w:rsidRPr="00C9575D">
        <w:rPr>
          <w:rFonts w:cs="Times New Roman"/>
          <w:b/>
          <w:szCs w:val="28"/>
        </w:rPr>
        <w:t>1.1</w:t>
      </w:r>
      <w:r w:rsidR="00F12377" w:rsidRPr="00C9575D">
        <w:rPr>
          <w:rFonts w:cs="Times New Roman"/>
          <w:b/>
          <w:szCs w:val="28"/>
        </w:rPr>
        <w:t>4</w:t>
      </w:r>
      <w:r w:rsidRPr="00C9575D">
        <w:rPr>
          <w:rFonts w:cs="Times New Roman"/>
          <w:b/>
          <w:szCs w:val="28"/>
        </w:rPr>
        <w:t>. Работа по предупреждению и ликвидации чрезвычайных ситуаций и обеспечению пожарной безопасности</w:t>
      </w:r>
    </w:p>
    <w:p w:rsidR="00AB5232" w:rsidRPr="00C9575D" w:rsidRDefault="00AB5232" w:rsidP="00AB5232">
      <w:pPr>
        <w:ind w:right="142" w:firstLine="567"/>
        <w:jc w:val="both"/>
        <w:rPr>
          <w:rFonts w:cs="Times New Roman"/>
          <w:szCs w:val="28"/>
        </w:rPr>
      </w:pP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 xml:space="preserve">Распоряжением управы района создана и действует Комиссия по предупреждению и ликвидации чрезвычайных ситуаций и обеспечению пожарной безопасности (КЧС и ПБ). В состав районной Комиссии по предупреждению и ликвидации чрезвычайных ситуаций и обеспечению пожарной безопасности включены сотрудники Управления по ЮЗАО ГУ МЧС России по г. Москве. </w:t>
      </w:r>
    </w:p>
    <w:p w:rsidR="00AB5232" w:rsidRPr="00563B38" w:rsidRDefault="00AB5232" w:rsidP="007F6115">
      <w:pPr>
        <w:ind w:right="142" w:firstLine="567"/>
        <w:jc w:val="both"/>
        <w:rPr>
          <w:rFonts w:eastAsia="Times New Roman" w:cs="Times New Roman"/>
          <w:szCs w:val="28"/>
        </w:rPr>
      </w:pPr>
      <w:r w:rsidRPr="00563B38">
        <w:rPr>
          <w:rFonts w:cs="Times New Roman"/>
          <w:szCs w:val="28"/>
        </w:rPr>
        <w:t>В 2018 году проведено 6 заседаний КЧС и ПБ. Темами заседаний были:</w:t>
      </w:r>
      <w:r w:rsidR="007F6115" w:rsidRPr="00563B38">
        <w:rPr>
          <w:rFonts w:cs="Times New Roman"/>
          <w:szCs w:val="28"/>
        </w:rPr>
        <w:t xml:space="preserve"> </w:t>
      </w:r>
      <w:r w:rsidR="007F6115" w:rsidRPr="00563B38">
        <w:rPr>
          <w:rFonts w:eastAsia="Times New Roman" w:cs="Times New Roman"/>
          <w:szCs w:val="28"/>
        </w:rPr>
        <w:t>о</w:t>
      </w:r>
      <w:r w:rsidRPr="00563B38">
        <w:rPr>
          <w:rFonts w:eastAsia="Times New Roman" w:cs="Times New Roman"/>
          <w:szCs w:val="28"/>
        </w:rPr>
        <w:t>беспечение комплекса организационных и практических мероприятий направленных на исключение пожаров и чрезвычайных ситуаций в торговых центрах и торгово-развлекательных комплексах, расположенных на подведомственной территории;</w:t>
      </w:r>
      <w:r w:rsidR="007F6115" w:rsidRPr="00563B38">
        <w:rPr>
          <w:rFonts w:eastAsia="Times New Roman" w:cs="Times New Roman"/>
          <w:szCs w:val="28"/>
        </w:rPr>
        <w:t xml:space="preserve"> с</w:t>
      </w:r>
      <w:r w:rsidRPr="00563B38">
        <w:rPr>
          <w:rFonts w:eastAsia="Times New Roman" w:cs="Times New Roman"/>
          <w:szCs w:val="28"/>
        </w:rPr>
        <w:t>остояние пожарной безопасности в торгово-офисном центре «Лето»;</w:t>
      </w:r>
      <w:r w:rsidR="007F6115" w:rsidRPr="00563B38">
        <w:rPr>
          <w:rFonts w:eastAsia="Times New Roman" w:cs="Times New Roman"/>
          <w:szCs w:val="28"/>
        </w:rPr>
        <w:t xml:space="preserve"> о</w:t>
      </w:r>
      <w:r w:rsidRPr="00563B38">
        <w:rPr>
          <w:rFonts w:eastAsia="Times New Roman" w:cs="Times New Roman"/>
          <w:szCs w:val="28"/>
        </w:rPr>
        <w:t>беспечение комплекса организационных и практических мероприятий, направленных на соблюдение пожарной безопасности при организации отдыха детей в летний период в организациях, расположенных</w:t>
      </w:r>
      <w:r w:rsidR="007F6115" w:rsidRPr="00563B38">
        <w:rPr>
          <w:rFonts w:eastAsia="Times New Roman" w:cs="Times New Roman"/>
          <w:szCs w:val="28"/>
        </w:rPr>
        <w:t xml:space="preserve"> на подведомственной территории и </w:t>
      </w:r>
      <w:r w:rsidRPr="00563B38">
        <w:rPr>
          <w:rFonts w:eastAsia="Times New Roman" w:cs="Times New Roman"/>
          <w:szCs w:val="28"/>
        </w:rPr>
        <w:t xml:space="preserve"> другие.</w:t>
      </w: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На территории района в 2018 году чрезвычайных ситуаций не произошло.</w:t>
      </w: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 xml:space="preserve">За год в районе произошло 15 пожаров (в 2017 году – 16 пожаров), из которых: </w:t>
      </w:r>
    </w:p>
    <w:tbl>
      <w:tblPr>
        <w:tblW w:w="0" w:type="auto"/>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874"/>
        <w:gridCol w:w="1913"/>
        <w:gridCol w:w="1963"/>
        <w:gridCol w:w="1850"/>
      </w:tblGrid>
      <w:tr w:rsidR="00C9575D" w:rsidRPr="00563B38" w:rsidTr="003F5291">
        <w:trPr>
          <w:trHeight w:val="762"/>
          <w:tblCellSpacing w:w="20" w:type="dxa"/>
          <w:jc w:val="center"/>
        </w:trPr>
        <w:tc>
          <w:tcPr>
            <w:tcW w:w="1649" w:type="dxa"/>
            <w:shd w:val="clear" w:color="auto" w:fill="auto"/>
          </w:tcPr>
          <w:p w:rsidR="00AB5232" w:rsidRPr="00563B38" w:rsidRDefault="00AB5232" w:rsidP="003F5291">
            <w:pPr>
              <w:jc w:val="center"/>
              <w:rPr>
                <w:rFonts w:cs="Times New Roman"/>
                <w:szCs w:val="28"/>
              </w:rPr>
            </w:pPr>
            <w:r w:rsidRPr="00563B38">
              <w:rPr>
                <w:rFonts w:cs="Times New Roman"/>
                <w:szCs w:val="28"/>
              </w:rPr>
              <w:t>Год</w:t>
            </w:r>
          </w:p>
        </w:tc>
        <w:tc>
          <w:tcPr>
            <w:tcW w:w="1834" w:type="dxa"/>
            <w:shd w:val="clear" w:color="auto" w:fill="auto"/>
          </w:tcPr>
          <w:p w:rsidR="00AB5232" w:rsidRPr="00563B38" w:rsidRDefault="00AB5232" w:rsidP="003F5291">
            <w:pPr>
              <w:jc w:val="center"/>
              <w:rPr>
                <w:rFonts w:cs="Times New Roman"/>
                <w:szCs w:val="28"/>
              </w:rPr>
            </w:pPr>
            <w:r w:rsidRPr="00563B38">
              <w:rPr>
                <w:rFonts w:cs="Times New Roman"/>
                <w:szCs w:val="28"/>
              </w:rPr>
              <w:t>Пожары</w:t>
            </w:r>
          </w:p>
        </w:tc>
        <w:tc>
          <w:tcPr>
            <w:tcW w:w="1873" w:type="dxa"/>
            <w:shd w:val="clear" w:color="auto" w:fill="auto"/>
          </w:tcPr>
          <w:p w:rsidR="00AB5232" w:rsidRPr="00563B38" w:rsidRDefault="00AB5232" w:rsidP="003F5291">
            <w:pPr>
              <w:jc w:val="center"/>
              <w:rPr>
                <w:rFonts w:cs="Times New Roman"/>
                <w:szCs w:val="28"/>
              </w:rPr>
            </w:pPr>
            <w:r w:rsidRPr="00563B38">
              <w:rPr>
                <w:rFonts w:cs="Times New Roman"/>
                <w:szCs w:val="28"/>
              </w:rPr>
              <w:t>Загорания</w:t>
            </w:r>
          </w:p>
        </w:tc>
        <w:tc>
          <w:tcPr>
            <w:tcW w:w="1923" w:type="dxa"/>
            <w:shd w:val="clear" w:color="auto" w:fill="auto"/>
          </w:tcPr>
          <w:p w:rsidR="00AB5232" w:rsidRPr="00563B38" w:rsidRDefault="00AB5232" w:rsidP="003F5291">
            <w:pPr>
              <w:ind w:firstLine="34"/>
              <w:jc w:val="center"/>
              <w:rPr>
                <w:rFonts w:cs="Times New Roman"/>
                <w:szCs w:val="28"/>
              </w:rPr>
            </w:pPr>
            <w:r w:rsidRPr="00563B38">
              <w:rPr>
                <w:rFonts w:cs="Times New Roman"/>
                <w:szCs w:val="28"/>
              </w:rPr>
              <w:t>Гибель</w:t>
            </w:r>
          </w:p>
        </w:tc>
        <w:tc>
          <w:tcPr>
            <w:tcW w:w="1790" w:type="dxa"/>
            <w:shd w:val="clear" w:color="auto" w:fill="auto"/>
          </w:tcPr>
          <w:p w:rsidR="00AB5232" w:rsidRPr="00563B38" w:rsidRDefault="00AB5232" w:rsidP="003F5291">
            <w:pPr>
              <w:jc w:val="center"/>
              <w:rPr>
                <w:rFonts w:cs="Times New Roman"/>
                <w:szCs w:val="28"/>
              </w:rPr>
            </w:pPr>
            <w:r w:rsidRPr="00563B38">
              <w:rPr>
                <w:rFonts w:cs="Times New Roman"/>
                <w:szCs w:val="28"/>
              </w:rPr>
              <w:t>Травма</w:t>
            </w:r>
          </w:p>
        </w:tc>
      </w:tr>
      <w:tr w:rsidR="00C9575D" w:rsidRPr="00563B38" w:rsidTr="003F5291">
        <w:trPr>
          <w:trHeight w:val="164"/>
          <w:tblCellSpacing w:w="20" w:type="dxa"/>
          <w:jc w:val="center"/>
        </w:trPr>
        <w:tc>
          <w:tcPr>
            <w:tcW w:w="1649" w:type="dxa"/>
            <w:shd w:val="clear" w:color="auto" w:fill="auto"/>
          </w:tcPr>
          <w:p w:rsidR="00AB5232" w:rsidRPr="00563B38" w:rsidRDefault="00AB5232" w:rsidP="003F5291">
            <w:pPr>
              <w:jc w:val="center"/>
              <w:rPr>
                <w:rFonts w:cs="Times New Roman"/>
                <w:szCs w:val="28"/>
              </w:rPr>
            </w:pPr>
            <w:r w:rsidRPr="00563B38">
              <w:rPr>
                <w:rFonts w:cs="Times New Roman"/>
                <w:szCs w:val="28"/>
              </w:rPr>
              <w:t>2017 год</w:t>
            </w:r>
          </w:p>
        </w:tc>
        <w:tc>
          <w:tcPr>
            <w:tcW w:w="1834" w:type="dxa"/>
            <w:shd w:val="clear" w:color="auto" w:fill="FFFFFF"/>
          </w:tcPr>
          <w:p w:rsidR="00AB5232" w:rsidRPr="00563B38" w:rsidRDefault="00AB5232" w:rsidP="003F5291">
            <w:pPr>
              <w:jc w:val="center"/>
              <w:rPr>
                <w:rFonts w:cs="Times New Roman"/>
                <w:szCs w:val="28"/>
              </w:rPr>
            </w:pPr>
            <w:r w:rsidRPr="00563B38">
              <w:rPr>
                <w:rFonts w:cs="Times New Roman"/>
                <w:szCs w:val="28"/>
              </w:rPr>
              <w:t>16</w:t>
            </w:r>
          </w:p>
        </w:tc>
        <w:tc>
          <w:tcPr>
            <w:tcW w:w="1873" w:type="dxa"/>
            <w:shd w:val="clear" w:color="auto" w:fill="FFFFFF"/>
          </w:tcPr>
          <w:p w:rsidR="00AB5232" w:rsidRPr="00563B38" w:rsidRDefault="00AB5232" w:rsidP="003F5291">
            <w:pPr>
              <w:jc w:val="center"/>
              <w:rPr>
                <w:rFonts w:cs="Times New Roman"/>
                <w:szCs w:val="28"/>
              </w:rPr>
            </w:pPr>
            <w:r w:rsidRPr="00563B38">
              <w:rPr>
                <w:rFonts w:cs="Times New Roman"/>
                <w:szCs w:val="28"/>
              </w:rPr>
              <w:t>19</w:t>
            </w:r>
          </w:p>
        </w:tc>
        <w:tc>
          <w:tcPr>
            <w:tcW w:w="1923" w:type="dxa"/>
            <w:shd w:val="clear" w:color="auto" w:fill="FFFFFF"/>
          </w:tcPr>
          <w:p w:rsidR="00AB5232" w:rsidRPr="00563B38" w:rsidRDefault="00AB5232" w:rsidP="003F5291">
            <w:pPr>
              <w:ind w:firstLine="34"/>
              <w:jc w:val="center"/>
              <w:rPr>
                <w:rFonts w:cs="Times New Roman"/>
                <w:szCs w:val="28"/>
              </w:rPr>
            </w:pPr>
            <w:r w:rsidRPr="00563B38">
              <w:rPr>
                <w:rFonts w:cs="Times New Roman"/>
                <w:szCs w:val="28"/>
              </w:rPr>
              <w:t>1</w:t>
            </w:r>
          </w:p>
        </w:tc>
        <w:tc>
          <w:tcPr>
            <w:tcW w:w="1790" w:type="dxa"/>
            <w:shd w:val="clear" w:color="auto" w:fill="FFFFFF"/>
          </w:tcPr>
          <w:p w:rsidR="00AB5232" w:rsidRPr="00563B38" w:rsidRDefault="00AB5232" w:rsidP="003F5291">
            <w:pPr>
              <w:jc w:val="center"/>
              <w:rPr>
                <w:rFonts w:cs="Times New Roman"/>
                <w:szCs w:val="28"/>
              </w:rPr>
            </w:pPr>
            <w:r w:rsidRPr="00563B38">
              <w:rPr>
                <w:rFonts w:cs="Times New Roman"/>
                <w:szCs w:val="28"/>
              </w:rPr>
              <w:t>2</w:t>
            </w:r>
          </w:p>
        </w:tc>
      </w:tr>
      <w:tr w:rsidR="00C9575D" w:rsidRPr="00563B38" w:rsidTr="003F5291">
        <w:trPr>
          <w:trHeight w:val="241"/>
          <w:tblCellSpacing w:w="20" w:type="dxa"/>
          <w:jc w:val="center"/>
        </w:trPr>
        <w:tc>
          <w:tcPr>
            <w:tcW w:w="1649" w:type="dxa"/>
            <w:shd w:val="clear" w:color="auto" w:fill="auto"/>
          </w:tcPr>
          <w:p w:rsidR="00AB5232" w:rsidRPr="00563B38" w:rsidRDefault="00AB5232" w:rsidP="003F5291">
            <w:pPr>
              <w:jc w:val="center"/>
              <w:rPr>
                <w:rFonts w:cs="Times New Roman"/>
                <w:szCs w:val="28"/>
              </w:rPr>
            </w:pPr>
            <w:r w:rsidRPr="00563B38">
              <w:rPr>
                <w:rFonts w:cs="Times New Roman"/>
                <w:szCs w:val="28"/>
              </w:rPr>
              <w:t>2018 год</w:t>
            </w:r>
          </w:p>
        </w:tc>
        <w:tc>
          <w:tcPr>
            <w:tcW w:w="1834" w:type="dxa"/>
            <w:shd w:val="clear" w:color="auto" w:fill="FFFFFF"/>
          </w:tcPr>
          <w:p w:rsidR="00AB5232" w:rsidRPr="00563B38" w:rsidRDefault="00AB5232" w:rsidP="003F5291">
            <w:pPr>
              <w:jc w:val="center"/>
              <w:rPr>
                <w:rFonts w:cs="Times New Roman"/>
                <w:szCs w:val="28"/>
              </w:rPr>
            </w:pPr>
            <w:r w:rsidRPr="00563B38">
              <w:rPr>
                <w:rFonts w:cs="Times New Roman"/>
                <w:szCs w:val="28"/>
              </w:rPr>
              <w:t>15</w:t>
            </w:r>
          </w:p>
        </w:tc>
        <w:tc>
          <w:tcPr>
            <w:tcW w:w="1873" w:type="dxa"/>
            <w:shd w:val="clear" w:color="auto" w:fill="FFFFFF"/>
          </w:tcPr>
          <w:p w:rsidR="00AB5232" w:rsidRPr="00563B38" w:rsidRDefault="00AB5232" w:rsidP="003F5291">
            <w:pPr>
              <w:jc w:val="center"/>
              <w:rPr>
                <w:rFonts w:cs="Times New Roman"/>
                <w:szCs w:val="28"/>
              </w:rPr>
            </w:pPr>
            <w:r w:rsidRPr="00563B38">
              <w:rPr>
                <w:rFonts w:cs="Times New Roman"/>
                <w:szCs w:val="28"/>
              </w:rPr>
              <w:t>14</w:t>
            </w:r>
          </w:p>
        </w:tc>
        <w:tc>
          <w:tcPr>
            <w:tcW w:w="1923" w:type="dxa"/>
            <w:shd w:val="clear" w:color="auto" w:fill="FFFFFF"/>
          </w:tcPr>
          <w:p w:rsidR="00AB5232" w:rsidRPr="00563B38" w:rsidRDefault="00AB5232" w:rsidP="003F5291">
            <w:pPr>
              <w:ind w:firstLine="34"/>
              <w:jc w:val="center"/>
              <w:rPr>
                <w:rFonts w:cs="Times New Roman"/>
                <w:szCs w:val="28"/>
              </w:rPr>
            </w:pPr>
            <w:r w:rsidRPr="00563B38">
              <w:rPr>
                <w:rFonts w:cs="Times New Roman"/>
                <w:szCs w:val="28"/>
              </w:rPr>
              <w:t>1</w:t>
            </w:r>
          </w:p>
        </w:tc>
        <w:tc>
          <w:tcPr>
            <w:tcW w:w="1790" w:type="dxa"/>
            <w:shd w:val="clear" w:color="auto" w:fill="FFFFFF"/>
          </w:tcPr>
          <w:p w:rsidR="00AB5232" w:rsidRPr="00563B38" w:rsidRDefault="00AB5232" w:rsidP="003F5291">
            <w:pPr>
              <w:jc w:val="center"/>
              <w:rPr>
                <w:rFonts w:cs="Times New Roman"/>
                <w:szCs w:val="28"/>
              </w:rPr>
            </w:pPr>
            <w:r w:rsidRPr="00563B38">
              <w:rPr>
                <w:rFonts w:cs="Times New Roman"/>
                <w:szCs w:val="28"/>
              </w:rPr>
              <w:t>1</w:t>
            </w:r>
          </w:p>
        </w:tc>
      </w:tr>
    </w:tbl>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Количество пожаров по сравнению с 2017 годом уменьшилось, количество загораний увеличилось, количество травм при пожарах снизилось на 50%. При пожаре погиб 1 человек, причина пожара - неосторожное обращение с огнем.</w:t>
      </w: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 xml:space="preserve">В целях предотвращения гибели и </w:t>
      </w:r>
      <w:proofErr w:type="spellStart"/>
      <w:r w:rsidRPr="00563B38">
        <w:rPr>
          <w:rFonts w:ascii="Times New Roman" w:eastAsiaTheme="minorHAnsi" w:hAnsi="Times New Roman" w:cs="Times New Roman"/>
          <w:sz w:val="28"/>
          <w:szCs w:val="28"/>
          <w:lang w:eastAsia="en-US"/>
        </w:rPr>
        <w:t>травмирования</w:t>
      </w:r>
      <w:proofErr w:type="spellEnd"/>
      <w:r w:rsidRPr="00563B38">
        <w:rPr>
          <w:rFonts w:ascii="Times New Roman" w:eastAsiaTheme="minorHAnsi" w:hAnsi="Times New Roman" w:cs="Times New Roman"/>
          <w:sz w:val="28"/>
          <w:szCs w:val="28"/>
          <w:lang w:eastAsia="en-US"/>
        </w:rPr>
        <w:t xml:space="preserve"> людей на пожарах, уменьшения количества возгораний в районе были проведены встречи главы управы с населением района совместно с сотрудниками 1-го РОНПР Управления по ЮЗАО Главного Управления МЧС России по г. Москве, дополнительно размещена информация на сайте управы района, информационных стендах и подъездах жилых домов о соблюдении требований пожарной безопасности в жилых домах и на территории района. </w:t>
      </w: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 xml:space="preserve">Проведена проверка состояния систем </w:t>
      </w:r>
      <w:proofErr w:type="spellStart"/>
      <w:r w:rsidRPr="00563B38">
        <w:rPr>
          <w:rFonts w:ascii="Times New Roman" w:eastAsiaTheme="minorHAnsi" w:hAnsi="Times New Roman" w:cs="Times New Roman"/>
          <w:sz w:val="28"/>
          <w:szCs w:val="28"/>
          <w:lang w:eastAsia="en-US"/>
        </w:rPr>
        <w:t>дымоудаления</w:t>
      </w:r>
      <w:proofErr w:type="spellEnd"/>
      <w:r w:rsidRPr="00563B38">
        <w:rPr>
          <w:rFonts w:ascii="Times New Roman" w:eastAsiaTheme="minorHAnsi" w:hAnsi="Times New Roman" w:cs="Times New Roman"/>
          <w:sz w:val="28"/>
          <w:szCs w:val="28"/>
          <w:lang w:eastAsia="en-US"/>
        </w:rPr>
        <w:t xml:space="preserve"> и противопожарной автоматики (ДУ и ППА) в жилых домах района. Всего оборудовано системами ДУ и ППА 61 дом, установлено 174 системы, из них под управлением ГБУ </w:t>
      </w:r>
      <w:r w:rsidR="005E6E3F" w:rsidRPr="00563B38">
        <w:rPr>
          <w:rFonts w:ascii="Times New Roman" w:eastAsiaTheme="minorHAnsi" w:hAnsi="Times New Roman" w:cs="Times New Roman"/>
          <w:sz w:val="28"/>
          <w:szCs w:val="28"/>
          <w:lang w:eastAsia="en-US"/>
        </w:rPr>
        <w:t>«</w:t>
      </w:r>
      <w:r w:rsidRPr="00563B38">
        <w:rPr>
          <w:rFonts w:ascii="Times New Roman" w:eastAsiaTheme="minorHAnsi" w:hAnsi="Times New Roman" w:cs="Times New Roman"/>
          <w:sz w:val="28"/>
          <w:szCs w:val="28"/>
          <w:lang w:eastAsia="en-US"/>
        </w:rPr>
        <w:t>Жилищник района Ломоносовский</w:t>
      </w:r>
      <w:r w:rsidR="005E6E3F" w:rsidRPr="00563B38">
        <w:rPr>
          <w:rFonts w:ascii="Times New Roman" w:eastAsiaTheme="minorHAnsi" w:hAnsi="Times New Roman" w:cs="Times New Roman"/>
          <w:sz w:val="28"/>
          <w:szCs w:val="28"/>
          <w:lang w:eastAsia="en-US"/>
        </w:rPr>
        <w:t>»</w:t>
      </w:r>
      <w:r w:rsidRPr="00563B38">
        <w:rPr>
          <w:rFonts w:ascii="Times New Roman" w:eastAsiaTheme="minorHAnsi" w:hAnsi="Times New Roman" w:cs="Times New Roman"/>
          <w:sz w:val="28"/>
          <w:szCs w:val="28"/>
          <w:lang w:eastAsia="en-US"/>
        </w:rPr>
        <w:t xml:space="preserve"> 39 домов, 102 системы и под управлением частных управляющих компаний и объединений собственников жилья 22 дома, 72 системы. Все системы ДУ и ППА находятся в исправном состоянии и работоспособны.</w:t>
      </w: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lastRenderedPageBreak/>
        <w:t xml:space="preserve">В 2018 году силами управы района и ГБУ </w:t>
      </w:r>
      <w:r w:rsidR="005E6E3F" w:rsidRPr="00563B38">
        <w:rPr>
          <w:rFonts w:ascii="Times New Roman" w:eastAsiaTheme="minorHAnsi" w:hAnsi="Times New Roman" w:cs="Times New Roman"/>
          <w:sz w:val="28"/>
          <w:szCs w:val="28"/>
          <w:lang w:eastAsia="en-US"/>
        </w:rPr>
        <w:t>«</w:t>
      </w:r>
      <w:r w:rsidRPr="00563B38">
        <w:rPr>
          <w:rFonts w:ascii="Times New Roman" w:eastAsiaTheme="minorHAnsi" w:hAnsi="Times New Roman" w:cs="Times New Roman"/>
          <w:sz w:val="28"/>
          <w:szCs w:val="28"/>
          <w:lang w:eastAsia="en-US"/>
        </w:rPr>
        <w:t>Жилищник района Ломоносовский</w:t>
      </w:r>
      <w:r w:rsidR="005E6E3F" w:rsidRPr="00563B38">
        <w:rPr>
          <w:rFonts w:ascii="Times New Roman" w:eastAsiaTheme="minorHAnsi" w:hAnsi="Times New Roman" w:cs="Times New Roman"/>
          <w:sz w:val="28"/>
          <w:szCs w:val="28"/>
          <w:lang w:eastAsia="en-US"/>
        </w:rPr>
        <w:t>»</w:t>
      </w:r>
      <w:r w:rsidRPr="00563B38">
        <w:rPr>
          <w:rFonts w:ascii="Times New Roman" w:eastAsiaTheme="minorHAnsi" w:hAnsi="Times New Roman" w:cs="Times New Roman"/>
          <w:sz w:val="28"/>
          <w:szCs w:val="28"/>
          <w:lang w:eastAsia="en-US"/>
        </w:rPr>
        <w:t xml:space="preserve"> с участием Управления ГО</w:t>
      </w:r>
      <w:r w:rsidR="005E6E3F" w:rsidRPr="00563B38">
        <w:rPr>
          <w:rFonts w:ascii="Times New Roman" w:eastAsiaTheme="minorHAnsi" w:hAnsi="Times New Roman" w:cs="Times New Roman"/>
          <w:sz w:val="28"/>
          <w:szCs w:val="28"/>
          <w:lang w:eastAsia="en-US"/>
        </w:rPr>
        <w:t xml:space="preserve"> </w:t>
      </w:r>
      <w:r w:rsidRPr="00563B38">
        <w:rPr>
          <w:rFonts w:ascii="Times New Roman" w:eastAsiaTheme="minorHAnsi" w:hAnsi="Times New Roman" w:cs="Times New Roman"/>
          <w:sz w:val="28"/>
          <w:szCs w:val="28"/>
          <w:lang w:eastAsia="en-US"/>
        </w:rPr>
        <w:t>и</w:t>
      </w:r>
      <w:r w:rsidR="005E6E3F" w:rsidRPr="00563B38">
        <w:rPr>
          <w:rFonts w:ascii="Times New Roman" w:eastAsiaTheme="minorHAnsi" w:hAnsi="Times New Roman" w:cs="Times New Roman"/>
          <w:sz w:val="28"/>
          <w:szCs w:val="28"/>
          <w:lang w:eastAsia="en-US"/>
        </w:rPr>
        <w:t xml:space="preserve"> </w:t>
      </w:r>
      <w:r w:rsidRPr="00563B38">
        <w:rPr>
          <w:rFonts w:ascii="Times New Roman" w:eastAsiaTheme="minorHAnsi" w:hAnsi="Times New Roman" w:cs="Times New Roman"/>
          <w:sz w:val="28"/>
          <w:szCs w:val="28"/>
          <w:lang w:eastAsia="en-US"/>
        </w:rPr>
        <w:t xml:space="preserve">ЧС по ЮЗАО проведена инвентаризация защитных сооружений, расположенных на территории района. Всего на территории района 62 защитных сооружения гражданской обороны и </w:t>
      </w:r>
      <w:r w:rsidRPr="00563B38">
        <w:rPr>
          <w:rFonts w:ascii="Times New Roman" w:hAnsi="Times New Roman" w:cs="Times New Roman"/>
          <w:sz w:val="28"/>
          <w:szCs w:val="28"/>
        </w:rPr>
        <w:t>5 пунктов временного размещения (ПВР) населения района при возникновении чрезвычайных ситуаций мирного времени.</w:t>
      </w: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В рамках проведения окружных мероприятий сотрудники управы приняли участие в показательных учениях по темам: «Обеспечение безопасности и проведение эвакуации посетителей при возникновении чрезвычайных ситуаций в торговом центре» на базе торгового центра «РИО Севастопольский» и «Готовность защитного сооружения к чрезвычайным ситуациям» на базе защитного сооружения Архива города Москвы. В течении года ответственные представители управы района приняли участие в плановых семинарах, проводимых Управлением ГО</w:t>
      </w:r>
      <w:r w:rsidR="005E6E3F" w:rsidRPr="00563B38">
        <w:rPr>
          <w:rFonts w:ascii="Times New Roman" w:eastAsiaTheme="minorHAnsi" w:hAnsi="Times New Roman" w:cs="Times New Roman"/>
          <w:sz w:val="28"/>
          <w:szCs w:val="28"/>
          <w:lang w:eastAsia="en-US"/>
        </w:rPr>
        <w:t xml:space="preserve"> </w:t>
      </w:r>
      <w:r w:rsidRPr="00563B38">
        <w:rPr>
          <w:rFonts w:ascii="Times New Roman" w:eastAsiaTheme="minorHAnsi" w:hAnsi="Times New Roman" w:cs="Times New Roman"/>
          <w:sz w:val="28"/>
          <w:szCs w:val="28"/>
          <w:lang w:eastAsia="en-US"/>
        </w:rPr>
        <w:t>и</w:t>
      </w:r>
      <w:r w:rsidR="005E6E3F" w:rsidRPr="00563B38">
        <w:rPr>
          <w:rFonts w:ascii="Times New Roman" w:eastAsiaTheme="minorHAnsi" w:hAnsi="Times New Roman" w:cs="Times New Roman"/>
          <w:sz w:val="28"/>
          <w:szCs w:val="28"/>
          <w:lang w:eastAsia="en-US"/>
        </w:rPr>
        <w:t xml:space="preserve"> </w:t>
      </w:r>
      <w:r w:rsidRPr="00563B38">
        <w:rPr>
          <w:rFonts w:ascii="Times New Roman" w:eastAsiaTheme="minorHAnsi" w:hAnsi="Times New Roman" w:cs="Times New Roman"/>
          <w:sz w:val="28"/>
          <w:szCs w:val="28"/>
          <w:lang w:eastAsia="en-US"/>
        </w:rPr>
        <w:t>ЧС по ЮЗАО и Управлением по ЮЗАО Главного Управления МЧС России по г. Москве.</w:t>
      </w: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hAnsi="Times New Roman" w:cs="Times New Roman"/>
          <w:sz w:val="28"/>
          <w:szCs w:val="28"/>
        </w:rPr>
        <w:t>На территории района создан и функционирует учебно-консультационный пункт (УКП) по ГО и ЧС по адресу: Ленинский пр-т, д.91. В УКП еженедельно, согласно плану, по утвержденной тематике проводятся лекции, беседы, занятия со старшими по домам и подъездам и жителями района о действиях для предупреждения ЧС, а в случаях возникновении -  по действиям в условиях ЧС, о недопущении хранения легко воспламеняемых и горючих веществ, а также посторонних предметов в холлах, на лестничных клетках, балконах и лоджиях.</w:t>
      </w: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Для обеспечения повседневного управления районным звеном МГСЧС и силами района и эффективного взаимодействия с окружными службами создана Единая дежурно-диспетчерская служба (ЕДДС) Ломоносовского района на базе ГБУ «Жилищник района Ломоносовский» (объединенная диспетчерская служба Ломоносовского района).</w:t>
      </w:r>
    </w:p>
    <w:p w:rsidR="00AB5232" w:rsidRPr="00563B38" w:rsidRDefault="00AB5232" w:rsidP="00AB5232">
      <w:pPr>
        <w:pStyle w:val="a5"/>
        <w:ind w:right="142" w:firstLine="567"/>
        <w:jc w:val="both"/>
        <w:rPr>
          <w:rFonts w:ascii="Times New Roman" w:eastAsiaTheme="minorHAnsi" w:hAnsi="Times New Roman" w:cs="Times New Roman"/>
          <w:sz w:val="28"/>
          <w:szCs w:val="28"/>
          <w:lang w:eastAsia="en-US"/>
        </w:rPr>
      </w:pPr>
      <w:r w:rsidRPr="00563B38">
        <w:rPr>
          <w:rFonts w:ascii="Times New Roman" w:eastAsiaTheme="minorHAnsi" w:hAnsi="Times New Roman" w:cs="Times New Roman"/>
          <w:sz w:val="28"/>
          <w:szCs w:val="28"/>
          <w:lang w:eastAsia="en-US"/>
        </w:rPr>
        <w:t>Вопрос предупреждения и ликвидации чрезвычайных ситуаций и обеспечению пожарной безопасности находится на постоянном контроле управы района.</w:t>
      </w:r>
    </w:p>
    <w:p w:rsidR="00AB5232" w:rsidRPr="00563B38" w:rsidRDefault="00AB5232" w:rsidP="00D0792F">
      <w:pPr>
        <w:jc w:val="center"/>
        <w:rPr>
          <w:rFonts w:cs="Times New Roman"/>
          <w:szCs w:val="28"/>
        </w:rPr>
      </w:pPr>
    </w:p>
    <w:p w:rsidR="003F5291" w:rsidRPr="00C9575D" w:rsidRDefault="003F5291" w:rsidP="003F5291">
      <w:pPr>
        <w:ind w:right="142" w:firstLine="567"/>
        <w:jc w:val="center"/>
        <w:rPr>
          <w:rFonts w:cs="Times New Roman"/>
          <w:b/>
          <w:szCs w:val="28"/>
        </w:rPr>
      </w:pPr>
      <w:r w:rsidRPr="00C9575D">
        <w:rPr>
          <w:rFonts w:cs="Times New Roman"/>
          <w:b/>
          <w:szCs w:val="28"/>
        </w:rPr>
        <w:t>1.1</w:t>
      </w:r>
      <w:r w:rsidR="00F12377" w:rsidRPr="00C9575D">
        <w:rPr>
          <w:rFonts w:cs="Times New Roman"/>
          <w:b/>
          <w:szCs w:val="28"/>
        </w:rPr>
        <w:t>5</w:t>
      </w:r>
      <w:r w:rsidRPr="00C9575D">
        <w:rPr>
          <w:rFonts w:cs="Times New Roman"/>
          <w:b/>
          <w:szCs w:val="28"/>
        </w:rPr>
        <w:t>. Работа по призыву граждан на военную службу</w:t>
      </w:r>
    </w:p>
    <w:p w:rsidR="003F5291" w:rsidRPr="00C9575D" w:rsidRDefault="003F5291" w:rsidP="003F5291">
      <w:pPr>
        <w:ind w:right="142" w:firstLine="567"/>
        <w:jc w:val="both"/>
        <w:rPr>
          <w:rFonts w:cs="Times New Roman"/>
          <w:szCs w:val="28"/>
        </w:rPr>
      </w:pPr>
    </w:p>
    <w:p w:rsidR="007B2716" w:rsidRPr="00563B38" w:rsidRDefault="007B2716" w:rsidP="007B2716">
      <w:pPr>
        <w:ind w:right="142" w:firstLine="567"/>
        <w:jc w:val="both"/>
        <w:rPr>
          <w:rFonts w:cs="Times New Roman"/>
          <w:szCs w:val="28"/>
        </w:rPr>
      </w:pPr>
      <w:r w:rsidRPr="00563B38">
        <w:rPr>
          <w:rFonts w:cs="Times New Roman"/>
          <w:szCs w:val="28"/>
        </w:rPr>
        <w:t xml:space="preserve">На основании протокола расширенного заседания призывной комиссии города Москвы от 20.03.2014г. распоряжением управы создана и действует рабочая группа по вопросам призыва, прохождения военной службы и розыску граждан, уклоняющихся от прохождения военной службы, Ломоносовского района города Москвы. </w:t>
      </w:r>
    </w:p>
    <w:p w:rsidR="007B2716" w:rsidRPr="00563B38" w:rsidRDefault="007045EE" w:rsidP="007B2716">
      <w:pPr>
        <w:ind w:right="142" w:firstLine="567"/>
        <w:jc w:val="both"/>
        <w:rPr>
          <w:rFonts w:cs="Times New Roman"/>
          <w:szCs w:val="28"/>
        </w:rPr>
      </w:pPr>
      <w:r w:rsidRPr="00563B38">
        <w:rPr>
          <w:rFonts w:cs="Times New Roman"/>
          <w:szCs w:val="28"/>
        </w:rPr>
        <w:t>За период весенне-осенне</w:t>
      </w:r>
      <w:r w:rsidR="007B2716" w:rsidRPr="00563B38">
        <w:rPr>
          <w:rFonts w:cs="Times New Roman"/>
          <w:szCs w:val="28"/>
        </w:rPr>
        <w:t xml:space="preserve">й призывной кампании 2018 года оповещено 1589 призывников. Сотрудниками управы района совместно с представителями военного комиссариата города Москвы по Гагаринскому району, ОМВД России по Ломоносовскому району в 2018 году проведено 16 мероприятий по розыску граждан. В рамках розыскной работы в военный комиссариат города Москвы по Гагаринскому району доставлено 8 граждан, уклоняющихся от призыва на военную службу. </w:t>
      </w:r>
    </w:p>
    <w:p w:rsidR="003F5291" w:rsidRPr="00563B38" w:rsidRDefault="007B2716" w:rsidP="007B2716">
      <w:pPr>
        <w:ind w:right="142" w:firstLine="567"/>
        <w:jc w:val="both"/>
        <w:rPr>
          <w:rFonts w:cs="Times New Roman"/>
          <w:szCs w:val="28"/>
        </w:rPr>
      </w:pPr>
      <w:r w:rsidRPr="00563B38">
        <w:rPr>
          <w:rFonts w:cs="Times New Roman"/>
          <w:szCs w:val="28"/>
        </w:rPr>
        <w:t>По итогам 2018 года призывной комиссией проведено 31 заседание, в ходе которых было призвано 54 человека, что составляет 100% от наряда на весенне-осенний призыв.</w:t>
      </w:r>
    </w:p>
    <w:p w:rsidR="007B2716" w:rsidRPr="00C9575D" w:rsidRDefault="007B2716" w:rsidP="007B2716">
      <w:pPr>
        <w:ind w:right="142" w:firstLine="567"/>
        <w:jc w:val="both"/>
        <w:rPr>
          <w:rFonts w:cs="Times New Roman"/>
          <w:b/>
          <w:szCs w:val="28"/>
        </w:rPr>
      </w:pPr>
    </w:p>
    <w:p w:rsidR="003F5291" w:rsidRPr="00C9575D" w:rsidRDefault="003F5291" w:rsidP="003F5291">
      <w:pPr>
        <w:ind w:right="142" w:firstLine="567"/>
        <w:jc w:val="center"/>
        <w:rPr>
          <w:rFonts w:cs="Times New Roman"/>
          <w:b/>
          <w:szCs w:val="28"/>
        </w:rPr>
      </w:pPr>
      <w:r w:rsidRPr="00C9575D">
        <w:rPr>
          <w:rFonts w:cs="Times New Roman"/>
          <w:b/>
          <w:szCs w:val="28"/>
        </w:rPr>
        <w:t>1.1</w:t>
      </w:r>
      <w:r w:rsidR="00F12377" w:rsidRPr="00C9575D">
        <w:rPr>
          <w:rFonts w:cs="Times New Roman"/>
          <w:b/>
          <w:szCs w:val="28"/>
        </w:rPr>
        <w:t>6</w:t>
      </w:r>
      <w:r w:rsidRPr="00C9575D">
        <w:rPr>
          <w:rFonts w:cs="Times New Roman"/>
          <w:b/>
          <w:szCs w:val="28"/>
        </w:rPr>
        <w:t>. Работа в сфере потребительского рынка и услуг.</w:t>
      </w:r>
    </w:p>
    <w:p w:rsidR="003F5291" w:rsidRPr="00C9575D" w:rsidRDefault="003F5291" w:rsidP="003F5291">
      <w:pPr>
        <w:ind w:right="142" w:firstLine="567"/>
        <w:jc w:val="both"/>
        <w:rPr>
          <w:rFonts w:cs="Times New Roman"/>
          <w:szCs w:val="28"/>
        </w:rPr>
      </w:pPr>
    </w:p>
    <w:p w:rsidR="007B2716" w:rsidRPr="00563B38" w:rsidRDefault="007B2716" w:rsidP="0095470F">
      <w:pPr>
        <w:ind w:right="142" w:firstLine="567"/>
        <w:jc w:val="both"/>
        <w:rPr>
          <w:rFonts w:cs="Times New Roman"/>
          <w:szCs w:val="28"/>
        </w:rPr>
      </w:pPr>
      <w:r w:rsidRPr="00563B38">
        <w:rPr>
          <w:rFonts w:cs="Times New Roman"/>
          <w:szCs w:val="28"/>
        </w:rPr>
        <w:t xml:space="preserve">На территории Ломоносовского района города Москвы действующая сеть предприятий торговли и услуг за 2018 год состоит из 386 стационарных объектов, в том числе: продовольственные магазины – 109 ед., магазины промышленных товаров – 143 ед., предприятия питания – 46 ед., предприятия бытового обслуживания - 88 ед. </w:t>
      </w:r>
    </w:p>
    <w:p w:rsidR="007B2716" w:rsidRPr="00563B38" w:rsidRDefault="007B2716" w:rsidP="0095470F">
      <w:pPr>
        <w:ind w:right="142" w:firstLine="567"/>
        <w:jc w:val="both"/>
        <w:rPr>
          <w:rFonts w:cs="Times New Roman"/>
          <w:szCs w:val="28"/>
        </w:rPr>
      </w:pPr>
      <w:r w:rsidRPr="00563B38">
        <w:rPr>
          <w:rFonts w:cs="Times New Roman"/>
          <w:szCs w:val="28"/>
        </w:rPr>
        <w:t xml:space="preserve">Также на территории района функционируют </w:t>
      </w:r>
      <w:r w:rsidR="000E0C92" w:rsidRPr="00563B38">
        <w:rPr>
          <w:rFonts w:cs="Times New Roman"/>
          <w:szCs w:val="28"/>
        </w:rPr>
        <w:t xml:space="preserve">2 </w:t>
      </w:r>
      <w:r w:rsidRPr="00563B38">
        <w:rPr>
          <w:rFonts w:cs="Times New Roman"/>
          <w:szCs w:val="28"/>
        </w:rPr>
        <w:t>крупных торговых объекта - «</w:t>
      </w:r>
      <w:proofErr w:type="spellStart"/>
      <w:r w:rsidRPr="00563B38">
        <w:rPr>
          <w:rFonts w:cs="Times New Roman"/>
          <w:szCs w:val="28"/>
        </w:rPr>
        <w:t>МегаЦентр</w:t>
      </w:r>
      <w:proofErr w:type="spellEnd"/>
      <w:r w:rsidRPr="00563B38">
        <w:rPr>
          <w:rFonts w:cs="Times New Roman"/>
          <w:szCs w:val="28"/>
        </w:rPr>
        <w:t xml:space="preserve"> Италия» по адресу: ул. Академика Пилюгина д.10 и «Марина Галантерея» по адресу: Гарибальди ул., д.</w:t>
      </w:r>
      <w:r w:rsidR="007045EE" w:rsidRPr="00563B38">
        <w:rPr>
          <w:rFonts w:cs="Times New Roman"/>
          <w:szCs w:val="28"/>
        </w:rPr>
        <w:t xml:space="preserve"> </w:t>
      </w:r>
      <w:r w:rsidRPr="00563B38">
        <w:rPr>
          <w:rFonts w:cs="Times New Roman"/>
          <w:szCs w:val="28"/>
        </w:rPr>
        <w:t xml:space="preserve">4Г, и 3 бизнес центра - «БЦ Алгоритм» по адресу: ул. Академика Пилюгина д.22, «БЦ Лето» по адресу: </w:t>
      </w:r>
      <w:r w:rsidR="007045EE" w:rsidRPr="00563B38">
        <w:rPr>
          <w:rFonts w:cs="Times New Roman"/>
          <w:szCs w:val="28"/>
        </w:rPr>
        <w:t>просп. Вернадского</w:t>
      </w:r>
      <w:r w:rsidRPr="00563B38">
        <w:rPr>
          <w:rFonts w:cs="Times New Roman"/>
          <w:szCs w:val="28"/>
        </w:rPr>
        <w:t>, д.</w:t>
      </w:r>
      <w:r w:rsidR="007045EE" w:rsidRPr="00563B38">
        <w:rPr>
          <w:rFonts w:cs="Times New Roman"/>
          <w:szCs w:val="28"/>
        </w:rPr>
        <w:t xml:space="preserve"> </w:t>
      </w:r>
      <w:r w:rsidRPr="00563B38">
        <w:rPr>
          <w:rFonts w:cs="Times New Roman"/>
          <w:szCs w:val="28"/>
        </w:rPr>
        <w:t xml:space="preserve">29, «БЦ Вавилон» по адресу: </w:t>
      </w:r>
      <w:r w:rsidR="007045EE" w:rsidRPr="00563B38">
        <w:rPr>
          <w:rFonts w:cs="Times New Roman"/>
          <w:szCs w:val="28"/>
        </w:rPr>
        <w:t>ул. Вавилова</w:t>
      </w:r>
      <w:r w:rsidRPr="00563B38">
        <w:rPr>
          <w:rFonts w:cs="Times New Roman"/>
          <w:szCs w:val="28"/>
        </w:rPr>
        <w:t>, д.69/75.</w:t>
      </w:r>
    </w:p>
    <w:p w:rsidR="007B2716" w:rsidRPr="00563B38" w:rsidRDefault="007B2716" w:rsidP="0095470F">
      <w:pPr>
        <w:ind w:right="142" w:firstLine="567"/>
        <w:jc w:val="both"/>
        <w:rPr>
          <w:rFonts w:cs="Times New Roman"/>
          <w:szCs w:val="28"/>
        </w:rPr>
      </w:pPr>
      <w:r w:rsidRPr="00563B38">
        <w:rPr>
          <w:rFonts w:cs="Times New Roman"/>
          <w:szCs w:val="28"/>
        </w:rPr>
        <w:t>В 2018 году на территории района услуги гостиничного бизнеса предоставляли 2 места размещения:</w:t>
      </w:r>
    </w:p>
    <w:p w:rsidR="007B2716" w:rsidRPr="00563B38" w:rsidRDefault="007B2716" w:rsidP="0095470F">
      <w:pPr>
        <w:ind w:right="142" w:firstLine="567"/>
        <w:jc w:val="both"/>
        <w:rPr>
          <w:rFonts w:cs="Times New Roman"/>
          <w:szCs w:val="28"/>
        </w:rPr>
      </w:pPr>
      <w:r w:rsidRPr="00563B38">
        <w:rPr>
          <w:rFonts w:cs="Times New Roman"/>
          <w:szCs w:val="28"/>
        </w:rPr>
        <w:t xml:space="preserve">- Мини-отель «Марко» по адресу: </w:t>
      </w:r>
      <w:r w:rsidR="007045EE" w:rsidRPr="00563B38">
        <w:rPr>
          <w:rFonts w:cs="Times New Roman"/>
          <w:szCs w:val="28"/>
        </w:rPr>
        <w:t xml:space="preserve">ул. </w:t>
      </w:r>
      <w:r w:rsidRPr="00563B38">
        <w:rPr>
          <w:rFonts w:cs="Times New Roman"/>
          <w:szCs w:val="28"/>
        </w:rPr>
        <w:t>Гарибальди, д.</w:t>
      </w:r>
      <w:r w:rsidR="007045EE" w:rsidRPr="00563B38">
        <w:rPr>
          <w:rFonts w:cs="Times New Roman"/>
          <w:szCs w:val="28"/>
        </w:rPr>
        <w:t xml:space="preserve"> </w:t>
      </w:r>
      <w:r w:rsidRPr="00563B38">
        <w:rPr>
          <w:rFonts w:cs="Times New Roman"/>
          <w:szCs w:val="28"/>
        </w:rPr>
        <w:t>6, на 18 мест.</w:t>
      </w:r>
    </w:p>
    <w:p w:rsidR="007B2716" w:rsidRPr="00563B38" w:rsidRDefault="007B2716" w:rsidP="0095470F">
      <w:pPr>
        <w:ind w:right="142" w:firstLine="567"/>
        <w:jc w:val="both"/>
        <w:rPr>
          <w:rFonts w:cs="Times New Roman"/>
          <w:szCs w:val="28"/>
        </w:rPr>
      </w:pPr>
      <w:r w:rsidRPr="00563B38">
        <w:rPr>
          <w:rFonts w:cs="Times New Roman"/>
          <w:szCs w:val="28"/>
        </w:rPr>
        <w:t xml:space="preserve">- Хостел «Ноосфера» по адресу: </w:t>
      </w:r>
      <w:r w:rsidR="007045EE" w:rsidRPr="00563B38">
        <w:rPr>
          <w:rFonts w:cs="Times New Roman"/>
          <w:szCs w:val="28"/>
        </w:rPr>
        <w:t>просп. Вернадского</w:t>
      </w:r>
      <w:r w:rsidRPr="00563B38">
        <w:rPr>
          <w:rFonts w:cs="Times New Roman"/>
          <w:szCs w:val="28"/>
        </w:rPr>
        <w:t>, д.</w:t>
      </w:r>
      <w:r w:rsidR="007045EE" w:rsidRPr="00563B38">
        <w:rPr>
          <w:rFonts w:cs="Times New Roman"/>
          <w:szCs w:val="28"/>
        </w:rPr>
        <w:t xml:space="preserve"> </w:t>
      </w:r>
      <w:r w:rsidRPr="00563B38">
        <w:rPr>
          <w:rFonts w:cs="Times New Roman"/>
          <w:szCs w:val="28"/>
        </w:rPr>
        <w:t xml:space="preserve">15, на 74 места. </w:t>
      </w:r>
    </w:p>
    <w:p w:rsidR="007B2716" w:rsidRPr="00563B38" w:rsidRDefault="007B2716" w:rsidP="0095470F">
      <w:pPr>
        <w:ind w:right="142" w:firstLine="567"/>
        <w:jc w:val="both"/>
        <w:rPr>
          <w:rFonts w:cs="Times New Roman"/>
          <w:szCs w:val="28"/>
        </w:rPr>
      </w:pPr>
      <w:r w:rsidRPr="00563B38">
        <w:rPr>
          <w:rFonts w:cs="Times New Roman"/>
          <w:szCs w:val="28"/>
        </w:rPr>
        <w:t xml:space="preserve">В соответствии с Постановлением Правительства РФ от 19 октября 2017 г.               №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проведено категорирование 33 объектов потребительского рынка и услуг.  </w:t>
      </w:r>
    </w:p>
    <w:p w:rsidR="007B2716" w:rsidRPr="00563B38" w:rsidRDefault="007B2716" w:rsidP="0095470F">
      <w:pPr>
        <w:ind w:right="142" w:firstLine="567"/>
        <w:jc w:val="both"/>
        <w:rPr>
          <w:rFonts w:cs="Times New Roman"/>
          <w:szCs w:val="28"/>
        </w:rPr>
      </w:pPr>
      <w:r w:rsidRPr="00563B38">
        <w:rPr>
          <w:rFonts w:cs="Times New Roman"/>
          <w:szCs w:val="28"/>
        </w:rPr>
        <w:t xml:space="preserve">В соответствии с Постановлением Правительства Москвы от 3 февраля 2011 № 26-ПП "О размещении нестационарных торговых объектов, расположенных в городе Москве на земельных участках, в зданиях, строениях и сооружениях, находящихся в государственной собственности" на территории Ломоносовского района расположено 37 нестационарных торговых объекта, в том числе 4 сезонных НТО и 3 объекта НТО при СТО. В 2018 году демонтировано 3 невостребованных объекта. </w:t>
      </w:r>
    </w:p>
    <w:p w:rsidR="007B2716" w:rsidRPr="00563B38" w:rsidRDefault="007B2716" w:rsidP="0095470F">
      <w:pPr>
        <w:ind w:right="142" w:firstLine="567"/>
        <w:jc w:val="both"/>
        <w:rPr>
          <w:rFonts w:cs="Times New Roman"/>
          <w:szCs w:val="28"/>
        </w:rPr>
      </w:pPr>
      <w:r w:rsidRPr="00563B38">
        <w:rPr>
          <w:rFonts w:cs="Times New Roman"/>
          <w:szCs w:val="28"/>
        </w:rPr>
        <w:t>Сотрудниками управы района в еженедельном режиме проводился мониторинг НТО на предмет соблюдения условий договора на осуществление торговой деятельности. За 2018 год проведено 625 обследований, выявлено 208 нарушений по 8 НТО. Все акты направлены в префектуру ЮЗАО и Департамент торговли и услуг города Москвы для принятия мер.</w:t>
      </w:r>
    </w:p>
    <w:p w:rsidR="007B2716" w:rsidRPr="00563B38" w:rsidRDefault="007B2716" w:rsidP="0095470F">
      <w:pPr>
        <w:ind w:right="142" w:firstLine="567"/>
        <w:jc w:val="both"/>
        <w:rPr>
          <w:rFonts w:cs="Times New Roman"/>
          <w:szCs w:val="28"/>
        </w:rPr>
      </w:pPr>
      <w:r w:rsidRPr="00563B38">
        <w:rPr>
          <w:rFonts w:cs="Times New Roman"/>
          <w:szCs w:val="28"/>
        </w:rPr>
        <w:t xml:space="preserve">В весенне-летний период на территории района предусмотрена работа 18 летних кафе при стационарных предприятиях общественного питания. На протяжении всего сезона функционирования летних кафе, управой района совместно с АТИ и </w:t>
      </w:r>
      <w:proofErr w:type="spellStart"/>
      <w:r w:rsidRPr="00563B38">
        <w:rPr>
          <w:rFonts w:cs="Times New Roman"/>
          <w:szCs w:val="28"/>
        </w:rPr>
        <w:t>Госинспекцией</w:t>
      </w:r>
      <w:proofErr w:type="spellEnd"/>
      <w:r w:rsidRPr="00563B38">
        <w:rPr>
          <w:rFonts w:cs="Times New Roman"/>
          <w:szCs w:val="28"/>
        </w:rPr>
        <w:t xml:space="preserve"> по недвижимости проводились обследования предприятий общественного питания на предмет соответствия требованиям к обустройству летних кафе. По итогам проведенных мероприятий было выявлено 4 нарушения в части увеличения площади размещения летних кафе. Все выявленные нарушения были устранены, лица допустившие нарушения привлечены к административной ответственности.</w:t>
      </w:r>
    </w:p>
    <w:p w:rsidR="007B2716" w:rsidRPr="00563B38" w:rsidRDefault="007B2716" w:rsidP="0095470F">
      <w:pPr>
        <w:ind w:right="142" w:firstLine="567"/>
        <w:jc w:val="both"/>
        <w:rPr>
          <w:rFonts w:cs="Times New Roman"/>
          <w:szCs w:val="28"/>
        </w:rPr>
      </w:pPr>
      <w:r w:rsidRPr="00563B38">
        <w:rPr>
          <w:rFonts w:cs="Times New Roman"/>
          <w:szCs w:val="28"/>
        </w:rPr>
        <w:t>В целях обеспечения жителей района продовольственными товарами с 06.04.2018 по 30.12.2018 функционировала ярмарка «выходного дня» на 12 торговых мест, еженедельно с пятницы по воскресенье по адресу: ул. Гарибальди, вл.</w:t>
      </w:r>
      <w:r w:rsidR="002505CC" w:rsidRPr="00563B38">
        <w:rPr>
          <w:rFonts w:cs="Times New Roman"/>
          <w:szCs w:val="28"/>
        </w:rPr>
        <w:t xml:space="preserve"> </w:t>
      </w:r>
      <w:r w:rsidRPr="00563B38">
        <w:rPr>
          <w:rFonts w:cs="Times New Roman"/>
          <w:szCs w:val="28"/>
        </w:rPr>
        <w:t xml:space="preserve">4. На ярмарке реализуется сельскохозяйственная продукция, мясная, молочная </w:t>
      </w:r>
      <w:r w:rsidRPr="00563B38">
        <w:rPr>
          <w:rFonts w:cs="Times New Roman"/>
          <w:szCs w:val="28"/>
        </w:rPr>
        <w:lastRenderedPageBreak/>
        <w:t xml:space="preserve">гастрономия, кондитерские изделия. По информации ГБУ «Московские Ярмарки» за указанный период ярмарку посетило около 34000 человек. В целях недопущения наезда автотранспортных средств на посетителей и в рамках антитеррористической защищенности объекта управой района установлены 7 </w:t>
      </w:r>
      <w:proofErr w:type="spellStart"/>
      <w:r w:rsidRPr="00563B38">
        <w:rPr>
          <w:rFonts w:cs="Times New Roman"/>
          <w:szCs w:val="28"/>
        </w:rPr>
        <w:t>противотаранных</w:t>
      </w:r>
      <w:proofErr w:type="spellEnd"/>
      <w:r w:rsidRPr="00563B38">
        <w:rPr>
          <w:rFonts w:cs="Times New Roman"/>
          <w:szCs w:val="28"/>
        </w:rPr>
        <w:t xml:space="preserve"> бетонных блока.</w:t>
      </w:r>
    </w:p>
    <w:p w:rsidR="007B2716" w:rsidRPr="00563B38" w:rsidRDefault="007B2716" w:rsidP="0095470F">
      <w:pPr>
        <w:ind w:right="142" w:firstLine="567"/>
        <w:jc w:val="both"/>
        <w:rPr>
          <w:rFonts w:cs="Times New Roman"/>
          <w:szCs w:val="28"/>
        </w:rPr>
      </w:pPr>
      <w:r w:rsidRPr="00563B38">
        <w:rPr>
          <w:rFonts w:cs="Times New Roman"/>
          <w:szCs w:val="28"/>
        </w:rPr>
        <w:t xml:space="preserve">В соответствии с утвержденным графиком дежурств сотрудниками торгового отдела в еженедельном режиме проводился мониторинг санитарно-технического состояния ярмарки выходного дня. По результатам мониторинга проводилась </w:t>
      </w:r>
      <w:proofErr w:type="spellStart"/>
      <w:r w:rsidRPr="00563B38">
        <w:rPr>
          <w:rFonts w:cs="Times New Roman"/>
          <w:szCs w:val="28"/>
        </w:rPr>
        <w:t>фотофиксация</w:t>
      </w:r>
      <w:proofErr w:type="spellEnd"/>
      <w:r w:rsidRPr="00563B38">
        <w:rPr>
          <w:rFonts w:cs="Times New Roman"/>
          <w:szCs w:val="28"/>
        </w:rPr>
        <w:t>. Нарушения, выявленные в ходе мониторинга, устранялись на месте. Проведение данных мероприятий позволило снизить количество обращений жителей в управу района</w:t>
      </w:r>
      <w:r w:rsidR="006B650D" w:rsidRPr="00563B38">
        <w:rPr>
          <w:rFonts w:cs="Times New Roman"/>
          <w:szCs w:val="28"/>
        </w:rPr>
        <w:t xml:space="preserve"> по санитарному содержанию ярмарки</w:t>
      </w:r>
      <w:r w:rsidRPr="00563B38">
        <w:rPr>
          <w:rFonts w:cs="Times New Roman"/>
          <w:szCs w:val="28"/>
        </w:rPr>
        <w:t xml:space="preserve"> (в 2017 – 11 жалоб, в 2</w:t>
      </w:r>
      <w:r w:rsidR="00B35895" w:rsidRPr="00563B38">
        <w:rPr>
          <w:rFonts w:cs="Times New Roman"/>
          <w:szCs w:val="28"/>
        </w:rPr>
        <w:t>018 – 3 жалобы). Однако остался проблемный вопрос</w:t>
      </w:r>
      <w:r w:rsidRPr="00563B38">
        <w:rPr>
          <w:rFonts w:cs="Times New Roman"/>
          <w:szCs w:val="28"/>
        </w:rPr>
        <w:t xml:space="preserve"> ценообразования, управой района в адрес организатора ГБУ «Московские ярмарки» направлялись обращения о высоких ценах на ярмарке, получены разъяснения, что в соответствии с ФЗ РФ от 28.12.2009 № 381-ФЗ (ст.8) «Об основах государственного регулирования торговой деятельности в Российской Федерации» предприниматели самостоятельно определяют розничные цены на реализуемые товары.</w:t>
      </w:r>
      <w:r w:rsidR="00B35895" w:rsidRPr="00563B38">
        <w:rPr>
          <w:rFonts w:cs="Times New Roman"/>
          <w:szCs w:val="28"/>
        </w:rPr>
        <w:t xml:space="preserve"> По обращению управы района администрация ярмарки разместила информацию </w:t>
      </w:r>
      <w:proofErr w:type="spellStart"/>
      <w:r w:rsidR="00B35895" w:rsidRPr="00563B38">
        <w:rPr>
          <w:rFonts w:cs="Times New Roman"/>
          <w:szCs w:val="28"/>
        </w:rPr>
        <w:t>Мосгорстата</w:t>
      </w:r>
      <w:proofErr w:type="spellEnd"/>
      <w:r w:rsidR="00B35895" w:rsidRPr="00563B38">
        <w:rPr>
          <w:rFonts w:cs="Times New Roman"/>
          <w:szCs w:val="28"/>
        </w:rPr>
        <w:t xml:space="preserve"> о ценах на реализуемую продукцию.</w:t>
      </w:r>
    </w:p>
    <w:p w:rsidR="007B2716" w:rsidRPr="00563B38" w:rsidRDefault="007B2716" w:rsidP="0095470F">
      <w:pPr>
        <w:ind w:right="142" w:firstLine="567"/>
        <w:jc w:val="both"/>
        <w:rPr>
          <w:rFonts w:cs="Times New Roman"/>
          <w:szCs w:val="28"/>
        </w:rPr>
      </w:pPr>
      <w:r w:rsidRPr="00563B38">
        <w:rPr>
          <w:rFonts w:cs="Times New Roman"/>
          <w:szCs w:val="28"/>
        </w:rPr>
        <w:t>В управе района для выявления и пресечения несанкционированной торговли создана мобильная группа, в состав которой входят сотрудники ОМВД, ДНД, ОПОП. Регулярно проводился мониторинг территории района на предмет выявления и пресечения несанкционированной торговли. За 2018 год мобильной группой проведено 159 рейдов, в ходе которых фактов несанкционированной торговли выявлено не было (в 2017 году выявлено 5 фактов несанкционированной торговли).</w:t>
      </w:r>
    </w:p>
    <w:p w:rsidR="007B2716" w:rsidRPr="00563B38" w:rsidRDefault="007B2716" w:rsidP="0095470F">
      <w:pPr>
        <w:ind w:right="142" w:firstLine="567"/>
        <w:jc w:val="both"/>
        <w:rPr>
          <w:rFonts w:cs="Times New Roman"/>
          <w:szCs w:val="28"/>
        </w:rPr>
      </w:pPr>
      <w:r w:rsidRPr="00563B38">
        <w:rPr>
          <w:rFonts w:cs="Times New Roman"/>
          <w:szCs w:val="28"/>
        </w:rPr>
        <w:t>В рамках месячника по благоустройству в 2018 году сектором по вопросам торговли и услуг с руководителями торговых объектов проведены работы по приведению в надлежащее санитарно-техническое состояние входных групп, витрин, покраске урн, вазонов</w:t>
      </w:r>
      <w:r w:rsidR="002505CC" w:rsidRPr="00563B38">
        <w:rPr>
          <w:rFonts w:cs="Times New Roman"/>
          <w:szCs w:val="28"/>
        </w:rPr>
        <w:t xml:space="preserve">, перил и т.д. </w:t>
      </w:r>
      <w:r w:rsidR="006446D3" w:rsidRPr="00563B38">
        <w:rPr>
          <w:rFonts w:cs="Times New Roman"/>
          <w:szCs w:val="28"/>
        </w:rPr>
        <w:t>В ходе обследования были выявлены предприятия</w:t>
      </w:r>
      <w:r w:rsidR="00D15052" w:rsidRPr="00563B38">
        <w:rPr>
          <w:rFonts w:cs="Times New Roman"/>
          <w:szCs w:val="28"/>
        </w:rPr>
        <w:t>,</w:t>
      </w:r>
      <w:r w:rsidR="006446D3" w:rsidRPr="00563B38">
        <w:rPr>
          <w:rFonts w:cs="Times New Roman"/>
          <w:szCs w:val="28"/>
        </w:rPr>
        <w:t xml:space="preserve"> не проводившие вышеуказанные работы, </w:t>
      </w:r>
      <w:r w:rsidR="00412BAA" w:rsidRPr="00563B38">
        <w:rPr>
          <w:rFonts w:cs="Times New Roman"/>
          <w:szCs w:val="28"/>
        </w:rPr>
        <w:t xml:space="preserve">информация по ним оперативно </w:t>
      </w:r>
      <w:r w:rsidR="00563B38" w:rsidRPr="00563B38">
        <w:rPr>
          <w:rFonts w:cs="Times New Roman"/>
          <w:szCs w:val="28"/>
        </w:rPr>
        <w:t>направлялась управой в</w:t>
      </w:r>
      <w:r w:rsidRPr="00563B38">
        <w:rPr>
          <w:rFonts w:cs="Times New Roman"/>
          <w:szCs w:val="28"/>
        </w:rPr>
        <w:t xml:space="preserve"> ОАТИ г. Москвы по контролю за благоустройством городских территории для принятия административных мер. </w:t>
      </w:r>
      <w:r w:rsidR="00620D63" w:rsidRPr="00563B38">
        <w:rPr>
          <w:rFonts w:cs="Times New Roman"/>
          <w:szCs w:val="28"/>
        </w:rPr>
        <w:t xml:space="preserve"> </w:t>
      </w:r>
      <w:r w:rsidR="006446D3" w:rsidRPr="00563B38">
        <w:rPr>
          <w:rFonts w:cs="Times New Roman"/>
          <w:szCs w:val="28"/>
        </w:rPr>
        <w:t>На 8 предприятий</w:t>
      </w:r>
      <w:r w:rsidR="00D15052" w:rsidRPr="00563B38">
        <w:rPr>
          <w:rFonts w:cs="Times New Roman"/>
          <w:szCs w:val="28"/>
        </w:rPr>
        <w:t xml:space="preserve"> были составлены административные материалы.</w:t>
      </w:r>
      <w:r w:rsidRPr="00563B38">
        <w:rPr>
          <w:rFonts w:cs="Times New Roman"/>
          <w:szCs w:val="28"/>
        </w:rPr>
        <w:t xml:space="preserve"> Данная работа находится на постоянном контроле и осуществляется в течении всего года.</w:t>
      </w:r>
    </w:p>
    <w:p w:rsidR="007B2716" w:rsidRPr="00563B38" w:rsidRDefault="007B2716" w:rsidP="0095470F">
      <w:pPr>
        <w:ind w:right="142" w:firstLine="567"/>
        <w:jc w:val="both"/>
        <w:rPr>
          <w:rFonts w:cs="Times New Roman"/>
          <w:szCs w:val="28"/>
        </w:rPr>
      </w:pPr>
      <w:r w:rsidRPr="00563B38">
        <w:rPr>
          <w:rFonts w:cs="Times New Roman"/>
          <w:szCs w:val="28"/>
        </w:rPr>
        <w:t>В рамках Постановления Правительства Москвы от 25.12.2013 № 902-ПП "О размещении информационных конструкций в городе Москве" управой района во взаимодействии с Департаментом СМИ и рекламы города Москвы, АТИ по контролю за художественным оформлением на регулярной основе проводились обследования предприятий потребительского рынка и услуг на предмет законности размещения информационных и рекламных конструкций. В ходе проведения данной работы за 2018 год было демонтировано 36 незаконных рекламных конструкций. Контроль за размещением рекламных конструкций на территории района продолжен.</w:t>
      </w:r>
    </w:p>
    <w:p w:rsidR="007B2716" w:rsidRPr="00563B38" w:rsidRDefault="007B2716" w:rsidP="0095470F">
      <w:pPr>
        <w:ind w:right="142" w:firstLine="567"/>
        <w:jc w:val="both"/>
        <w:rPr>
          <w:rFonts w:cs="Times New Roman"/>
          <w:szCs w:val="28"/>
        </w:rPr>
      </w:pPr>
      <w:r w:rsidRPr="00563B38">
        <w:rPr>
          <w:rFonts w:cs="Times New Roman"/>
          <w:szCs w:val="28"/>
        </w:rPr>
        <w:t xml:space="preserve">Управой района проведена активная работа с предприятиями торговли и услуг, расположенными на территории района на предмет оказания льготных услуг населению. За 2018 год предприятиями бытового обслуживания предоставлено </w:t>
      </w:r>
      <w:r w:rsidRPr="00563B38">
        <w:rPr>
          <w:rFonts w:cs="Times New Roman"/>
          <w:szCs w:val="28"/>
        </w:rPr>
        <w:lastRenderedPageBreak/>
        <w:t>льготных услуг на сумму 801,3 тыс. рублей, что на 9% больше чем за 2017 год. Торговые предприятия активно принимали участие в общегородских акциях «Поможем собраться к школьному балу» и «Соберем детей в школу». В общегородском фестивале нового формата «</w:t>
      </w:r>
      <w:proofErr w:type="spellStart"/>
      <w:r w:rsidRPr="00563B38">
        <w:rPr>
          <w:rFonts w:cs="Times New Roman"/>
          <w:szCs w:val="28"/>
        </w:rPr>
        <w:t>МосЕда</w:t>
      </w:r>
      <w:proofErr w:type="spellEnd"/>
      <w:r w:rsidRPr="00563B38">
        <w:rPr>
          <w:rFonts w:cs="Times New Roman"/>
          <w:szCs w:val="28"/>
        </w:rPr>
        <w:t>».</w:t>
      </w:r>
    </w:p>
    <w:p w:rsidR="007B2716" w:rsidRPr="00563B38" w:rsidRDefault="007B2716" w:rsidP="0095470F">
      <w:pPr>
        <w:ind w:right="142" w:firstLine="567"/>
        <w:jc w:val="both"/>
        <w:rPr>
          <w:rFonts w:cs="Times New Roman"/>
          <w:szCs w:val="28"/>
        </w:rPr>
      </w:pPr>
      <w:r w:rsidRPr="00563B38">
        <w:rPr>
          <w:rFonts w:cs="Times New Roman"/>
          <w:szCs w:val="28"/>
        </w:rPr>
        <w:t xml:space="preserve">На заседании Координационного совета при Правительстве Москвы </w:t>
      </w:r>
      <w:r w:rsidR="00563B38" w:rsidRPr="00563B38">
        <w:rPr>
          <w:rFonts w:cs="Times New Roman"/>
          <w:szCs w:val="28"/>
        </w:rPr>
        <w:t>по-праздничному</w:t>
      </w:r>
      <w:r w:rsidRPr="00563B38">
        <w:rPr>
          <w:rFonts w:cs="Times New Roman"/>
          <w:szCs w:val="28"/>
        </w:rPr>
        <w:t xml:space="preserve"> и тематическому оформлению города ежегодно утверждается Концепция оформления территории города Москвы к праздничным датам. В соответствии с утверждаемыми Концепциями сотрудниками управы района с предприятиями торговли и услуг проводится работа по вопросу оформления витринных пространств и входных групп к праздничным датам.</w:t>
      </w:r>
    </w:p>
    <w:p w:rsidR="007B2716" w:rsidRPr="00563B38" w:rsidRDefault="007B2716" w:rsidP="0095470F">
      <w:pPr>
        <w:ind w:right="142" w:firstLine="567"/>
        <w:jc w:val="both"/>
        <w:rPr>
          <w:rFonts w:cs="Times New Roman"/>
          <w:szCs w:val="28"/>
        </w:rPr>
      </w:pPr>
      <w:r w:rsidRPr="00563B38">
        <w:rPr>
          <w:rFonts w:cs="Times New Roman"/>
          <w:szCs w:val="28"/>
        </w:rPr>
        <w:t>На постоянном контроле управы района находится вопрос реализации алкогольной продукции без лицензии, выявление нелегальных игорных заведений на территории района. В 2018 году подобные нарушения не выявлены. Работа в данном направление будет продолжена и в 2019 году.</w:t>
      </w:r>
    </w:p>
    <w:p w:rsidR="009A2B5E" w:rsidRPr="00563B38" w:rsidRDefault="007B2716" w:rsidP="0095470F">
      <w:pPr>
        <w:ind w:right="142" w:firstLine="567"/>
        <w:jc w:val="both"/>
        <w:rPr>
          <w:rFonts w:cs="Times New Roman"/>
          <w:szCs w:val="28"/>
        </w:rPr>
      </w:pPr>
      <w:r w:rsidRPr="00563B38">
        <w:rPr>
          <w:rFonts w:cs="Times New Roman"/>
          <w:szCs w:val="28"/>
        </w:rPr>
        <w:t>В 2018 году управой Ломоносовского района проведена работа по популяризации патентной системы налогообложения, были проведены встречи с индивидуальными предпринимателями, распространялись информационные пособия, на информационных стендах района была размещена информация о преимуществах патентной системы и способах ее приобретения. За 2018 год индивидуальными предпринимателями, осуществляющими свою деятельность на территории района оформлено 552 патента, что на 15% больше чем за 2017 год. Информация о приобретенных патентах внесена в реестр патентов индивидуальных предпринимателей города Москвы.</w:t>
      </w:r>
    </w:p>
    <w:p w:rsidR="00C4077F" w:rsidRPr="00563B38" w:rsidRDefault="00C4077F" w:rsidP="0095470F">
      <w:pPr>
        <w:ind w:right="142" w:firstLine="567"/>
        <w:jc w:val="both"/>
        <w:rPr>
          <w:rFonts w:cs="Times New Roman"/>
          <w:szCs w:val="28"/>
        </w:rPr>
      </w:pPr>
    </w:p>
    <w:p w:rsidR="00D706F9" w:rsidRPr="00C9575D" w:rsidRDefault="00D706F9" w:rsidP="00D706F9">
      <w:pPr>
        <w:shd w:val="clear" w:color="auto" w:fill="FFFFFF"/>
        <w:ind w:firstLine="540"/>
        <w:jc w:val="center"/>
        <w:rPr>
          <w:rFonts w:cs="Times New Roman"/>
          <w:b/>
          <w:szCs w:val="28"/>
        </w:rPr>
      </w:pPr>
      <w:r w:rsidRPr="00C9575D">
        <w:rPr>
          <w:rFonts w:cs="Times New Roman"/>
          <w:b/>
          <w:szCs w:val="28"/>
        </w:rPr>
        <w:t>1.17 Работа с общественными организациями района</w:t>
      </w:r>
    </w:p>
    <w:p w:rsidR="00D706F9" w:rsidRPr="00C9575D" w:rsidRDefault="00D706F9" w:rsidP="00D706F9">
      <w:pPr>
        <w:shd w:val="clear" w:color="auto" w:fill="FFFFFF"/>
        <w:ind w:firstLine="540"/>
        <w:jc w:val="both"/>
        <w:rPr>
          <w:rFonts w:cs="Times New Roman"/>
          <w:b/>
          <w:szCs w:val="28"/>
        </w:rPr>
      </w:pPr>
    </w:p>
    <w:p w:rsidR="00D706F9" w:rsidRPr="00563B38" w:rsidRDefault="00D706F9" w:rsidP="002505CC">
      <w:pPr>
        <w:pStyle w:val="a6"/>
        <w:suppressAutoHyphens w:val="0"/>
        <w:ind w:hanging="153"/>
        <w:jc w:val="both"/>
        <w:rPr>
          <w:rFonts w:eastAsia="+mn-ea"/>
          <w:sz w:val="28"/>
          <w:szCs w:val="28"/>
          <w:lang w:eastAsia="ru-RU"/>
        </w:rPr>
      </w:pPr>
      <w:r w:rsidRPr="00563B38">
        <w:rPr>
          <w:rFonts w:eastAsia="+mn-ea"/>
          <w:bCs/>
          <w:sz w:val="28"/>
          <w:szCs w:val="28"/>
          <w:lang w:eastAsia="ru-RU"/>
        </w:rPr>
        <w:t>На территории Ломоносовского района проживают:</w:t>
      </w:r>
    </w:p>
    <w:p w:rsidR="00D706F9" w:rsidRPr="00563B38" w:rsidRDefault="00D706F9" w:rsidP="00D706F9">
      <w:pPr>
        <w:pStyle w:val="a6"/>
        <w:numPr>
          <w:ilvl w:val="0"/>
          <w:numId w:val="12"/>
        </w:numPr>
        <w:jc w:val="both"/>
        <w:rPr>
          <w:sz w:val="28"/>
          <w:szCs w:val="28"/>
          <w:lang w:eastAsia="ru-RU"/>
        </w:rPr>
      </w:pPr>
      <w:r w:rsidRPr="00563B38">
        <w:rPr>
          <w:sz w:val="28"/>
          <w:szCs w:val="28"/>
          <w:lang w:eastAsia="ru-RU"/>
        </w:rPr>
        <w:t>780 участников, инвалидов, ветеранов Великой Отечественной войны и тружеников тыла;</w:t>
      </w:r>
    </w:p>
    <w:p w:rsidR="00D706F9" w:rsidRPr="00563B38" w:rsidRDefault="00D706F9" w:rsidP="00D706F9">
      <w:pPr>
        <w:numPr>
          <w:ilvl w:val="0"/>
          <w:numId w:val="12"/>
        </w:numPr>
        <w:contextualSpacing/>
        <w:jc w:val="both"/>
        <w:rPr>
          <w:rFonts w:eastAsia="Times New Roman" w:cs="Times New Roman"/>
          <w:szCs w:val="28"/>
          <w:lang w:eastAsia="ru-RU"/>
        </w:rPr>
      </w:pPr>
      <w:r w:rsidRPr="00563B38">
        <w:rPr>
          <w:rFonts w:eastAsia="Times New Roman" w:cs="Times New Roman"/>
          <w:szCs w:val="28"/>
          <w:lang w:eastAsia="ru-RU"/>
        </w:rPr>
        <w:t>25 несовершеннолетних узников фашизма;</w:t>
      </w:r>
    </w:p>
    <w:p w:rsidR="00D706F9" w:rsidRPr="00563B38" w:rsidRDefault="00D706F9" w:rsidP="00D706F9">
      <w:pPr>
        <w:numPr>
          <w:ilvl w:val="0"/>
          <w:numId w:val="12"/>
        </w:numPr>
        <w:contextualSpacing/>
        <w:jc w:val="both"/>
        <w:rPr>
          <w:rFonts w:eastAsia="Times New Roman" w:cs="Times New Roman"/>
          <w:szCs w:val="28"/>
          <w:lang w:eastAsia="ru-RU"/>
        </w:rPr>
      </w:pPr>
      <w:r w:rsidRPr="00563B38">
        <w:rPr>
          <w:rFonts w:eastAsia="Times New Roman" w:cs="Times New Roman"/>
          <w:szCs w:val="28"/>
          <w:lang w:eastAsia="ru-RU"/>
        </w:rPr>
        <w:t>30 жителей Блокадного Ленинграда;</w:t>
      </w:r>
    </w:p>
    <w:p w:rsidR="00D706F9" w:rsidRPr="00563B38" w:rsidRDefault="00D706F9" w:rsidP="00D706F9">
      <w:pPr>
        <w:numPr>
          <w:ilvl w:val="0"/>
          <w:numId w:val="12"/>
        </w:numPr>
        <w:contextualSpacing/>
        <w:jc w:val="both"/>
        <w:rPr>
          <w:rFonts w:eastAsia="Times New Roman" w:cs="Times New Roman"/>
          <w:szCs w:val="28"/>
          <w:lang w:eastAsia="ru-RU"/>
        </w:rPr>
      </w:pPr>
      <w:r w:rsidRPr="00563B38">
        <w:rPr>
          <w:rFonts w:eastAsia="Times New Roman" w:cs="Times New Roman"/>
          <w:szCs w:val="28"/>
          <w:lang w:eastAsia="ru-RU"/>
        </w:rPr>
        <w:t>48 жертв незаконных политических репрессий;</w:t>
      </w:r>
    </w:p>
    <w:p w:rsidR="00D706F9" w:rsidRPr="00563B38" w:rsidRDefault="00D706F9" w:rsidP="00D706F9">
      <w:pPr>
        <w:numPr>
          <w:ilvl w:val="0"/>
          <w:numId w:val="12"/>
        </w:numPr>
        <w:contextualSpacing/>
        <w:jc w:val="both"/>
        <w:rPr>
          <w:rFonts w:eastAsia="Times New Roman" w:cs="Times New Roman"/>
          <w:szCs w:val="28"/>
          <w:lang w:eastAsia="ru-RU"/>
        </w:rPr>
      </w:pPr>
      <w:r w:rsidRPr="00563B38">
        <w:rPr>
          <w:rFonts w:eastAsia="Times New Roman" w:cs="Times New Roman"/>
          <w:szCs w:val="28"/>
          <w:lang w:eastAsia="ru-RU"/>
        </w:rPr>
        <w:t xml:space="preserve">78 </w:t>
      </w:r>
      <w:r w:rsidR="00563B38" w:rsidRPr="00563B38">
        <w:rPr>
          <w:rFonts w:eastAsia="Times New Roman" w:cs="Times New Roman"/>
          <w:szCs w:val="28"/>
          <w:lang w:eastAsia="ru-RU"/>
        </w:rPr>
        <w:t>ликвидаторов и</w:t>
      </w:r>
      <w:r w:rsidRPr="00563B38">
        <w:rPr>
          <w:rFonts w:eastAsia="Times New Roman" w:cs="Times New Roman"/>
          <w:szCs w:val="28"/>
          <w:lang w:eastAsia="ru-RU"/>
        </w:rPr>
        <w:t xml:space="preserve"> 25 инвалидов Чернобыльской АЭС;</w:t>
      </w:r>
    </w:p>
    <w:p w:rsidR="00D706F9" w:rsidRPr="00563B38" w:rsidRDefault="00D706F9" w:rsidP="00D706F9">
      <w:pPr>
        <w:numPr>
          <w:ilvl w:val="0"/>
          <w:numId w:val="12"/>
        </w:numPr>
        <w:contextualSpacing/>
        <w:jc w:val="both"/>
        <w:rPr>
          <w:rFonts w:eastAsia="Times New Roman" w:cs="Times New Roman"/>
          <w:szCs w:val="28"/>
          <w:lang w:eastAsia="ru-RU"/>
        </w:rPr>
      </w:pPr>
      <w:r w:rsidRPr="00563B38">
        <w:rPr>
          <w:rFonts w:eastAsia="Times New Roman" w:cs="Times New Roman"/>
          <w:szCs w:val="28"/>
          <w:lang w:eastAsia="ru-RU"/>
        </w:rPr>
        <w:t>196 семей, имеющих детей инвалидов (детей - 204);</w:t>
      </w:r>
    </w:p>
    <w:p w:rsidR="00D706F9" w:rsidRPr="00563B38" w:rsidRDefault="00D706F9" w:rsidP="00D706F9">
      <w:pPr>
        <w:numPr>
          <w:ilvl w:val="0"/>
          <w:numId w:val="12"/>
        </w:numPr>
        <w:contextualSpacing/>
        <w:jc w:val="both"/>
        <w:rPr>
          <w:rFonts w:eastAsia="Times New Roman" w:cs="Times New Roman"/>
          <w:szCs w:val="28"/>
          <w:lang w:eastAsia="ru-RU"/>
        </w:rPr>
      </w:pPr>
      <w:r w:rsidRPr="00563B38">
        <w:rPr>
          <w:rFonts w:eastAsia="Times New Roman" w:cs="Times New Roman"/>
          <w:szCs w:val="28"/>
          <w:lang w:eastAsia="ru-RU"/>
        </w:rPr>
        <w:t>47 инвалидов-колясочников;</w:t>
      </w:r>
    </w:p>
    <w:p w:rsidR="00D706F9" w:rsidRPr="00563B38" w:rsidRDefault="00D706F9" w:rsidP="00D706F9">
      <w:pPr>
        <w:numPr>
          <w:ilvl w:val="0"/>
          <w:numId w:val="12"/>
        </w:numPr>
        <w:contextualSpacing/>
        <w:jc w:val="both"/>
        <w:rPr>
          <w:rFonts w:eastAsia="Times New Roman" w:cs="Times New Roman"/>
          <w:szCs w:val="28"/>
          <w:lang w:eastAsia="ru-RU"/>
        </w:rPr>
      </w:pPr>
      <w:r w:rsidRPr="00563B38">
        <w:rPr>
          <w:rFonts w:eastAsia="Times New Roman" w:cs="Times New Roman"/>
          <w:szCs w:val="28"/>
          <w:lang w:eastAsia="ru-RU"/>
        </w:rPr>
        <w:t>427 одиноких мам (детей - 470);</w:t>
      </w:r>
    </w:p>
    <w:p w:rsidR="00D706F9" w:rsidRPr="00563B38" w:rsidRDefault="00D706F9" w:rsidP="00D706F9">
      <w:pPr>
        <w:numPr>
          <w:ilvl w:val="0"/>
          <w:numId w:val="12"/>
        </w:numPr>
        <w:contextualSpacing/>
        <w:jc w:val="both"/>
        <w:rPr>
          <w:rFonts w:eastAsia="Times New Roman" w:cs="Times New Roman"/>
          <w:szCs w:val="28"/>
          <w:lang w:eastAsia="ru-RU"/>
        </w:rPr>
      </w:pPr>
      <w:r w:rsidRPr="00563B38">
        <w:rPr>
          <w:rFonts w:eastAsia="Times New Roman" w:cs="Times New Roman"/>
          <w:szCs w:val="28"/>
          <w:lang w:eastAsia="ru-RU"/>
        </w:rPr>
        <w:t>7 063 инвалида общего заболевания;</w:t>
      </w:r>
    </w:p>
    <w:p w:rsidR="00D706F9" w:rsidRPr="00563B38" w:rsidRDefault="00D706F9" w:rsidP="00D706F9">
      <w:pPr>
        <w:numPr>
          <w:ilvl w:val="0"/>
          <w:numId w:val="12"/>
        </w:numPr>
        <w:contextualSpacing/>
        <w:jc w:val="both"/>
        <w:rPr>
          <w:rFonts w:eastAsia="Times New Roman" w:cs="Times New Roman"/>
          <w:szCs w:val="28"/>
          <w:lang w:eastAsia="ru-RU"/>
        </w:rPr>
      </w:pPr>
      <w:r w:rsidRPr="00563B38">
        <w:rPr>
          <w:rFonts w:eastAsia="Times New Roman" w:cs="Times New Roman"/>
          <w:szCs w:val="28"/>
          <w:lang w:eastAsia="ru-RU"/>
        </w:rPr>
        <w:t xml:space="preserve">27 513 пенсионеров. </w:t>
      </w:r>
    </w:p>
    <w:p w:rsidR="00D706F9" w:rsidRPr="00563B38" w:rsidRDefault="00D706F9" w:rsidP="00D706F9">
      <w:pPr>
        <w:shd w:val="clear" w:color="auto" w:fill="FFFFFF"/>
        <w:ind w:firstLine="540"/>
        <w:jc w:val="both"/>
        <w:rPr>
          <w:rFonts w:cs="Times New Roman"/>
          <w:szCs w:val="28"/>
        </w:rPr>
      </w:pPr>
      <w:r w:rsidRPr="00563B38">
        <w:rPr>
          <w:rFonts w:cs="Times New Roman"/>
          <w:szCs w:val="28"/>
        </w:rPr>
        <w:t xml:space="preserve">На территории района работают 8 общественных организаций: </w:t>
      </w:r>
    </w:p>
    <w:p w:rsidR="00D706F9" w:rsidRPr="00563B38" w:rsidRDefault="00D706F9" w:rsidP="00D706F9">
      <w:pPr>
        <w:shd w:val="clear" w:color="auto" w:fill="FFFFFF"/>
        <w:ind w:firstLine="540"/>
        <w:jc w:val="both"/>
        <w:rPr>
          <w:rFonts w:cs="Times New Roman"/>
          <w:szCs w:val="28"/>
        </w:rPr>
      </w:pPr>
      <w:r w:rsidRPr="00563B38">
        <w:rPr>
          <w:rFonts w:cs="Times New Roman"/>
          <w:szCs w:val="28"/>
        </w:rPr>
        <w:t>-  Районная общественная организация пенсионеров-ветеранов войны, труда, Вооруженных Сил и правоохранительных органов;</w:t>
      </w:r>
    </w:p>
    <w:p w:rsidR="00D706F9" w:rsidRPr="00563B38" w:rsidRDefault="00D706F9" w:rsidP="00D706F9">
      <w:pPr>
        <w:shd w:val="clear" w:color="auto" w:fill="FFFFFF"/>
        <w:ind w:firstLine="540"/>
        <w:jc w:val="both"/>
        <w:rPr>
          <w:rFonts w:cs="Times New Roman"/>
          <w:szCs w:val="28"/>
        </w:rPr>
      </w:pPr>
      <w:r w:rsidRPr="00563B38">
        <w:rPr>
          <w:rFonts w:cs="Times New Roman"/>
          <w:szCs w:val="28"/>
        </w:rPr>
        <w:t xml:space="preserve">- Местная общественная организация </w:t>
      </w:r>
      <w:r w:rsidR="0095470F" w:rsidRPr="00563B38">
        <w:rPr>
          <w:rFonts w:cs="Times New Roman"/>
          <w:szCs w:val="28"/>
        </w:rPr>
        <w:t>граждан, пострадавших</w:t>
      </w:r>
      <w:r w:rsidRPr="00563B38">
        <w:rPr>
          <w:rFonts w:cs="Times New Roman"/>
          <w:szCs w:val="28"/>
        </w:rPr>
        <w:t xml:space="preserve"> от радиационного </w:t>
      </w:r>
      <w:r w:rsidR="0095470F" w:rsidRPr="00563B38">
        <w:rPr>
          <w:rFonts w:cs="Times New Roman"/>
          <w:szCs w:val="28"/>
        </w:rPr>
        <w:t>воздействия Союз</w:t>
      </w:r>
      <w:r w:rsidRPr="00563B38">
        <w:rPr>
          <w:rFonts w:cs="Times New Roman"/>
          <w:szCs w:val="28"/>
        </w:rPr>
        <w:t xml:space="preserve"> «Чернобыль» района Ломоносовский;</w:t>
      </w:r>
    </w:p>
    <w:p w:rsidR="00D706F9" w:rsidRPr="00563B38" w:rsidRDefault="005661AE" w:rsidP="00D706F9">
      <w:pPr>
        <w:shd w:val="clear" w:color="auto" w:fill="FFFFFF"/>
        <w:jc w:val="both"/>
        <w:rPr>
          <w:rFonts w:cs="Times New Roman"/>
          <w:szCs w:val="28"/>
        </w:rPr>
      </w:pPr>
      <w:r w:rsidRPr="00563B38">
        <w:rPr>
          <w:rFonts w:cs="Times New Roman"/>
          <w:szCs w:val="28"/>
        </w:rPr>
        <w:t xml:space="preserve">        - </w:t>
      </w:r>
      <w:r w:rsidR="00D706F9" w:rsidRPr="00563B38">
        <w:rPr>
          <w:rFonts w:cs="Times New Roman"/>
          <w:szCs w:val="28"/>
        </w:rPr>
        <w:t xml:space="preserve">Межмуниципальная территориальная </w:t>
      </w:r>
      <w:r w:rsidR="0095470F" w:rsidRPr="00563B38">
        <w:rPr>
          <w:rFonts w:cs="Times New Roman"/>
          <w:szCs w:val="28"/>
        </w:rPr>
        <w:t>первичная организация</w:t>
      </w:r>
      <w:r w:rsidR="00D706F9" w:rsidRPr="00563B38">
        <w:rPr>
          <w:rFonts w:cs="Times New Roman"/>
          <w:szCs w:val="28"/>
        </w:rPr>
        <w:t xml:space="preserve"> Всероссийского общества слепых «Ломоносовский округ» (районное отделение);</w:t>
      </w:r>
    </w:p>
    <w:p w:rsidR="00D706F9" w:rsidRPr="00563B38" w:rsidRDefault="005661AE" w:rsidP="00D706F9">
      <w:pPr>
        <w:shd w:val="clear" w:color="auto" w:fill="FFFFFF"/>
        <w:ind w:firstLine="540"/>
        <w:jc w:val="both"/>
        <w:rPr>
          <w:rFonts w:cs="Times New Roman"/>
          <w:szCs w:val="28"/>
        </w:rPr>
      </w:pPr>
      <w:r w:rsidRPr="00563B38">
        <w:rPr>
          <w:rFonts w:cs="Times New Roman"/>
          <w:szCs w:val="28"/>
        </w:rPr>
        <w:lastRenderedPageBreak/>
        <w:t xml:space="preserve">-  </w:t>
      </w:r>
      <w:r w:rsidR="00D706F9" w:rsidRPr="00563B38">
        <w:rPr>
          <w:rFonts w:cs="Times New Roman"/>
          <w:szCs w:val="28"/>
        </w:rPr>
        <w:t>Местная районная организация инвалидов Ломоносовская МГОО ВОИ;</w:t>
      </w:r>
    </w:p>
    <w:p w:rsidR="00D706F9" w:rsidRPr="00563B38" w:rsidRDefault="005661AE" w:rsidP="00D706F9">
      <w:pPr>
        <w:shd w:val="clear" w:color="auto" w:fill="FFFFFF"/>
        <w:ind w:firstLine="540"/>
        <w:jc w:val="both"/>
        <w:rPr>
          <w:rFonts w:cs="Times New Roman"/>
          <w:szCs w:val="28"/>
        </w:rPr>
      </w:pPr>
      <w:r w:rsidRPr="00563B38">
        <w:rPr>
          <w:rFonts w:cs="Times New Roman"/>
          <w:szCs w:val="28"/>
        </w:rPr>
        <w:t xml:space="preserve">- </w:t>
      </w:r>
      <w:r w:rsidR="00D706F9" w:rsidRPr="00563B38">
        <w:rPr>
          <w:rFonts w:cs="Times New Roman"/>
          <w:szCs w:val="28"/>
        </w:rPr>
        <w:t xml:space="preserve"> Общество жителей блокадного Ленинграда;</w:t>
      </w:r>
    </w:p>
    <w:p w:rsidR="00D706F9" w:rsidRPr="00563B38" w:rsidRDefault="005661AE" w:rsidP="00D706F9">
      <w:pPr>
        <w:shd w:val="clear" w:color="auto" w:fill="FFFFFF"/>
        <w:jc w:val="both"/>
        <w:rPr>
          <w:rFonts w:cs="Times New Roman"/>
          <w:szCs w:val="28"/>
        </w:rPr>
      </w:pPr>
      <w:r w:rsidRPr="00563B38">
        <w:rPr>
          <w:rFonts w:cs="Times New Roman"/>
          <w:szCs w:val="28"/>
        </w:rPr>
        <w:t xml:space="preserve">        -  </w:t>
      </w:r>
      <w:r w:rsidR="00D706F9" w:rsidRPr="00563B38">
        <w:rPr>
          <w:rFonts w:cs="Times New Roman"/>
          <w:szCs w:val="28"/>
        </w:rPr>
        <w:t>Общество жертв политических репрессий;</w:t>
      </w:r>
    </w:p>
    <w:p w:rsidR="00D706F9" w:rsidRPr="00563B38" w:rsidRDefault="005661AE" w:rsidP="00D706F9">
      <w:pPr>
        <w:shd w:val="clear" w:color="auto" w:fill="FFFFFF"/>
        <w:ind w:firstLine="540"/>
        <w:jc w:val="both"/>
        <w:rPr>
          <w:rFonts w:cs="Times New Roman"/>
          <w:szCs w:val="28"/>
        </w:rPr>
      </w:pPr>
      <w:r w:rsidRPr="00563B38">
        <w:rPr>
          <w:rFonts w:cs="Times New Roman"/>
          <w:szCs w:val="28"/>
        </w:rPr>
        <w:t xml:space="preserve">- </w:t>
      </w:r>
      <w:r w:rsidR="00D706F9" w:rsidRPr="00563B38">
        <w:rPr>
          <w:rFonts w:cs="Times New Roman"/>
          <w:szCs w:val="28"/>
        </w:rPr>
        <w:t>Общество бывших несовершеннолетних узников фашизма;</w:t>
      </w:r>
    </w:p>
    <w:p w:rsidR="00D706F9" w:rsidRPr="00563B38" w:rsidRDefault="005661AE" w:rsidP="005661AE">
      <w:pPr>
        <w:shd w:val="clear" w:color="auto" w:fill="FFFFFF"/>
        <w:ind w:firstLine="567"/>
        <w:jc w:val="both"/>
        <w:rPr>
          <w:rFonts w:cs="Times New Roman"/>
          <w:i/>
          <w:szCs w:val="28"/>
        </w:rPr>
      </w:pPr>
      <w:r w:rsidRPr="00563B38">
        <w:rPr>
          <w:rFonts w:cs="Times New Roman"/>
          <w:szCs w:val="28"/>
        </w:rPr>
        <w:t xml:space="preserve">- </w:t>
      </w:r>
      <w:r w:rsidR="00D706F9" w:rsidRPr="00563B38">
        <w:rPr>
          <w:rFonts w:cs="Times New Roman"/>
          <w:szCs w:val="28"/>
        </w:rPr>
        <w:t>Местное отделение Ломоносовского района ЮЗАО г. Москвы «Российского Союза ветеранов Афганистана».</w:t>
      </w:r>
    </w:p>
    <w:p w:rsidR="00D706F9" w:rsidRPr="00563B38" w:rsidRDefault="00D706F9" w:rsidP="00D706F9">
      <w:pPr>
        <w:shd w:val="clear" w:color="auto" w:fill="FFFFFF"/>
        <w:ind w:firstLine="540"/>
        <w:jc w:val="both"/>
        <w:rPr>
          <w:rFonts w:cs="Times New Roman"/>
          <w:szCs w:val="28"/>
        </w:rPr>
      </w:pPr>
      <w:r w:rsidRPr="00563B38">
        <w:rPr>
          <w:rFonts w:cs="Times New Roman"/>
          <w:szCs w:val="28"/>
        </w:rPr>
        <w:t xml:space="preserve">Управа Ломоносовского района активно взаимодействует с общественными организациями района в части проведения совместных мероприятий. </w:t>
      </w:r>
    </w:p>
    <w:p w:rsidR="00D706F9" w:rsidRPr="00563B38" w:rsidRDefault="00D706F9" w:rsidP="00D706F9">
      <w:pPr>
        <w:shd w:val="clear" w:color="auto" w:fill="FFFFFF"/>
        <w:ind w:firstLine="540"/>
        <w:jc w:val="both"/>
        <w:rPr>
          <w:rFonts w:cs="Times New Roman"/>
          <w:szCs w:val="28"/>
        </w:rPr>
      </w:pPr>
      <w:r w:rsidRPr="00563B38">
        <w:rPr>
          <w:rFonts w:cs="Times New Roman"/>
          <w:szCs w:val="28"/>
        </w:rPr>
        <w:t>Одна из многочисленных общественных организаций района – Совет ветеранов района</w:t>
      </w:r>
      <w:r w:rsidR="005661AE" w:rsidRPr="00563B38">
        <w:rPr>
          <w:rFonts w:cs="Times New Roman"/>
          <w:szCs w:val="28"/>
        </w:rPr>
        <w:t xml:space="preserve"> (</w:t>
      </w:r>
      <w:r w:rsidR="00DE4AFE" w:rsidRPr="00563B38">
        <w:rPr>
          <w:rFonts w:cs="Times New Roman"/>
          <w:szCs w:val="28"/>
        </w:rPr>
        <w:t>3290 человек)</w:t>
      </w:r>
      <w:r w:rsidRPr="00563B38">
        <w:rPr>
          <w:rFonts w:cs="Times New Roman"/>
          <w:szCs w:val="28"/>
        </w:rPr>
        <w:t>.</w:t>
      </w:r>
    </w:p>
    <w:p w:rsidR="00D706F9" w:rsidRPr="00563B38" w:rsidRDefault="00D706F9" w:rsidP="005661AE">
      <w:pPr>
        <w:spacing w:line="276" w:lineRule="auto"/>
        <w:ind w:firstLine="567"/>
        <w:jc w:val="both"/>
        <w:rPr>
          <w:rFonts w:eastAsia="Times New Roman" w:cs="Times New Roman"/>
          <w:szCs w:val="28"/>
          <w:lang w:eastAsia="ru-RU"/>
        </w:rPr>
      </w:pPr>
      <w:r w:rsidRPr="00563B38">
        <w:rPr>
          <w:rFonts w:eastAsia="Times New Roman" w:cs="Times New Roman"/>
          <w:szCs w:val="28"/>
          <w:lang w:eastAsia="ru-RU"/>
        </w:rPr>
        <w:t xml:space="preserve">Ее актив, 3 мая 2018 года принял участие в студенческо-фольклорном </w:t>
      </w:r>
      <w:r w:rsidRPr="00563B38">
        <w:rPr>
          <w:rFonts w:cs="Times New Roman"/>
          <w:szCs w:val="28"/>
        </w:rPr>
        <w:t xml:space="preserve">мероприятии «Планета Юго-Запад», </w:t>
      </w:r>
      <w:r w:rsidRPr="00563B38">
        <w:rPr>
          <w:rFonts w:eastAsia="Times New Roman" w:cs="Times New Roman"/>
          <w:szCs w:val="28"/>
          <w:lang w:eastAsia="ru-RU"/>
        </w:rPr>
        <w:t>посвященном празднованию Дня Победы в Великой Отечественной войне, которое проводилось на площади перед Российским университетом дружбы народов</w:t>
      </w:r>
      <w:r w:rsidR="005661AE" w:rsidRPr="00563B38">
        <w:rPr>
          <w:rFonts w:eastAsia="Times New Roman" w:cs="Times New Roman"/>
          <w:szCs w:val="28"/>
          <w:lang w:eastAsia="ru-RU"/>
        </w:rPr>
        <w:t xml:space="preserve"> </w:t>
      </w:r>
      <w:r w:rsidRPr="00563B38">
        <w:rPr>
          <w:rFonts w:eastAsia="Times New Roman" w:cs="Times New Roman"/>
          <w:szCs w:val="28"/>
          <w:lang w:eastAsia="ru-RU"/>
        </w:rPr>
        <w:t>ул. Миклухо-Маклая, д. 6.</w:t>
      </w:r>
    </w:p>
    <w:p w:rsidR="00D706F9" w:rsidRPr="00563B38" w:rsidRDefault="00D706F9" w:rsidP="005661AE">
      <w:pPr>
        <w:spacing w:line="276" w:lineRule="auto"/>
        <w:ind w:firstLine="567"/>
        <w:jc w:val="both"/>
        <w:rPr>
          <w:rFonts w:cs="Times New Roman"/>
          <w:szCs w:val="28"/>
        </w:rPr>
      </w:pPr>
      <w:r w:rsidRPr="00563B38">
        <w:rPr>
          <w:rFonts w:cs="Times New Roman"/>
          <w:szCs w:val="28"/>
        </w:rPr>
        <w:t>Традиционно, 9 мая представители обществен</w:t>
      </w:r>
      <w:r w:rsidR="00D01748" w:rsidRPr="00563B38">
        <w:rPr>
          <w:rFonts w:cs="Times New Roman"/>
          <w:szCs w:val="28"/>
        </w:rPr>
        <w:t xml:space="preserve">ных организаций района </w:t>
      </w:r>
      <w:r w:rsidR="00563B38" w:rsidRPr="00563B38">
        <w:rPr>
          <w:rFonts w:cs="Times New Roman"/>
          <w:szCs w:val="28"/>
        </w:rPr>
        <w:t>приняли участие</w:t>
      </w:r>
      <w:r w:rsidRPr="00563B38">
        <w:rPr>
          <w:rFonts w:cs="Times New Roman"/>
          <w:szCs w:val="28"/>
        </w:rPr>
        <w:t xml:space="preserve"> в окружном торжественном шествии, посвященном </w:t>
      </w:r>
      <w:r w:rsidR="00D01748" w:rsidRPr="00563B38">
        <w:rPr>
          <w:rFonts w:cs="Times New Roman"/>
          <w:szCs w:val="28"/>
        </w:rPr>
        <w:t>Дню Победы</w:t>
      </w:r>
      <w:r w:rsidRPr="00563B38">
        <w:rPr>
          <w:rFonts w:cs="Times New Roman"/>
          <w:szCs w:val="28"/>
        </w:rPr>
        <w:t xml:space="preserve"> в парке 70-летия Победы.</w:t>
      </w:r>
    </w:p>
    <w:p w:rsidR="00D706F9" w:rsidRPr="00563B38" w:rsidRDefault="00D706F9" w:rsidP="005661AE">
      <w:pPr>
        <w:spacing w:line="276" w:lineRule="auto"/>
        <w:ind w:firstLine="567"/>
        <w:jc w:val="both"/>
        <w:rPr>
          <w:rFonts w:cs="Times New Roman"/>
          <w:szCs w:val="28"/>
        </w:rPr>
      </w:pPr>
      <w:r w:rsidRPr="00563B38">
        <w:rPr>
          <w:rFonts w:cs="Times New Roman"/>
          <w:szCs w:val="28"/>
        </w:rPr>
        <w:t>Так</w:t>
      </w:r>
      <w:r w:rsidR="00D01748" w:rsidRPr="00563B38">
        <w:rPr>
          <w:rFonts w:cs="Times New Roman"/>
          <w:szCs w:val="28"/>
        </w:rPr>
        <w:t xml:space="preserve"> </w:t>
      </w:r>
      <w:r w:rsidRPr="00563B38">
        <w:rPr>
          <w:rFonts w:cs="Times New Roman"/>
          <w:szCs w:val="28"/>
        </w:rPr>
        <w:t xml:space="preserve">же, в рамках проведения мероприятий, посвященных Дню Победы в Великой Отечественной войне, ежегодно проводится праздничное районное мероприятие в Народном парке «Надежда» </w:t>
      </w:r>
      <w:r w:rsidR="00D01748" w:rsidRPr="00563B38">
        <w:rPr>
          <w:rFonts w:cs="Times New Roman"/>
          <w:szCs w:val="28"/>
        </w:rPr>
        <w:t xml:space="preserve">по адресу: </w:t>
      </w:r>
      <w:r w:rsidRPr="00563B38">
        <w:rPr>
          <w:rFonts w:cs="Times New Roman"/>
          <w:szCs w:val="28"/>
        </w:rPr>
        <w:t>Ленинский просп.,</w:t>
      </w:r>
      <w:r w:rsidR="005661AE" w:rsidRPr="00563B38">
        <w:rPr>
          <w:rFonts w:cs="Times New Roman"/>
          <w:szCs w:val="28"/>
        </w:rPr>
        <w:t xml:space="preserve"> </w:t>
      </w:r>
      <w:r w:rsidR="00D01748" w:rsidRPr="00563B38">
        <w:rPr>
          <w:rFonts w:cs="Times New Roman"/>
          <w:szCs w:val="28"/>
        </w:rPr>
        <w:t>вл.</w:t>
      </w:r>
      <w:r w:rsidRPr="00563B38">
        <w:rPr>
          <w:rFonts w:cs="Times New Roman"/>
          <w:szCs w:val="28"/>
        </w:rPr>
        <w:t xml:space="preserve"> 82-86 с концертной программой и вручением ветеранам памятных подарков.</w:t>
      </w:r>
    </w:p>
    <w:p w:rsidR="00D706F9" w:rsidRPr="00563B38" w:rsidRDefault="00D706F9" w:rsidP="005661AE">
      <w:pPr>
        <w:spacing w:line="276" w:lineRule="auto"/>
        <w:ind w:firstLine="567"/>
        <w:jc w:val="both"/>
        <w:rPr>
          <w:rFonts w:eastAsia="Times New Roman" w:cs="Times New Roman"/>
          <w:szCs w:val="28"/>
          <w:lang w:eastAsia="ru-RU"/>
        </w:rPr>
      </w:pPr>
      <w:r w:rsidRPr="00563B38">
        <w:rPr>
          <w:rFonts w:cs="Times New Roman"/>
          <w:szCs w:val="28"/>
        </w:rPr>
        <w:t>22 июня 2018 года</w:t>
      </w:r>
      <w:r w:rsidR="00D01748" w:rsidRPr="00563B38">
        <w:rPr>
          <w:rFonts w:cs="Times New Roman"/>
          <w:szCs w:val="28"/>
        </w:rPr>
        <w:t xml:space="preserve"> управой с участием вдовы Одинцовой Галины Анисимовны, кадетского класса </w:t>
      </w:r>
      <w:r w:rsidR="00DA31BC" w:rsidRPr="00563B38">
        <w:rPr>
          <w:rFonts w:cs="Times New Roman"/>
          <w:szCs w:val="28"/>
        </w:rPr>
        <w:t xml:space="preserve">ГБОУ </w:t>
      </w:r>
      <w:r w:rsidR="005E6E3F" w:rsidRPr="00563B38">
        <w:rPr>
          <w:rFonts w:cs="Times New Roman"/>
          <w:szCs w:val="28"/>
        </w:rPr>
        <w:t>«</w:t>
      </w:r>
      <w:r w:rsidR="00DA31BC" w:rsidRPr="00563B38">
        <w:rPr>
          <w:rFonts w:cs="Times New Roman"/>
          <w:szCs w:val="28"/>
        </w:rPr>
        <w:t>Ш</w:t>
      </w:r>
      <w:r w:rsidR="005E6E3F" w:rsidRPr="00563B38">
        <w:rPr>
          <w:rFonts w:cs="Times New Roman"/>
          <w:szCs w:val="28"/>
        </w:rPr>
        <w:t>кола</w:t>
      </w:r>
      <w:r w:rsidR="00DA31BC" w:rsidRPr="00563B38">
        <w:rPr>
          <w:rFonts w:cs="Times New Roman"/>
          <w:szCs w:val="28"/>
        </w:rPr>
        <w:t xml:space="preserve"> № 7</w:t>
      </w:r>
      <w:r w:rsidR="005E6E3F" w:rsidRPr="00563B38">
        <w:rPr>
          <w:rFonts w:cs="Times New Roman"/>
          <w:szCs w:val="28"/>
        </w:rPr>
        <w:t>»</w:t>
      </w:r>
      <w:r w:rsidR="00D01748" w:rsidRPr="00563B38">
        <w:rPr>
          <w:rFonts w:cs="Times New Roman"/>
          <w:szCs w:val="28"/>
        </w:rPr>
        <w:t>, представителей</w:t>
      </w:r>
      <w:r w:rsidRPr="00563B38">
        <w:rPr>
          <w:rFonts w:cs="Times New Roman"/>
          <w:szCs w:val="28"/>
        </w:rPr>
        <w:t xml:space="preserve"> общественных организаций района у мемориальной доски дважды Герою Советского Союза М.П. Одинцову, по адресу: ул. Академика Пилюгина, д.8, корп. 1 организован</w:t>
      </w:r>
      <w:r w:rsidR="00D01748" w:rsidRPr="00563B38">
        <w:rPr>
          <w:rFonts w:cs="Times New Roman"/>
          <w:szCs w:val="28"/>
        </w:rPr>
        <w:t>а</w:t>
      </w:r>
      <w:r w:rsidRPr="00563B38">
        <w:rPr>
          <w:rFonts w:cs="Times New Roman"/>
          <w:szCs w:val="28"/>
        </w:rPr>
        <w:t xml:space="preserve"> и проведен</w:t>
      </w:r>
      <w:r w:rsidR="00D01748" w:rsidRPr="00563B38">
        <w:rPr>
          <w:rFonts w:cs="Times New Roman"/>
          <w:szCs w:val="28"/>
        </w:rPr>
        <w:t>а акция</w:t>
      </w:r>
      <w:r w:rsidRPr="00563B38">
        <w:rPr>
          <w:rFonts w:cs="Times New Roman"/>
          <w:szCs w:val="28"/>
        </w:rPr>
        <w:t xml:space="preserve">, </w:t>
      </w:r>
      <w:r w:rsidR="0095470F" w:rsidRPr="00563B38">
        <w:rPr>
          <w:rFonts w:cs="Times New Roman"/>
          <w:szCs w:val="28"/>
        </w:rPr>
        <w:t>посвяще</w:t>
      </w:r>
      <w:r w:rsidR="00D01748" w:rsidRPr="00563B38">
        <w:rPr>
          <w:rFonts w:cs="Times New Roman"/>
          <w:szCs w:val="28"/>
        </w:rPr>
        <w:t>нная</w:t>
      </w:r>
      <w:r w:rsidR="0095470F" w:rsidRPr="00563B38">
        <w:rPr>
          <w:rFonts w:cs="Times New Roman"/>
          <w:szCs w:val="28"/>
        </w:rPr>
        <w:t xml:space="preserve"> Дню</w:t>
      </w:r>
      <w:r w:rsidRPr="00563B38">
        <w:rPr>
          <w:rFonts w:cs="Times New Roman"/>
          <w:szCs w:val="28"/>
        </w:rPr>
        <w:t xml:space="preserve"> памяти и скорби - дню начала Великой Отечественной войны (22 июня 1941 г.). </w:t>
      </w:r>
    </w:p>
    <w:p w:rsidR="00D706F9" w:rsidRPr="00563B38" w:rsidRDefault="00D706F9" w:rsidP="005661AE">
      <w:pPr>
        <w:spacing w:line="276" w:lineRule="auto"/>
        <w:ind w:firstLine="567"/>
        <w:jc w:val="both"/>
        <w:rPr>
          <w:rFonts w:cs="Times New Roman"/>
          <w:szCs w:val="28"/>
        </w:rPr>
      </w:pPr>
      <w:r w:rsidRPr="00563B38">
        <w:rPr>
          <w:rFonts w:eastAsia="Times New Roman" w:cs="Times New Roman"/>
          <w:szCs w:val="28"/>
          <w:lang w:eastAsia="ru-RU"/>
        </w:rPr>
        <w:t>29 мая 2018 года управой района совместно с обществом инвалидов проведено мероприятие, посвященное 30-летию городской организации Всероссийского общества инвалидов с вручением Благодарностей главы управы и сувениров</w:t>
      </w:r>
      <w:r w:rsidRPr="00563B38">
        <w:rPr>
          <w:rFonts w:cs="Times New Roman"/>
          <w:szCs w:val="28"/>
        </w:rPr>
        <w:t>.</w:t>
      </w:r>
    </w:p>
    <w:p w:rsidR="00D706F9" w:rsidRPr="00563B38" w:rsidRDefault="00D706F9" w:rsidP="005661AE">
      <w:pPr>
        <w:ind w:firstLine="567"/>
        <w:jc w:val="both"/>
        <w:rPr>
          <w:rFonts w:cs="Times New Roman"/>
          <w:szCs w:val="28"/>
        </w:rPr>
      </w:pPr>
      <w:r w:rsidRPr="00563B38">
        <w:rPr>
          <w:rFonts w:cs="Times New Roman"/>
          <w:szCs w:val="28"/>
        </w:rPr>
        <w:t>26 апреля 2018 года, при поддержке управы района, представители общественной организации Союз «Чернобыль» приняли участие в митинге с возложением цветов, посвященном 32-й годовщине аварии на Чернобыльской АЭС, который проводился в</w:t>
      </w:r>
      <w:r w:rsidR="00D01748" w:rsidRPr="00563B38">
        <w:rPr>
          <w:rFonts w:cs="Times New Roman"/>
          <w:szCs w:val="28"/>
        </w:rPr>
        <w:t xml:space="preserve"> </w:t>
      </w:r>
      <w:r w:rsidRPr="00563B38">
        <w:rPr>
          <w:rFonts w:cs="Times New Roman"/>
          <w:szCs w:val="28"/>
        </w:rPr>
        <w:t>Воронцовском парке.</w:t>
      </w:r>
    </w:p>
    <w:p w:rsidR="00D706F9" w:rsidRPr="00563B38" w:rsidRDefault="00D706F9" w:rsidP="005661AE">
      <w:pPr>
        <w:ind w:firstLine="567"/>
        <w:jc w:val="both"/>
        <w:rPr>
          <w:rFonts w:cs="Times New Roman"/>
          <w:szCs w:val="28"/>
          <w:shd w:val="clear" w:color="auto" w:fill="FFFFFF"/>
        </w:rPr>
      </w:pPr>
      <w:r w:rsidRPr="00563B38">
        <w:rPr>
          <w:rFonts w:cs="Times New Roman"/>
          <w:szCs w:val="28"/>
          <w:shd w:val="clear" w:color="auto" w:fill="FFFFFF"/>
        </w:rPr>
        <w:t xml:space="preserve">А также, 30 апреля 2018 года приняли участие в мемориальной акции на Поклонной горе в память о героях-чернобыльцах, приуроченной к 32-й годовщине завершения строительства объекта «Укрытие» (саркофага) </w:t>
      </w:r>
      <w:r w:rsidRPr="00563B38">
        <w:rPr>
          <w:rFonts w:cs="Times New Roman"/>
          <w:szCs w:val="28"/>
        </w:rPr>
        <w:t>на Чернобыльской АЭС</w:t>
      </w:r>
      <w:r w:rsidRPr="00563B38">
        <w:rPr>
          <w:rFonts w:cs="Times New Roman"/>
          <w:szCs w:val="28"/>
          <w:shd w:val="clear" w:color="auto" w:fill="FFFFFF"/>
        </w:rPr>
        <w:t>.</w:t>
      </w:r>
    </w:p>
    <w:p w:rsidR="00D706F9" w:rsidRPr="00563B38" w:rsidRDefault="00D706F9" w:rsidP="005661AE">
      <w:pPr>
        <w:ind w:firstLine="567"/>
        <w:jc w:val="both"/>
        <w:rPr>
          <w:rFonts w:cs="Times New Roman"/>
          <w:szCs w:val="28"/>
        </w:rPr>
      </w:pPr>
      <w:r w:rsidRPr="00563B38">
        <w:rPr>
          <w:rFonts w:cs="Times New Roman"/>
          <w:szCs w:val="28"/>
        </w:rPr>
        <w:t>15 февраля 2018</w:t>
      </w:r>
      <w:r w:rsidR="005661AE" w:rsidRPr="00563B38">
        <w:rPr>
          <w:rFonts w:cs="Times New Roman"/>
          <w:szCs w:val="28"/>
        </w:rPr>
        <w:t xml:space="preserve"> </w:t>
      </w:r>
      <w:r w:rsidRPr="00563B38">
        <w:rPr>
          <w:rFonts w:cs="Times New Roman"/>
          <w:szCs w:val="28"/>
        </w:rPr>
        <w:t xml:space="preserve">года при поддержке управы района, ветераны Афганистана Ломоносовского района приняли участие в мемориальной акции с возложением венков «Память героям </w:t>
      </w:r>
      <w:proofErr w:type="spellStart"/>
      <w:r w:rsidRPr="00563B38">
        <w:rPr>
          <w:rFonts w:cs="Times New Roman"/>
          <w:szCs w:val="28"/>
        </w:rPr>
        <w:t>Афгана</w:t>
      </w:r>
      <w:proofErr w:type="spellEnd"/>
      <w:r w:rsidRPr="00563B38">
        <w:rPr>
          <w:rFonts w:cs="Times New Roman"/>
          <w:szCs w:val="28"/>
        </w:rPr>
        <w:t xml:space="preserve">» у закладного камня - мемориала воинам, погибшим в Афганистане, расположенного на аллее Нахимовского проспекта напротив дома № 67 совместно с кадетами ГБОУ «Школа № 1205». </w:t>
      </w:r>
    </w:p>
    <w:p w:rsidR="00B03F20" w:rsidRPr="00563B38" w:rsidRDefault="00D706F9" w:rsidP="00B03F20">
      <w:pPr>
        <w:shd w:val="clear" w:color="auto" w:fill="FFFFFF"/>
        <w:ind w:firstLine="540"/>
        <w:jc w:val="both"/>
        <w:rPr>
          <w:rFonts w:cs="Times New Roman"/>
          <w:szCs w:val="28"/>
        </w:rPr>
      </w:pPr>
      <w:r w:rsidRPr="00563B38">
        <w:rPr>
          <w:rFonts w:cs="Times New Roman"/>
          <w:szCs w:val="28"/>
        </w:rPr>
        <w:lastRenderedPageBreak/>
        <w:t xml:space="preserve">3 ноября 2018 года совместно с местным отделением Ломоносовского района ЮЗАО г. Москвы «Российского Союза ветеранов Афганистана», проведено </w:t>
      </w:r>
      <w:r w:rsidR="0095470F" w:rsidRPr="00563B38">
        <w:rPr>
          <w:rFonts w:cs="Times New Roman"/>
          <w:szCs w:val="28"/>
        </w:rPr>
        <w:t>районное мероприятие</w:t>
      </w:r>
      <w:r w:rsidRPr="00563B38">
        <w:rPr>
          <w:rFonts w:cs="Times New Roman"/>
          <w:szCs w:val="28"/>
        </w:rPr>
        <w:t>, посв</w:t>
      </w:r>
      <w:r w:rsidR="00B03F20" w:rsidRPr="00563B38">
        <w:rPr>
          <w:rFonts w:cs="Times New Roman"/>
          <w:szCs w:val="28"/>
        </w:rPr>
        <w:t>ященное Дню народного единства.</w:t>
      </w:r>
    </w:p>
    <w:p w:rsidR="00D706F9" w:rsidRPr="00563B38" w:rsidRDefault="0095470F" w:rsidP="00B03F20">
      <w:pPr>
        <w:shd w:val="clear" w:color="auto" w:fill="FFFFFF"/>
        <w:ind w:firstLine="540"/>
        <w:jc w:val="both"/>
        <w:rPr>
          <w:szCs w:val="28"/>
        </w:rPr>
      </w:pPr>
      <w:r w:rsidRPr="00563B38">
        <w:rPr>
          <w:szCs w:val="28"/>
        </w:rPr>
        <w:t>15</w:t>
      </w:r>
      <w:r w:rsidR="00D706F9" w:rsidRPr="00563B38">
        <w:rPr>
          <w:szCs w:val="28"/>
        </w:rPr>
        <w:t xml:space="preserve"> ноября 2018 года, по приглашению Межмуниципальной </w:t>
      </w:r>
      <w:r w:rsidRPr="00563B38">
        <w:rPr>
          <w:szCs w:val="28"/>
        </w:rPr>
        <w:t>первичной организации</w:t>
      </w:r>
      <w:r w:rsidR="00D706F9" w:rsidRPr="00563B38">
        <w:rPr>
          <w:szCs w:val="28"/>
        </w:rPr>
        <w:t xml:space="preserve"> Всероссийского общества слепых «Ломоносовский округ», управа района приняла участие </w:t>
      </w:r>
      <w:r w:rsidRPr="00563B38">
        <w:rPr>
          <w:szCs w:val="28"/>
        </w:rPr>
        <w:t>в мероприятии</w:t>
      </w:r>
      <w:r w:rsidR="00D706F9" w:rsidRPr="00563B38">
        <w:rPr>
          <w:szCs w:val="28"/>
        </w:rPr>
        <w:t>, посвященном Международному дню слепых.</w:t>
      </w:r>
    </w:p>
    <w:p w:rsidR="001537AD" w:rsidRPr="00563B38" w:rsidRDefault="001537AD" w:rsidP="00B03F20">
      <w:pPr>
        <w:shd w:val="clear" w:color="auto" w:fill="FFFFFF"/>
        <w:ind w:firstLine="540"/>
        <w:jc w:val="both"/>
        <w:rPr>
          <w:rFonts w:cs="Times New Roman"/>
          <w:szCs w:val="28"/>
        </w:rPr>
      </w:pPr>
      <w:r w:rsidRPr="00563B38">
        <w:rPr>
          <w:szCs w:val="28"/>
        </w:rPr>
        <w:t>За счет инвесторов, привлеченных управой района, в помещении Общества по адресу: Ленинский проспект, вл. 82 произведены работы по замене 2-х оконных блоков, напольного покрытия в коридоре.</w:t>
      </w:r>
    </w:p>
    <w:p w:rsidR="00D706F9" w:rsidRPr="00563B38" w:rsidRDefault="0095470F" w:rsidP="005661AE">
      <w:pPr>
        <w:spacing w:line="276" w:lineRule="auto"/>
        <w:ind w:firstLine="567"/>
        <w:jc w:val="both"/>
        <w:rPr>
          <w:rFonts w:cs="Times New Roman"/>
          <w:szCs w:val="28"/>
        </w:rPr>
      </w:pPr>
      <w:r w:rsidRPr="00563B38">
        <w:rPr>
          <w:rFonts w:cs="Times New Roman"/>
          <w:szCs w:val="28"/>
        </w:rPr>
        <w:t>В</w:t>
      </w:r>
      <w:r w:rsidR="00D706F9" w:rsidRPr="00563B38">
        <w:rPr>
          <w:rFonts w:cs="Times New Roman"/>
          <w:szCs w:val="28"/>
        </w:rPr>
        <w:t xml:space="preserve"> рамках постоянного взаимодействия с общественными организациями района в 2018 году управой проведено 7 круглых столов с представителями общественных организаций района, на которых рассматривались вопросы развития района, материально-технического оснащения помещений общественных организаций, деятельности учреждений здравоохранения, подготовки и проведения праздничных мероприятий.</w:t>
      </w:r>
    </w:p>
    <w:p w:rsidR="00B03F20" w:rsidRPr="00563B38" w:rsidRDefault="00D706F9" w:rsidP="005661AE">
      <w:pPr>
        <w:spacing w:line="276" w:lineRule="auto"/>
        <w:ind w:firstLine="567"/>
        <w:jc w:val="both"/>
        <w:rPr>
          <w:rFonts w:cs="Times New Roman"/>
          <w:szCs w:val="28"/>
        </w:rPr>
      </w:pPr>
      <w:r w:rsidRPr="00563B38">
        <w:rPr>
          <w:rFonts w:cs="Times New Roman"/>
          <w:szCs w:val="28"/>
        </w:rPr>
        <w:t xml:space="preserve">Ежегодно управой организуется и проводится праздничное мероприятие с активом общественных организаций района, посвященное годовщине начала контрнаступления советских войск против немецко-фашистских захватчиков в битве под Москвой и Дню Героев Отечества, с </w:t>
      </w:r>
      <w:r w:rsidR="00B03F20" w:rsidRPr="00563B38">
        <w:rPr>
          <w:rFonts w:cs="Times New Roman"/>
          <w:szCs w:val="28"/>
        </w:rPr>
        <w:t>чаепитием и вручением подарков.</w:t>
      </w:r>
    </w:p>
    <w:p w:rsidR="00D706F9" w:rsidRPr="00563B38" w:rsidRDefault="00D706F9" w:rsidP="005661AE">
      <w:pPr>
        <w:spacing w:line="276" w:lineRule="auto"/>
        <w:ind w:firstLine="567"/>
        <w:jc w:val="both"/>
        <w:rPr>
          <w:rFonts w:cs="Times New Roman"/>
          <w:szCs w:val="28"/>
        </w:rPr>
      </w:pPr>
      <w:r w:rsidRPr="00563B38">
        <w:rPr>
          <w:rFonts w:cs="Times New Roman"/>
          <w:szCs w:val="28"/>
        </w:rPr>
        <w:t xml:space="preserve">В соответствии с Указом Президента РФ, управой района совместно с Отделом социальной защиты населения проводятся поздравления юбиляров долгожителей 90, 95 и 100 лет со дня рождения с выездом на дом. </w:t>
      </w:r>
    </w:p>
    <w:p w:rsidR="006C1F5A" w:rsidRPr="00563B38" w:rsidRDefault="00D706F9" w:rsidP="005661AE">
      <w:pPr>
        <w:spacing w:line="276" w:lineRule="auto"/>
        <w:ind w:firstLine="567"/>
        <w:jc w:val="both"/>
        <w:rPr>
          <w:rFonts w:cs="Times New Roman"/>
          <w:szCs w:val="28"/>
        </w:rPr>
      </w:pPr>
      <w:r w:rsidRPr="00563B38">
        <w:rPr>
          <w:rFonts w:cs="Times New Roman"/>
          <w:szCs w:val="28"/>
        </w:rPr>
        <w:t xml:space="preserve">В 2018 году поздравили 68 юбиляров с 90-летием, 44 юбиляра с 95-летием, и двух долгожителей: </w:t>
      </w:r>
      <w:proofErr w:type="spellStart"/>
      <w:r w:rsidRPr="00563B38">
        <w:rPr>
          <w:rFonts w:cs="Times New Roman"/>
          <w:szCs w:val="28"/>
        </w:rPr>
        <w:t>Блюмфельд</w:t>
      </w:r>
      <w:proofErr w:type="spellEnd"/>
      <w:r w:rsidRPr="00563B38">
        <w:rPr>
          <w:rFonts w:cs="Times New Roman"/>
          <w:szCs w:val="28"/>
        </w:rPr>
        <w:t xml:space="preserve"> Марию Семеновну, отметившую 102-летие и Киселева Николая Павловича, отметившего 105-летие со дня рождения. Всего поздравили – 114 человек.</w:t>
      </w:r>
    </w:p>
    <w:p w:rsidR="00D706F9" w:rsidRPr="00563B38" w:rsidRDefault="00D706F9" w:rsidP="005661AE">
      <w:pPr>
        <w:spacing w:line="276" w:lineRule="auto"/>
        <w:ind w:firstLine="567"/>
        <w:jc w:val="both"/>
        <w:rPr>
          <w:rFonts w:cs="Times New Roman"/>
          <w:szCs w:val="28"/>
        </w:rPr>
      </w:pPr>
      <w:r w:rsidRPr="00563B38">
        <w:rPr>
          <w:rFonts w:cs="Times New Roman"/>
          <w:szCs w:val="28"/>
        </w:rPr>
        <w:t>Регулярно управой района организуются встречи главы управы с приглашением представителей общественных организаций и руководителей медицинских учреждений района, на которых рассматриваются и решаются наиболее актуальные вопросы в сфере здравоохранения.</w:t>
      </w:r>
    </w:p>
    <w:p w:rsidR="00D706F9" w:rsidRPr="00563B38" w:rsidRDefault="00D706F9" w:rsidP="005661AE">
      <w:pPr>
        <w:spacing w:line="276" w:lineRule="auto"/>
        <w:ind w:firstLine="567"/>
        <w:jc w:val="both"/>
        <w:rPr>
          <w:rFonts w:eastAsia="Times New Roman" w:cs="Times New Roman"/>
          <w:szCs w:val="28"/>
          <w:lang w:eastAsia="ru-RU"/>
        </w:rPr>
      </w:pPr>
      <w:r w:rsidRPr="00563B38">
        <w:rPr>
          <w:rFonts w:cs="Times New Roman"/>
          <w:szCs w:val="28"/>
        </w:rPr>
        <w:t xml:space="preserve">В 2018 году </w:t>
      </w:r>
      <w:r w:rsidRPr="00563B38">
        <w:rPr>
          <w:rFonts w:eastAsia="Times New Roman" w:cs="Times New Roman"/>
          <w:szCs w:val="28"/>
          <w:lang w:eastAsia="ru-RU"/>
        </w:rPr>
        <w:t xml:space="preserve">отремонтированы помещения 3-х территориальных первичных организациях районного Совета ветеранов, расположенных по адресам: Ленинский проспект, дом </w:t>
      </w:r>
      <w:r w:rsidR="0095470F" w:rsidRPr="00563B38">
        <w:rPr>
          <w:rFonts w:eastAsia="Times New Roman" w:cs="Times New Roman"/>
          <w:szCs w:val="28"/>
          <w:lang w:eastAsia="ru-RU"/>
        </w:rPr>
        <w:t>91, ул.</w:t>
      </w:r>
      <w:r w:rsidRPr="00563B38">
        <w:rPr>
          <w:rFonts w:eastAsia="Times New Roman" w:cs="Times New Roman"/>
          <w:szCs w:val="28"/>
          <w:lang w:eastAsia="ru-RU"/>
        </w:rPr>
        <w:t xml:space="preserve"> Марии Ульяновой, дом 8 и ул. Гарибальди, дом 10, корп.6 на общую сумму 358 105,24 рублей.</w:t>
      </w:r>
    </w:p>
    <w:p w:rsidR="00D706F9" w:rsidRPr="00563B38" w:rsidRDefault="00D706F9" w:rsidP="005661AE">
      <w:pPr>
        <w:spacing w:line="276" w:lineRule="auto"/>
        <w:ind w:firstLine="567"/>
        <w:jc w:val="both"/>
        <w:rPr>
          <w:rFonts w:cs="Times New Roman"/>
          <w:szCs w:val="28"/>
        </w:rPr>
      </w:pPr>
      <w:r w:rsidRPr="00563B38">
        <w:rPr>
          <w:rFonts w:cs="Times New Roman"/>
          <w:szCs w:val="28"/>
        </w:rPr>
        <w:t xml:space="preserve">Также, после проведенного ремонта, помещение Ленинский просп., дом 91 было оснащено мебелью: столы и шкафы, на общую сумму </w:t>
      </w:r>
      <w:r w:rsidRPr="00563B38">
        <w:rPr>
          <w:rFonts w:cs="Times New Roman"/>
          <w:szCs w:val="28"/>
        </w:rPr>
        <w:br/>
        <w:t>42 121,11 рублей.</w:t>
      </w:r>
    </w:p>
    <w:p w:rsidR="00B17B88" w:rsidRPr="00563B38" w:rsidRDefault="00D706F9" w:rsidP="005661AE">
      <w:pPr>
        <w:ind w:firstLine="567"/>
        <w:jc w:val="both"/>
        <w:rPr>
          <w:rFonts w:cs="Times New Roman"/>
          <w:szCs w:val="28"/>
        </w:rPr>
      </w:pPr>
      <w:r w:rsidRPr="00563B38">
        <w:rPr>
          <w:rFonts w:cs="Times New Roman"/>
          <w:szCs w:val="28"/>
        </w:rPr>
        <w:t xml:space="preserve">В 2018 году проведен ремонт в 3 квартирах, в которых проживают участники, инвалиды и ветераны ВОВ. Работы проведены по адресам:                         </w:t>
      </w:r>
    </w:p>
    <w:p w:rsidR="00D706F9" w:rsidRPr="00563B38" w:rsidRDefault="00D706F9" w:rsidP="005661AE">
      <w:pPr>
        <w:ind w:firstLine="567"/>
        <w:jc w:val="both"/>
        <w:rPr>
          <w:rFonts w:cs="Times New Roman"/>
          <w:szCs w:val="28"/>
        </w:rPr>
      </w:pPr>
      <w:r w:rsidRPr="00563B38">
        <w:rPr>
          <w:rFonts w:cs="Times New Roman"/>
          <w:szCs w:val="28"/>
        </w:rPr>
        <w:t>- ул. Гарибальди, д.14, корп.1;</w:t>
      </w:r>
    </w:p>
    <w:p w:rsidR="00D706F9" w:rsidRPr="00563B38" w:rsidRDefault="00B17B88" w:rsidP="00D706F9">
      <w:pPr>
        <w:jc w:val="both"/>
        <w:rPr>
          <w:rFonts w:cs="Times New Roman"/>
          <w:szCs w:val="28"/>
        </w:rPr>
      </w:pPr>
      <w:r w:rsidRPr="00563B38">
        <w:rPr>
          <w:rFonts w:cs="Times New Roman"/>
          <w:szCs w:val="28"/>
        </w:rPr>
        <w:t xml:space="preserve">        </w:t>
      </w:r>
      <w:r w:rsidR="00D706F9" w:rsidRPr="00563B38">
        <w:rPr>
          <w:rFonts w:cs="Times New Roman"/>
          <w:szCs w:val="28"/>
        </w:rPr>
        <w:t>- ул. Гарибальди, д.10, корп.4;</w:t>
      </w:r>
    </w:p>
    <w:p w:rsidR="00D706F9" w:rsidRPr="00563B38" w:rsidRDefault="00B17B88" w:rsidP="00D706F9">
      <w:pPr>
        <w:jc w:val="both"/>
        <w:rPr>
          <w:rFonts w:cs="Times New Roman"/>
          <w:szCs w:val="28"/>
        </w:rPr>
      </w:pPr>
      <w:r w:rsidRPr="00563B38">
        <w:rPr>
          <w:rFonts w:cs="Times New Roman"/>
          <w:szCs w:val="28"/>
        </w:rPr>
        <w:lastRenderedPageBreak/>
        <w:t xml:space="preserve">        </w:t>
      </w:r>
      <w:r w:rsidR="00D706F9" w:rsidRPr="00563B38">
        <w:rPr>
          <w:rFonts w:cs="Times New Roman"/>
          <w:szCs w:val="28"/>
        </w:rPr>
        <w:t xml:space="preserve">- просп. Вернадского, д.27  </w:t>
      </w:r>
    </w:p>
    <w:p w:rsidR="00D706F9" w:rsidRPr="00563B38" w:rsidRDefault="00D706F9" w:rsidP="00D706F9">
      <w:pPr>
        <w:jc w:val="both"/>
        <w:rPr>
          <w:rFonts w:cs="Times New Roman"/>
          <w:szCs w:val="28"/>
        </w:rPr>
      </w:pPr>
      <w:r w:rsidRPr="00563B38">
        <w:rPr>
          <w:rFonts w:cs="Times New Roman"/>
          <w:szCs w:val="28"/>
        </w:rPr>
        <w:t xml:space="preserve">Всего </w:t>
      </w:r>
      <w:r w:rsidR="0095470F" w:rsidRPr="00563B38">
        <w:rPr>
          <w:rFonts w:cs="Times New Roman"/>
          <w:szCs w:val="28"/>
        </w:rPr>
        <w:t>на общую</w:t>
      </w:r>
      <w:r w:rsidRPr="00563B38">
        <w:rPr>
          <w:rFonts w:cs="Times New Roman"/>
          <w:szCs w:val="28"/>
        </w:rPr>
        <w:t xml:space="preserve"> сумму </w:t>
      </w:r>
      <w:r w:rsidR="00147BF0" w:rsidRPr="00563B38">
        <w:rPr>
          <w:rFonts w:cs="Times New Roman"/>
          <w:szCs w:val="28"/>
        </w:rPr>
        <w:t>354 710,79 руб.</w:t>
      </w:r>
    </w:p>
    <w:p w:rsidR="00D706F9" w:rsidRPr="00563B38" w:rsidRDefault="00D706F9" w:rsidP="00D706F9">
      <w:pPr>
        <w:ind w:firstLine="708"/>
        <w:jc w:val="both"/>
        <w:rPr>
          <w:rFonts w:cs="Times New Roman"/>
          <w:szCs w:val="28"/>
        </w:rPr>
      </w:pPr>
    </w:p>
    <w:p w:rsidR="00D706F9" w:rsidRPr="00C9575D" w:rsidRDefault="00D706F9" w:rsidP="00D706F9">
      <w:pPr>
        <w:jc w:val="center"/>
        <w:rPr>
          <w:rFonts w:cs="Times New Roman"/>
          <w:b/>
          <w:szCs w:val="28"/>
        </w:rPr>
      </w:pPr>
      <w:r w:rsidRPr="00C9575D">
        <w:rPr>
          <w:rFonts w:cs="Times New Roman"/>
          <w:b/>
          <w:szCs w:val="28"/>
        </w:rPr>
        <w:t>1.18 Взаимодействие управы района с общественными советниками</w:t>
      </w:r>
    </w:p>
    <w:p w:rsidR="00D706F9" w:rsidRPr="00563B38" w:rsidRDefault="00D706F9" w:rsidP="00D706F9">
      <w:pPr>
        <w:jc w:val="center"/>
        <w:rPr>
          <w:rFonts w:cs="Times New Roman"/>
          <w:szCs w:val="28"/>
        </w:rPr>
      </w:pPr>
    </w:p>
    <w:p w:rsidR="00D706F9" w:rsidRPr="00563B38" w:rsidRDefault="00D706F9" w:rsidP="00B17B88">
      <w:pPr>
        <w:ind w:firstLine="567"/>
        <w:jc w:val="both"/>
        <w:rPr>
          <w:rFonts w:cs="Times New Roman"/>
          <w:szCs w:val="28"/>
        </w:rPr>
      </w:pPr>
      <w:r w:rsidRPr="00563B38">
        <w:rPr>
          <w:rFonts w:cs="Times New Roman"/>
          <w:szCs w:val="28"/>
        </w:rPr>
        <w:t xml:space="preserve">С целью развития системы двусторонней связи между населением района и органами исполнительной власти в районе создан и динамично развивается новый общественный институт – институт общественных советников, </w:t>
      </w:r>
      <w:r w:rsidRPr="00563B38">
        <w:rPr>
          <w:rFonts w:eastAsia="Times New Roman" w:cs="Times New Roman"/>
          <w:szCs w:val="28"/>
          <w:lang w:eastAsia="ru-RU"/>
        </w:rPr>
        <w:t xml:space="preserve">который призван сделать власть более доступной, а ее работу более понятной и прозрачной для жителей. </w:t>
      </w:r>
    </w:p>
    <w:p w:rsidR="00D706F9" w:rsidRPr="00563B38" w:rsidRDefault="00B17B88" w:rsidP="00D706F9">
      <w:pPr>
        <w:jc w:val="both"/>
        <w:rPr>
          <w:rFonts w:cs="Times New Roman"/>
          <w:szCs w:val="28"/>
        </w:rPr>
      </w:pPr>
      <w:r w:rsidRPr="00563B38">
        <w:rPr>
          <w:rFonts w:cs="Times New Roman"/>
          <w:szCs w:val="28"/>
        </w:rPr>
        <w:t xml:space="preserve">        </w:t>
      </w:r>
      <w:r w:rsidR="00D706F9" w:rsidRPr="00563B38">
        <w:rPr>
          <w:rFonts w:cs="Times New Roman"/>
          <w:szCs w:val="28"/>
        </w:rPr>
        <w:t xml:space="preserve">В настоящее время в районе 235 общественных советников из числа старших по домам и подъездам, ветеранов, членов общественных организаций и молодых активистов. </w:t>
      </w:r>
    </w:p>
    <w:p w:rsidR="00D706F9" w:rsidRPr="00563B38" w:rsidRDefault="00B17B88" w:rsidP="00D706F9">
      <w:pPr>
        <w:jc w:val="both"/>
        <w:rPr>
          <w:rFonts w:eastAsia="Times New Roman" w:cs="Times New Roman"/>
          <w:szCs w:val="28"/>
          <w:lang w:eastAsia="ru-RU"/>
        </w:rPr>
      </w:pPr>
      <w:r w:rsidRPr="00563B38">
        <w:rPr>
          <w:rFonts w:cs="Times New Roman"/>
          <w:szCs w:val="28"/>
        </w:rPr>
        <w:t xml:space="preserve">        В течение</w:t>
      </w:r>
      <w:r w:rsidR="00D706F9" w:rsidRPr="00563B38">
        <w:rPr>
          <w:rFonts w:cs="Times New Roman"/>
          <w:szCs w:val="28"/>
        </w:rPr>
        <w:t xml:space="preserve"> 2018 года было проведено 11 круглых столов главы управы с общественными советниками по актуальным и волнующим жителей района вопросам в сфере жилищно-коммунального хозяйства, здравоохранения и социальной защиты.</w:t>
      </w:r>
    </w:p>
    <w:p w:rsidR="00D706F9" w:rsidRPr="00563B38" w:rsidRDefault="00D706F9" w:rsidP="00B17B88">
      <w:pPr>
        <w:ind w:firstLine="567"/>
        <w:jc w:val="both"/>
        <w:rPr>
          <w:rFonts w:cs="Times New Roman"/>
          <w:szCs w:val="28"/>
        </w:rPr>
      </w:pPr>
      <w:r w:rsidRPr="00563B38">
        <w:rPr>
          <w:rFonts w:eastAsia="Times New Roman" w:cs="Times New Roman"/>
          <w:szCs w:val="28"/>
          <w:lang w:eastAsia="ru-RU"/>
        </w:rPr>
        <w:t xml:space="preserve">Общественные советники нашего района принимают самое активное </w:t>
      </w:r>
      <w:r w:rsidR="00B76BF7" w:rsidRPr="00563B38">
        <w:rPr>
          <w:rFonts w:cs="Times New Roman"/>
          <w:szCs w:val="28"/>
        </w:rPr>
        <w:t>участие в жизни района</w:t>
      </w:r>
      <w:r w:rsidRPr="00563B38">
        <w:rPr>
          <w:rFonts w:cs="Times New Roman"/>
          <w:szCs w:val="28"/>
        </w:rPr>
        <w:t xml:space="preserve"> нацеленное на повышение </w:t>
      </w:r>
      <w:r w:rsidR="00B76BF7" w:rsidRPr="00563B38">
        <w:rPr>
          <w:rFonts w:cs="Times New Roman"/>
          <w:szCs w:val="28"/>
        </w:rPr>
        <w:t xml:space="preserve">уровня комфортного проживания. </w:t>
      </w:r>
      <w:r w:rsidR="00372139" w:rsidRPr="00563B38">
        <w:rPr>
          <w:rFonts w:cs="Times New Roman"/>
          <w:szCs w:val="28"/>
        </w:rPr>
        <w:t>В том, числе с</w:t>
      </w:r>
      <w:r w:rsidRPr="00563B38">
        <w:rPr>
          <w:rFonts w:cs="Times New Roman"/>
          <w:szCs w:val="28"/>
        </w:rPr>
        <w:t xml:space="preserve">обирают </w:t>
      </w:r>
      <w:r w:rsidR="00B76BF7" w:rsidRPr="00563B38">
        <w:rPr>
          <w:rFonts w:cs="Times New Roman"/>
          <w:szCs w:val="28"/>
        </w:rPr>
        <w:t xml:space="preserve">предложения и </w:t>
      </w:r>
      <w:r w:rsidRPr="00563B38">
        <w:rPr>
          <w:rFonts w:cs="Times New Roman"/>
          <w:szCs w:val="28"/>
        </w:rPr>
        <w:t>замечания</w:t>
      </w:r>
      <w:r w:rsidR="00B76BF7" w:rsidRPr="00563B38">
        <w:rPr>
          <w:rFonts w:cs="Times New Roman"/>
          <w:szCs w:val="28"/>
        </w:rPr>
        <w:t xml:space="preserve"> жителей, вносят свои предложения по решению проблемных вопросов.</w:t>
      </w:r>
    </w:p>
    <w:p w:rsidR="009E3231" w:rsidRPr="00563B38" w:rsidRDefault="00372139" w:rsidP="00B17B88">
      <w:pPr>
        <w:jc w:val="both"/>
        <w:rPr>
          <w:rFonts w:cs="Times New Roman"/>
          <w:szCs w:val="28"/>
        </w:rPr>
      </w:pPr>
      <w:r w:rsidRPr="00563B38">
        <w:rPr>
          <w:rFonts w:eastAsia="Times New Roman" w:cs="Times New Roman"/>
          <w:szCs w:val="28"/>
          <w:lang w:eastAsia="ru-RU"/>
        </w:rPr>
        <w:t xml:space="preserve">      </w:t>
      </w:r>
      <w:r w:rsidR="00B17B88" w:rsidRPr="00563B38">
        <w:rPr>
          <w:rFonts w:eastAsia="Times New Roman" w:cs="Times New Roman"/>
          <w:szCs w:val="28"/>
          <w:lang w:eastAsia="ru-RU"/>
        </w:rPr>
        <w:t xml:space="preserve"> </w:t>
      </w:r>
      <w:r w:rsidR="00D706F9" w:rsidRPr="00563B38">
        <w:rPr>
          <w:rFonts w:eastAsia="Times New Roman" w:cs="Times New Roman"/>
          <w:szCs w:val="28"/>
          <w:lang w:eastAsia="ru-RU"/>
        </w:rPr>
        <w:t>Общественные советники нашего района у</w:t>
      </w:r>
      <w:r w:rsidR="00D706F9" w:rsidRPr="00563B38">
        <w:rPr>
          <w:rFonts w:cs="Times New Roman"/>
          <w:szCs w:val="28"/>
        </w:rPr>
        <w:t>частвуют во всех социально-значимых районных и окружных мероприятиях, в том числе праздничных, досуговых и спортивных.</w:t>
      </w:r>
      <w:r w:rsidR="00D706F9" w:rsidRPr="00563B38">
        <w:rPr>
          <w:rFonts w:eastAsia="Times New Roman" w:cs="Times New Roman"/>
          <w:szCs w:val="28"/>
          <w:lang w:eastAsia="ru-RU"/>
        </w:rPr>
        <w:t xml:space="preserve"> Общественники: Мещерякова С.В., </w:t>
      </w:r>
      <w:proofErr w:type="spellStart"/>
      <w:r w:rsidR="00D706F9" w:rsidRPr="00563B38">
        <w:rPr>
          <w:rFonts w:eastAsia="Times New Roman" w:cs="Times New Roman"/>
          <w:szCs w:val="28"/>
          <w:lang w:eastAsia="ru-RU"/>
        </w:rPr>
        <w:t>Гранова</w:t>
      </w:r>
      <w:proofErr w:type="spellEnd"/>
      <w:r w:rsidR="00D706F9" w:rsidRPr="00563B38">
        <w:rPr>
          <w:rFonts w:eastAsia="Times New Roman" w:cs="Times New Roman"/>
          <w:szCs w:val="28"/>
          <w:lang w:eastAsia="ru-RU"/>
        </w:rPr>
        <w:t xml:space="preserve"> Г.А., </w:t>
      </w:r>
      <w:proofErr w:type="spellStart"/>
      <w:r w:rsidR="00D706F9" w:rsidRPr="00563B38">
        <w:rPr>
          <w:rFonts w:eastAsia="Times New Roman" w:cs="Times New Roman"/>
          <w:szCs w:val="28"/>
          <w:lang w:eastAsia="ru-RU"/>
        </w:rPr>
        <w:t>Пискова</w:t>
      </w:r>
      <w:proofErr w:type="spellEnd"/>
      <w:r w:rsidR="00D706F9" w:rsidRPr="00563B38">
        <w:rPr>
          <w:rFonts w:eastAsia="Times New Roman" w:cs="Times New Roman"/>
          <w:szCs w:val="28"/>
          <w:lang w:eastAsia="ru-RU"/>
        </w:rPr>
        <w:t xml:space="preserve"> Т.Д., Бондаренко М.Б., Шинкарева М.М. принимают постоянное участие в турнирах по шашкам и шахматам, </w:t>
      </w:r>
      <w:proofErr w:type="spellStart"/>
      <w:r w:rsidR="00D706F9" w:rsidRPr="00563B38">
        <w:rPr>
          <w:rFonts w:eastAsia="Times New Roman" w:cs="Times New Roman"/>
          <w:szCs w:val="28"/>
          <w:lang w:eastAsia="ru-RU"/>
        </w:rPr>
        <w:t>дартсу</w:t>
      </w:r>
      <w:proofErr w:type="spellEnd"/>
      <w:r w:rsidR="00D706F9" w:rsidRPr="00563B38">
        <w:rPr>
          <w:rFonts w:eastAsia="Times New Roman" w:cs="Times New Roman"/>
          <w:szCs w:val="28"/>
          <w:lang w:eastAsia="ru-RU"/>
        </w:rPr>
        <w:t xml:space="preserve">, </w:t>
      </w:r>
      <w:proofErr w:type="spellStart"/>
      <w:r w:rsidR="00D706F9" w:rsidRPr="00563B38">
        <w:rPr>
          <w:rFonts w:eastAsia="Times New Roman" w:cs="Times New Roman"/>
          <w:szCs w:val="28"/>
          <w:lang w:eastAsia="ru-RU"/>
        </w:rPr>
        <w:t>жульбаку</w:t>
      </w:r>
      <w:proofErr w:type="spellEnd"/>
      <w:r w:rsidR="00D706F9" w:rsidRPr="00563B38">
        <w:rPr>
          <w:rFonts w:eastAsia="Times New Roman" w:cs="Times New Roman"/>
          <w:szCs w:val="28"/>
          <w:lang w:eastAsia="ru-RU"/>
        </w:rPr>
        <w:t xml:space="preserve">, </w:t>
      </w:r>
      <w:proofErr w:type="spellStart"/>
      <w:r w:rsidR="00D706F9" w:rsidRPr="00563B38">
        <w:rPr>
          <w:rFonts w:eastAsia="Times New Roman" w:cs="Times New Roman"/>
          <w:szCs w:val="28"/>
          <w:lang w:eastAsia="ru-RU"/>
        </w:rPr>
        <w:t>питангу</w:t>
      </w:r>
      <w:proofErr w:type="spellEnd"/>
      <w:r w:rsidR="00D706F9" w:rsidRPr="00563B38">
        <w:rPr>
          <w:rFonts w:eastAsia="Times New Roman" w:cs="Times New Roman"/>
          <w:szCs w:val="28"/>
          <w:lang w:eastAsia="ru-RU"/>
        </w:rPr>
        <w:t xml:space="preserve"> и плаванию. Многие из них традиционно выступают в </w:t>
      </w:r>
      <w:r w:rsidR="00563B38" w:rsidRPr="00563B38">
        <w:rPr>
          <w:rFonts w:eastAsia="Times New Roman" w:cs="Times New Roman"/>
          <w:szCs w:val="28"/>
          <w:lang w:eastAsia="ru-RU"/>
        </w:rPr>
        <w:t>городских, окружных</w:t>
      </w:r>
      <w:r w:rsidR="00D706F9" w:rsidRPr="00563B38">
        <w:rPr>
          <w:rFonts w:eastAsia="Times New Roman" w:cs="Times New Roman"/>
          <w:szCs w:val="28"/>
          <w:lang w:eastAsia="ru-RU"/>
        </w:rPr>
        <w:t xml:space="preserve"> соревнованиях за район. Так, </w:t>
      </w:r>
      <w:proofErr w:type="spellStart"/>
      <w:r w:rsidR="00D706F9" w:rsidRPr="00563B38">
        <w:rPr>
          <w:rFonts w:eastAsia="Times New Roman" w:cs="Times New Roman"/>
          <w:szCs w:val="28"/>
          <w:lang w:eastAsia="ru-RU"/>
        </w:rPr>
        <w:t>Гранова</w:t>
      </w:r>
      <w:proofErr w:type="spellEnd"/>
      <w:r w:rsidR="00D706F9" w:rsidRPr="00563B38">
        <w:rPr>
          <w:rFonts w:eastAsia="Times New Roman" w:cs="Times New Roman"/>
          <w:szCs w:val="28"/>
          <w:lang w:eastAsia="ru-RU"/>
        </w:rPr>
        <w:t xml:space="preserve"> Г.А. приняла участие в городских соревнованиях по шахматам, в рамках проекта «Московское долголетие», представляя ЮЗАО заняла 5</w:t>
      </w:r>
      <w:r w:rsidR="00DA50ED" w:rsidRPr="00563B38">
        <w:rPr>
          <w:rFonts w:eastAsia="Times New Roman" w:cs="Times New Roman"/>
          <w:szCs w:val="28"/>
          <w:lang w:eastAsia="ru-RU"/>
        </w:rPr>
        <w:t xml:space="preserve"> место.</w:t>
      </w:r>
    </w:p>
    <w:p w:rsidR="009E3231" w:rsidRDefault="009E3231" w:rsidP="009E3231">
      <w:pPr>
        <w:rPr>
          <w:rFonts w:cs="Times New Roman"/>
          <w:b/>
          <w:szCs w:val="28"/>
        </w:rPr>
      </w:pPr>
    </w:p>
    <w:p w:rsidR="00D706F9" w:rsidRPr="00C9575D" w:rsidRDefault="009E3231" w:rsidP="009E3231">
      <w:pPr>
        <w:jc w:val="center"/>
        <w:rPr>
          <w:rFonts w:cs="Times New Roman"/>
          <w:b/>
          <w:szCs w:val="28"/>
        </w:rPr>
      </w:pPr>
      <w:r>
        <w:rPr>
          <w:rFonts w:cs="Times New Roman"/>
          <w:b/>
          <w:szCs w:val="28"/>
        </w:rPr>
        <w:t>1</w:t>
      </w:r>
      <w:r w:rsidR="00D706F9" w:rsidRPr="00C9575D">
        <w:rPr>
          <w:rFonts w:cs="Times New Roman"/>
          <w:b/>
          <w:szCs w:val="28"/>
        </w:rPr>
        <w:t>.19 Работа Комиссии по оказанию адресной социальной помощи жителям Ломоносовского района</w:t>
      </w:r>
    </w:p>
    <w:p w:rsidR="00D706F9" w:rsidRPr="00C9575D" w:rsidRDefault="00D706F9" w:rsidP="00D706F9">
      <w:pPr>
        <w:ind w:firstLine="708"/>
        <w:jc w:val="both"/>
        <w:rPr>
          <w:rFonts w:cs="Times New Roman"/>
          <w:szCs w:val="28"/>
        </w:rPr>
      </w:pPr>
    </w:p>
    <w:p w:rsidR="00D706F9" w:rsidRPr="00563B38" w:rsidRDefault="00D706F9" w:rsidP="00B17B88">
      <w:pPr>
        <w:ind w:firstLine="567"/>
        <w:jc w:val="both"/>
        <w:rPr>
          <w:rFonts w:cs="Times New Roman"/>
          <w:szCs w:val="28"/>
        </w:rPr>
      </w:pPr>
      <w:r w:rsidRPr="00563B38">
        <w:rPr>
          <w:rFonts w:cs="Times New Roman"/>
          <w:szCs w:val="28"/>
        </w:rPr>
        <w:t>Распоряжением управы Ломоносовского района от 24.05.2017 №</w:t>
      </w:r>
      <w:r w:rsidR="00B17B88" w:rsidRPr="00563B38">
        <w:rPr>
          <w:rFonts w:cs="Times New Roman"/>
          <w:szCs w:val="28"/>
        </w:rPr>
        <w:t xml:space="preserve"> </w:t>
      </w:r>
      <w:r w:rsidRPr="00563B38">
        <w:rPr>
          <w:rFonts w:cs="Times New Roman"/>
          <w:szCs w:val="28"/>
        </w:rPr>
        <w:t xml:space="preserve">Р-25 создана и действует Комиссия по оказанию адресной социальной помощи жителям Ломоносовского района, оказавшимся в трудной жизненной ситуации, в состав которой входят представители управы района, ОСЗН Ломоносовского района, ГБУ ТЦСО «Ломоносовский», ГБУ </w:t>
      </w:r>
      <w:proofErr w:type="spellStart"/>
      <w:r w:rsidRPr="00563B38">
        <w:rPr>
          <w:rFonts w:cs="Times New Roman"/>
          <w:szCs w:val="28"/>
        </w:rPr>
        <w:t>ЦСПСиД</w:t>
      </w:r>
      <w:proofErr w:type="spellEnd"/>
      <w:r w:rsidRPr="00563B38">
        <w:rPr>
          <w:rFonts w:cs="Times New Roman"/>
          <w:szCs w:val="28"/>
        </w:rPr>
        <w:t xml:space="preserve"> «Гелиос» филиал «Ломоносовский», Совета депутатов муниципального округа Ломоносовский, районного Совета ветеранов и ГБУЗ «Поликлиника №11».</w:t>
      </w:r>
    </w:p>
    <w:p w:rsidR="00D706F9" w:rsidRPr="00563B38" w:rsidRDefault="00D706F9" w:rsidP="00B17B88">
      <w:pPr>
        <w:spacing w:line="276" w:lineRule="auto"/>
        <w:ind w:firstLine="567"/>
        <w:jc w:val="both"/>
        <w:rPr>
          <w:rFonts w:cs="Times New Roman"/>
          <w:szCs w:val="28"/>
        </w:rPr>
      </w:pPr>
      <w:r w:rsidRPr="00563B38">
        <w:rPr>
          <w:rFonts w:cs="Times New Roman"/>
          <w:szCs w:val="28"/>
        </w:rPr>
        <w:t>В 2018 году всего рассмотрено 104 заявления. Материальная помощь оказана 99</w:t>
      </w:r>
      <w:r w:rsidR="00B17B88" w:rsidRPr="00563B38">
        <w:rPr>
          <w:rFonts w:cs="Times New Roman"/>
          <w:szCs w:val="28"/>
        </w:rPr>
        <w:t xml:space="preserve"> </w:t>
      </w:r>
      <w:r w:rsidRPr="00563B38">
        <w:rPr>
          <w:rFonts w:cs="Times New Roman"/>
          <w:szCs w:val="28"/>
        </w:rPr>
        <w:t xml:space="preserve">жителям района на общую сумму 1300,0 тыс. рублей. </w:t>
      </w:r>
    </w:p>
    <w:p w:rsidR="00D706F9" w:rsidRPr="00563B38" w:rsidRDefault="00D706F9" w:rsidP="00D706F9">
      <w:pPr>
        <w:ind w:firstLine="708"/>
        <w:jc w:val="both"/>
        <w:rPr>
          <w:rFonts w:cs="Times New Roman"/>
          <w:szCs w:val="28"/>
        </w:rPr>
      </w:pPr>
      <w:r w:rsidRPr="00563B38">
        <w:rPr>
          <w:rFonts w:cs="Times New Roman"/>
          <w:szCs w:val="28"/>
        </w:rPr>
        <w:t>Из них:</w:t>
      </w:r>
    </w:p>
    <w:p w:rsidR="00D706F9" w:rsidRPr="00563B38" w:rsidRDefault="00D706F9" w:rsidP="00D706F9">
      <w:pPr>
        <w:numPr>
          <w:ilvl w:val="0"/>
          <w:numId w:val="11"/>
        </w:numPr>
        <w:spacing w:line="276" w:lineRule="auto"/>
        <w:contextualSpacing/>
        <w:jc w:val="both"/>
        <w:rPr>
          <w:rFonts w:cs="Times New Roman"/>
          <w:szCs w:val="28"/>
        </w:rPr>
      </w:pPr>
      <w:r w:rsidRPr="00563B38">
        <w:rPr>
          <w:rFonts w:cs="Times New Roman"/>
          <w:szCs w:val="28"/>
        </w:rPr>
        <w:t>2 участникам ВОВ на 18,0 тыс. руб.;</w:t>
      </w:r>
    </w:p>
    <w:p w:rsidR="00D706F9" w:rsidRPr="00563B38" w:rsidRDefault="00D706F9" w:rsidP="00D706F9">
      <w:pPr>
        <w:numPr>
          <w:ilvl w:val="0"/>
          <w:numId w:val="11"/>
        </w:numPr>
        <w:spacing w:after="200" w:line="276" w:lineRule="auto"/>
        <w:contextualSpacing/>
        <w:jc w:val="both"/>
        <w:rPr>
          <w:rFonts w:cs="Times New Roman"/>
          <w:szCs w:val="28"/>
        </w:rPr>
      </w:pPr>
      <w:r w:rsidRPr="00563B38">
        <w:rPr>
          <w:rFonts w:cs="Times New Roman"/>
          <w:szCs w:val="28"/>
        </w:rPr>
        <w:t>4 ветеранам ВОВ на 63,0 тыс. руб.;</w:t>
      </w:r>
    </w:p>
    <w:p w:rsidR="00D706F9" w:rsidRPr="00563B38" w:rsidRDefault="00D706F9" w:rsidP="00D706F9">
      <w:pPr>
        <w:numPr>
          <w:ilvl w:val="0"/>
          <w:numId w:val="11"/>
        </w:numPr>
        <w:spacing w:after="200" w:line="276" w:lineRule="auto"/>
        <w:contextualSpacing/>
        <w:jc w:val="both"/>
        <w:rPr>
          <w:rFonts w:cs="Times New Roman"/>
          <w:szCs w:val="28"/>
        </w:rPr>
      </w:pPr>
      <w:r w:rsidRPr="00563B38">
        <w:rPr>
          <w:rFonts w:cs="Times New Roman"/>
          <w:szCs w:val="28"/>
        </w:rPr>
        <w:t>38 пенсионерам на 490,0 тыс. руб.;</w:t>
      </w:r>
    </w:p>
    <w:p w:rsidR="00D706F9" w:rsidRPr="00563B38" w:rsidRDefault="00D706F9" w:rsidP="00D706F9">
      <w:pPr>
        <w:numPr>
          <w:ilvl w:val="0"/>
          <w:numId w:val="11"/>
        </w:numPr>
        <w:spacing w:after="200" w:line="276" w:lineRule="auto"/>
        <w:contextualSpacing/>
        <w:jc w:val="both"/>
        <w:rPr>
          <w:rFonts w:cs="Times New Roman"/>
          <w:szCs w:val="28"/>
        </w:rPr>
      </w:pPr>
      <w:r w:rsidRPr="00563B38">
        <w:rPr>
          <w:rFonts w:cs="Times New Roman"/>
          <w:szCs w:val="28"/>
        </w:rPr>
        <w:lastRenderedPageBreak/>
        <w:t>1 многодетной семье на 20,0 тыс. руб.;</w:t>
      </w:r>
    </w:p>
    <w:p w:rsidR="00D706F9" w:rsidRPr="00563B38" w:rsidRDefault="00D706F9" w:rsidP="00D706F9">
      <w:pPr>
        <w:numPr>
          <w:ilvl w:val="0"/>
          <w:numId w:val="11"/>
        </w:numPr>
        <w:spacing w:after="200" w:line="276" w:lineRule="auto"/>
        <w:contextualSpacing/>
        <w:jc w:val="both"/>
        <w:rPr>
          <w:rFonts w:cs="Times New Roman"/>
          <w:szCs w:val="28"/>
        </w:rPr>
      </w:pPr>
      <w:r w:rsidRPr="00563B38">
        <w:rPr>
          <w:rFonts w:cs="Times New Roman"/>
          <w:szCs w:val="28"/>
        </w:rPr>
        <w:t>54 пенсионерам, инвалидам общего заболевания на 709,0 тыс. руб.</w:t>
      </w:r>
    </w:p>
    <w:p w:rsidR="00D706F9" w:rsidRPr="00563B38" w:rsidRDefault="00D706F9" w:rsidP="00D706F9">
      <w:pPr>
        <w:spacing w:after="200" w:line="276" w:lineRule="auto"/>
        <w:ind w:left="720"/>
        <w:contextualSpacing/>
        <w:jc w:val="both"/>
        <w:rPr>
          <w:rFonts w:cs="Times New Roman"/>
          <w:szCs w:val="28"/>
        </w:rPr>
      </w:pPr>
      <w:r w:rsidRPr="00563B38">
        <w:rPr>
          <w:rFonts w:cs="Times New Roman"/>
          <w:szCs w:val="28"/>
        </w:rPr>
        <w:t>Отказано по 5 заявлением в связи с повторным обращением в течение года.</w:t>
      </w:r>
    </w:p>
    <w:p w:rsidR="00563B38" w:rsidRPr="00563B38" w:rsidRDefault="00563B38" w:rsidP="00D706F9">
      <w:pPr>
        <w:spacing w:after="200" w:line="276" w:lineRule="auto"/>
        <w:ind w:left="720"/>
        <w:contextualSpacing/>
        <w:jc w:val="both"/>
        <w:rPr>
          <w:rFonts w:cs="Times New Roman"/>
          <w:szCs w:val="28"/>
        </w:rPr>
      </w:pPr>
    </w:p>
    <w:p w:rsidR="00D706F9" w:rsidRPr="00C9575D" w:rsidRDefault="00D706F9" w:rsidP="00D706F9">
      <w:pPr>
        <w:ind w:firstLine="708"/>
        <w:jc w:val="both"/>
        <w:rPr>
          <w:rFonts w:cs="Times New Roman"/>
          <w:b/>
          <w:szCs w:val="28"/>
        </w:rPr>
      </w:pPr>
      <w:r w:rsidRPr="00C9575D">
        <w:rPr>
          <w:rFonts w:cs="Times New Roman"/>
          <w:b/>
          <w:szCs w:val="28"/>
        </w:rPr>
        <w:t xml:space="preserve">1.20 Досуговая, </w:t>
      </w:r>
      <w:proofErr w:type="gramStart"/>
      <w:r w:rsidRPr="00C9575D">
        <w:rPr>
          <w:rFonts w:cs="Times New Roman"/>
          <w:b/>
          <w:szCs w:val="28"/>
        </w:rPr>
        <w:t>социально-воспитательная</w:t>
      </w:r>
      <w:proofErr w:type="gramEnd"/>
      <w:r w:rsidRPr="00C9575D">
        <w:rPr>
          <w:rFonts w:cs="Times New Roman"/>
          <w:b/>
          <w:szCs w:val="28"/>
        </w:rPr>
        <w:t>, физкультурно-оздоровительная и спортивная работас населением по месту жительства</w:t>
      </w:r>
    </w:p>
    <w:p w:rsidR="00D706F9" w:rsidRPr="00C9575D" w:rsidRDefault="00D706F9" w:rsidP="00D706F9">
      <w:pPr>
        <w:shd w:val="clear" w:color="auto" w:fill="FFFFFF"/>
        <w:spacing w:line="288" w:lineRule="atLeast"/>
        <w:jc w:val="both"/>
        <w:outlineLvl w:val="0"/>
        <w:rPr>
          <w:rFonts w:eastAsia="Times New Roman" w:cs="Times New Roman"/>
          <w:kern w:val="36"/>
          <w:szCs w:val="28"/>
          <w:lang w:eastAsia="ru-RU"/>
        </w:rPr>
      </w:pPr>
    </w:p>
    <w:p w:rsidR="00D706F9" w:rsidRPr="00563B38" w:rsidRDefault="00D706F9" w:rsidP="00076E7C">
      <w:pPr>
        <w:shd w:val="clear" w:color="auto" w:fill="FFFFFF"/>
        <w:spacing w:line="288" w:lineRule="atLeast"/>
        <w:ind w:firstLine="567"/>
        <w:jc w:val="both"/>
        <w:outlineLvl w:val="0"/>
        <w:rPr>
          <w:rFonts w:cs="Times New Roman"/>
          <w:szCs w:val="28"/>
        </w:rPr>
      </w:pPr>
      <w:r w:rsidRPr="00563B38">
        <w:rPr>
          <w:rFonts w:eastAsia="Times New Roman" w:cs="Times New Roman"/>
          <w:kern w:val="36"/>
          <w:szCs w:val="28"/>
          <w:lang w:eastAsia="ru-RU"/>
        </w:rPr>
        <w:t xml:space="preserve">В рамках организации физкультурно-оздоровительной и спортивной работы с населением по месту жительства в 2018 году организованы и проведены мероприятия </w:t>
      </w:r>
      <w:r w:rsidRPr="00563B38">
        <w:rPr>
          <w:rFonts w:cs="Times New Roman"/>
          <w:szCs w:val="28"/>
        </w:rPr>
        <w:t>на Кубок главы управы района среди любительских команд:</w:t>
      </w:r>
    </w:p>
    <w:p w:rsidR="00D706F9" w:rsidRPr="00563B38" w:rsidRDefault="00D706F9" w:rsidP="00B17B88">
      <w:pPr>
        <w:shd w:val="clear" w:color="auto" w:fill="FFFFFF"/>
        <w:spacing w:line="288" w:lineRule="atLeast"/>
        <w:ind w:firstLine="567"/>
        <w:jc w:val="both"/>
        <w:outlineLvl w:val="0"/>
        <w:rPr>
          <w:rFonts w:eastAsia="Times New Roman" w:cs="Times New Roman"/>
          <w:kern w:val="36"/>
          <w:szCs w:val="28"/>
          <w:lang w:eastAsia="ru-RU"/>
        </w:rPr>
      </w:pPr>
      <w:r w:rsidRPr="00563B38">
        <w:rPr>
          <w:rFonts w:eastAsia="Times New Roman" w:cs="Times New Roman"/>
          <w:kern w:val="36"/>
          <w:szCs w:val="28"/>
          <w:lang w:eastAsia="ru-RU"/>
        </w:rPr>
        <w:t>30 июня 2018 года</w:t>
      </w:r>
      <w:r w:rsidR="005E6E3F" w:rsidRPr="00563B38">
        <w:rPr>
          <w:rFonts w:eastAsia="Times New Roman" w:cs="Times New Roman"/>
          <w:kern w:val="36"/>
          <w:szCs w:val="28"/>
          <w:lang w:eastAsia="ru-RU"/>
        </w:rPr>
        <w:t xml:space="preserve"> на стадионе ГБОУ «</w:t>
      </w:r>
      <w:r w:rsidRPr="00563B38">
        <w:rPr>
          <w:rFonts w:eastAsia="Times New Roman" w:cs="Times New Roman"/>
          <w:kern w:val="36"/>
          <w:szCs w:val="28"/>
          <w:lang w:eastAsia="ru-RU"/>
        </w:rPr>
        <w:t>Ш</w:t>
      </w:r>
      <w:r w:rsidR="005E6E3F" w:rsidRPr="00563B38">
        <w:rPr>
          <w:rFonts w:eastAsia="Times New Roman" w:cs="Times New Roman"/>
          <w:kern w:val="36"/>
          <w:szCs w:val="28"/>
          <w:lang w:eastAsia="ru-RU"/>
        </w:rPr>
        <w:t>кола</w:t>
      </w:r>
      <w:r w:rsidRPr="00563B38">
        <w:rPr>
          <w:rFonts w:eastAsia="Times New Roman" w:cs="Times New Roman"/>
          <w:kern w:val="36"/>
          <w:szCs w:val="28"/>
          <w:lang w:eastAsia="ru-RU"/>
        </w:rPr>
        <w:t xml:space="preserve"> №</w:t>
      </w:r>
      <w:r w:rsidR="005E6E3F" w:rsidRPr="00563B38">
        <w:rPr>
          <w:rFonts w:eastAsia="Times New Roman" w:cs="Times New Roman"/>
          <w:kern w:val="36"/>
          <w:szCs w:val="28"/>
          <w:lang w:eastAsia="ru-RU"/>
        </w:rPr>
        <w:t xml:space="preserve"> </w:t>
      </w:r>
      <w:r w:rsidRPr="00563B38">
        <w:rPr>
          <w:rFonts w:eastAsia="Times New Roman" w:cs="Times New Roman"/>
          <w:kern w:val="36"/>
          <w:szCs w:val="28"/>
          <w:lang w:eastAsia="ru-RU"/>
        </w:rPr>
        <w:t>7</w:t>
      </w:r>
      <w:r w:rsidR="005E6E3F" w:rsidRPr="00563B38">
        <w:rPr>
          <w:rFonts w:eastAsia="Times New Roman" w:cs="Times New Roman"/>
          <w:kern w:val="36"/>
          <w:szCs w:val="28"/>
          <w:lang w:eastAsia="ru-RU"/>
        </w:rPr>
        <w:t>»</w:t>
      </w:r>
      <w:r w:rsidRPr="00563B38">
        <w:rPr>
          <w:rFonts w:eastAsia="Times New Roman" w:cs="Times New Roman"/>
          <w:kern w:val="36"/>
          <w:szCs w:val="28"/>
          <w:lang w:eastAsia="ru-RU"/>
        </w:rPr>
        <w:t xml:space="preserve"> по ул. Марии Ульяновой 5а, проведен товарищеский матч по футболу «Да здравствует футбол», в котором приняли участие сборные команды ГБУ «Жилищник</w:t>
      </w:r>
      <w:r w:rsidR="006A22C8" w:rsidRPr="00563B38">
        <w:rPr>
          <w:rFonts w:eastAsia="Times New Roman" w:cs="Times New Roman"/>
          <w:kern w:val="36"/>
          <w:szCs w:val="28"/>
          <w:lang w:eastAsia="ru-RU"/>
        </w:rPr>
        <w:t xml:space="preserve"> района Ломоносовский</w:t>
      </w:r>
      <w:r w:rsidRPr="00563B38">
        <w:rPr>
          <w:rFonts w:eastAsia="Times New Roman" w:cs="Times New Roman"/>
          <w:kern w:val="36"/>
          <w:szCs w:val="28"/>
          <w:lang w:eastAsia="ru-RU"/>
        </w:rPr>
        <w:t xml:space="preserve">» и ГБУ «Ломоносовец». </w:t>
      </w:r>
    </w:p>
    <w:p w:rsidR="00B753F7" w:rsidRPr="00563B38" w:rsidRDefault="00B753F7" w:rsidP="00B17B88">
      <w:pPr>
        <w:shd w:val="clear" w:color="auto" w:fill="FFFFFF"/>
        <w:spacing w:line="288" w:lineRule="atLeast"/>
        <w:ind w:firstLine="567"/>
        <w:jc w:val="both"/>
        <w:outlineLvl w:val="0"/>
        <w:rPr>
          <w:rFonts w:eastAsia="Times New Roman" w:cs="Times New Roman"/>
          <w:kern w:val="36"/>
          <w:szCs w:val="28"/>
          <w:highlight w:val="yellow"/>
          <w:lang w:eastAsia="ru-RU"/>
        </w:rPr>
      </w:pPr>
      <w:r w:rsidRPr="00563B38">
        <w:rPr>
          <w:rFonts w:eastAsia="Times New Roman" w:cs="Times New Roman"/>
          <w:kern w:val="36"/>
          <w:szCs w:val="28"/>
          <w:lang w:eastAsia="ru-RU"/>
        </w:rPr>
        <w:t xml:space="preserve">7 сентября 2018 года состоялось праздничное мероприятие, посвященное Дню города, на котором активу района вручены благодарности главы управы </w:t>
      </w:r>
      <w:r w:rsidR="00563B38" w:rsidRPr="00563B38">
        <w:rPr>
          <w:rFonts w:eastAsia="Times New Roman" w:cs="Times New Roman"/>
          <w:kern w:val="36"/>
          <w:szCs w:val="28"/>
          <w:lang w:eastAsia="ru-RU"/>
        </w:rPr>
        <w:t>и сувениры</w:t>
      </w:r>
      <w:r w:rsidRPr="00563B38">
        <w:rPr>
          <w:rFonts w:eastAsia="Times New Roman" w:cs="Times New Roman"/>
          <w:kern w:val="36"/>
          <w:szCs w:val="28"/>
          <w:lang w:eastAsia="ru-RU"/>
        </w:rPr>
        <w:t>.</w:t>
      </w:r>
    </w:p>
    <w:p w:rsidR="00D706F9" w:rsidRPr="00563B38" w:rsidRDefault="00D706F9" w:rsidP="00B17B88">
      <w:pPr>
        <w:ind w:firstLine="567"/>
        <w:jc w:val="both"/>
        <w:rPr>
          <w:rFonts w:eastAsia="Times New Roman" w:cs="Times New Roman"/>
          <w:kern w:val="36"/>
          <w:szCs w:val="28"/>
          <w:lang w:eastAsia="ru-RU"/>
        </w:rPr>
      </w:pPr>
      <w:r w:rsidRPr="00563B38">
        <w:rPr>
          <w:rFonts w:eastAsia="Times New Roman" w:cs="Times New Roman"/>
          <w:kern w:val="36"/>
          <w:szCs w:val="28"/>
          <w:lang w:eastAsia="ru-RU"/>
        </w:rPr>
        <w:t>17 ноября 2018 года в спортивном зале ГБОУ «Школа № 1514» проведен турнир по мини-футболу, в котором приняли участие 4 команды: жителей района, ГБУ «Жилищник</w:t>
      </w:r>
      <w:r w:rsidR="006A22C8" w:rsidRPr="00563B38">
        <w:rPr>
          <w:rFonts w:eastAsia="Times New Roman" w:cs="Times New Roman"/>
          <w:kern w:val="36"/>
          <w:szCs w:val="28"/>
          <w:lang w:eastAsia="ru-RU"/>
        </w:rPr>
        <w:t xml:space="preserve"> района Ломоносовский</w:t>
      </w:r>
      <w:r w:rsidRPr="00563B38">
        <w:rPr>
          <w:rFonts w:eastAsia="Times New Roman" w:cs="Times New Roman"/>
          <w:kern w:val="36"/>
          <w:szCs w:val="28"/>
          <w:lang w:eastAsia="ru-RU"/>
        </w:rPr>
        <w:t>», ГБУ «</w:t>
      </w:r>
      <w:proofErr w:type="spellStart"/>
      <w:r w:rsidRPr="00563B38">
        <w:rPr>
          <w:rFonts w:eastAsia="Times New Roman" w:cs="Times New Roman"/>
          <w:kern w:val="36"/>
          <w:szCs w:val="28"/>
          <w:lang w:eastAsia="ru-RU"/>
        </w:rPr>
        <w:t>Ломоносовец</w:t>
      </w:r>
      <w:proofErr w:type="spellEnd"/>
      <w:r w:rsidRPr="00563B38">
        <w:rPr>
          <w:rFonts w:eastAsia="Times New Roman" w:cs="Times New Roman"/>
          <w:kern w:val="36"/>
          <w:szCs w:val="28"/>
          <w:lang w:eastAsia="ru-RU"/>
        </w:rPr>
        <w:t xml:space="preserve">» и ГКУ </w:t>
      </w:r>
      <w:proofErr w:type="spellStart"/>
      <w:r w:rsidRPr="00563B38">
        <w:rPr>
          <w:rFonts w:eastAsia="Times New Roman" w:cs="Times New Roman"/>
          <w:kern w:val="36"/>
          <w:szCs w:val="28"/>
          <w:lang w:eastAsia="ru-RU"/>
        </w:rPr>
        <w:t>ДЖКХиБ</w:t>
      </w:r>
      <w:proofErr w:type="spellEnd"/>
      <w:r w:rsidRPr="00563B38">
        <w:rPr>
          <w:rFonts w:eastAsia="Times New Roman" w:cs="Times New Roman"/>
          <w:kern w:val="36"/>
          <w:szCs w:val="28"/>
          <w:lang w:eastAsia="ru-RU"/>
        </w:rPr>
        <w:t xml:space="preserve"> ЮЗАО.</w:t>
      </w:r>
    </w:p>
    <w:p w:rsidR="00D706F9" w:rsidRPr="00563B38" w:rsidRDefault="00D706F9" w:rsidP="0094236B">
      <w:pPr>
        <w:ind w:firstLine="567"/>
        <w:jc w:val="both"/>
        <w:rPr>
          <w:rFonts w:eastAsia="Times New Roman" w:cs="Times New Roman"/>
          <w:kern w:val="36"/>
          <w:szCs w:val="28"/>
          <w:lang w:eastAsia="ru-RU"/>
        </w:rPr>
      </w:pPr>
      <w:r w:rsidRPr="00563B38">
        <w:rPr>
          <w:rFonts w:eastAsia="Times New Roman" w:cs="Times New Roman"/>
          <w:kern w:val="36"/>
          <w:szCs w:val="28"/>
          <w:lang w:eastAsia="ru-RU"/>
        </w:rPr>
        <w:t>24 ноября 2018 года в спортивном зале ГБОУ «Школа № 1514» проведено районное мероприятие «Семейные веселые старты», посвященное празднованию Всемирного дня ребенка и Дня матери. Команды состояли из па</w:t>
      </w:r>
      <w:r w:rsidR="006A22C8" w:rsidRPr="00563B38">
        <w:rPr>
          <w:rFonts w:eastAsia="Times New Roman" w:cs="Times New Roman"/>
          <w:kern w:val="36"/>
          <w:szCs w:val="28"/>
          <w:lang w:eastAsia="ru-RU"/>
        </w:rPr>
        <w:t>п и мам, а капитанами были дети.</w:t>
      </w:r>
    </w:p>
    <w:p w:rsidR="00D706F9" w:rsidRPr="00563B38" w:rsidRDefault="00D706F9" w:rsidP="00B17B88">
      <w:pPr>
        <w:ind w:firstLine="567"/>
        <w:jc w:val="both"/>
        <w:rPr>
          <w:rFonts w:eastAsia="Times New Roman" w:cs="Times New Roman"/>
          <w:kern w:val="36"/>
          <w:szCs w:val="28"/>
          <w:lang w:eastAsia="ru-RU"/>
        </w:rPr>
      </w:pPr>
      <w:r w:rsidRPr="00563B38">
        <w:rPr>
          <w:rFonts w:eastAsia="Times New Roman" w:cs="Times New Roman"/>
          <w:kern w:val="36"/>
          <w:szCs w:val="28"/>
          <w:lang w:eastAsia="ru-RU"/>
        </w:rPr>
        <w:t>29 ноября 2018 года в спортивном зале ГБОУ «Школа № 7» проведено спортивное мероприятие «Семеро смелых парней!» среди молодежи района, посвященное «Дню призывника». Соревнования организованы и проведены с целью оценки уровня физической, военно-прикладной и спортивно-технической подготовки молодежи допризывного возраста к службе в рядах Вооруженных сил России и пропаганды здорового образа жизни.</w:t>
      </w:r>
    </w:p>
    <w:p w:rsidR="00D706F9" w:rsidRPr="00563B38" w:rsidRDefault="00D706F9" w:rsidP="00B17B88">
      <w:pPr>
        <w:shd w:val="clear" w:color="auto" w:fill="FFFFFF"/>
        <w:spacing w:line="288" w:lineRule="atLeast"/>
        <w:ind w:firstLine="567"/>
        <w:jc w:val="both"/>
        <w:outlineLvl w:val="0"/>
        <w:rPr>
          <w:rFonts w:cs="Times New Roman"/>
          <w:szCs w:val="28"/>
          <w:shd w:val="clear" w:color="auto" w:fill="FFFFFF"/>
        </w:rPr>
      </w:pPr>
      <w:r w:rsidRPr="00563B38">
        <w:rPr>
          <w:rFonts w:eastAsia="Times New Roman" w:cs="Times New Roman"/>
          <w:szCs w:val="28"/>
          <w:lang w:eastAsia="ru-RU"/>
        </w:rPr>
        <w:t>22 декабря 2018 года в</w:t>
      </w:r>
      <w:r w:rsidRPr="00563B38">
        <w:rPr>
          <w:rFonts w:cs="Times New Roman"/>
          <w:szCs w:val="28"/>
          <w:shd w:val="clear" w:color="auto" w:fill="FFFFFF"/>
        </w:rPr>
        <w:t xml:space="preserve"> Народном парке «Надежда» </w:t>
      </w:r>
      <w:r w:rsidR="006A22C8" w:rsidRPr="00563B38">
        <w:rPr>
          <w:rFonts w:cs="Times New Roman"/>
          <w:szCs w:val="28"/>
          <w:shd w:val="clear" w:color="auto" w:fill="FFFFFF"/>
        </w:rPr>
        <w:t>по адресу: Ленинский проспект</w:t>
      </w:r>
      <w:r w:rsidRPr="00563B38">
        <w:rPr>
          <w:rFonts w:cs="Times New Roman"/>
          <w:szCs w:val="28"/>
          <w:shd w:val="clear" w:color="auto" w:fill="FFFFFF"/>
        </w:rPr>
        <w:t xml:space="preserve">, </w:t>
      </w:r>
      <w:r w:rsidR="006A22C8" w:rsidRPr="00563B38">
        <w:rPr>
          <w:rFonts w:cs="Times New Roman"/>
          <w:szCs w:val="28"/>
          <w:shd w:val="clear" w:color="auto" w:fill="FFFFFF"/>
        </w:rPr>
        <w:t xml:space="preserve">вл. </w:t>
      </w:r>
      <w:r w:rsidRPr="00563B38">
        <w:rPr>
          <w:rFonts w:cs="Times New Roman"/>
          <w:szCs w:val="28"/>
          <w:shd w:val="clear" w:color="auto" w:fill="FFFFFF"/>
        </w:rPr>
        <w:t xml:space="preserve">82-86 на катке с искусственным льдом состоялось районное мероприятие, посвященное встрече Нового года «Ледовая дискотека - 2018», на котором прошли показательные выступления юных дарований </w:t>
      </w:r>
      <w:r w:rsidR="00563B38" w:rsidRPr="00563B38">
        <w:rPr>
          <w:rFonts w:cs="Times New Roman"/>
          <w:szCs w:val="28"/>
          <w:shd w:val="clear" w:color="auto" w:fill="FFFFFF"/>
        </w:rPr>
        <w:t>района на</w:t>
      </w:r>
      <w:r w:rsidRPr="00563B38">
        <w:rPr>
          <w:rFonts w:cs="Times New Roman"/>
          <w:szCs w:val="28"/>
          <w:shd w:val="clear" w:color="auto" w:fill="FFFFFF"/>
        </w:rPr>
        <w:t xml:space="preserve"> коньках, а затем дети, семьи и все желающие приняли участие в различных эстафетах и хороводе вокруг елки. Все желающие могли отведать чудесный плов из полевой кухни и горячий чай с баранками.</w:t>
      </w:r>
    </w:p>
    <w:p w:rsidR="00D706F9" w:rsidRPr="00563B38" w:rsidRDefault="00D706F9" w:rsidP="00B17B88">
      <w:pPr>
        <w:ind w:firstLine="567"/>
        <w:jc w:val="both"/>
        <w:rPr>
          <w:rFonts w:cs="Times New Roman"/>
          <w:szCs w:val="28"/>
        </w:rPr>
      </w:pPr>
      <w:r w:rsidRPr="00563B38">
        <w:rPr>
          <w:rFonts w:cs="Times New Roman"/>
          <w:szCs w:val="28"/>
        </w:rPr>
        <w:t xml:space="preserve">На территории района для организации физкультурно-оздоровительной работы с населением функционирует ГБУ «Ломоносовец» в 4-х помещениях по адресам: </w:t>
      </w:r>
    </w:p>
    <w:p w:rsidR="005E6E3F" w:rsidRPr="00563B38" w:rsidRDefault="00D706F9" w:rsidP="00B17B88">
      <w:pPr>
        <w:ind w:firstLine="567"/>
        <w:jc w:val="both"/>
        <w:rPr>
          <w:rFonts w:cs="Times New Roman"/>
          <w:szCs w:val="28"/>
        </w:rPr>
      </w:pPr>
      <w:r w:rsidRPr="00563B38">
        <w:rPr>
          <w:rFonts w:cs="Times New Roman"/>
          <w:szCs w:val="28"/>
        </w:rPr>
        <w:t>– Ленинский пр-т, д.81 (Клуб «Спартанец»);</w:t>
      </w:r>
      <w:r w:rsidRPr="00563B38">
        <w:rPr>
          <w:rFonts w:cs="Times New Roman"/>
          <w:szCs w:val="28"/>
        </w:rPr>
        <w:cr/>
      </w:r>
      <w:r w:rsidR="00B17B88" w:rsidRPr="00563B38">
        <w:rPr>
          <w:rFonts w:cs="Times New Roman"/>
          <w:szCs w:val="28"/>
        </w:rPr>
        <w:t xml:space="preserve">        </w:t>
      </w:r>
      <w:r w:rsidRPr="00563B38">
        <w:rPr>
          <w:rFonts w:cs="Times New Roman"/>
          <w:szCs w:val="28"/>
        </w:rPr>
        <w:t>– Ленинский пр-т, д.85 (Клуб «Светоч»);</w:t>
      </w:r>
      <w:r w:rsidRPr="00563B38">
        <w:rPr>
          <w:rFonts w:cs="Times New Roman"/>
          <w:szCs w:val="28"/>
        </w:rPr>
        <w:cr/>
      </w:r>
      <w:r w:rsidR="00B17B88" w:rsidRPr="00563B38">
        <w:rPr>
          <w:rFonts w:cs="Times New Roman"/>
          <w:szCs w:val="28"/>
        </w:rPr>
        <w:t xml:space="preserve">        </w:t>
      </w:r>
      <w:r w:rsidRPr="00563B38">
        <w:rPr>
          <w:rFonts w:cs="Times New Roman"/>
          <w:szCs w:val="28"/>
        </w:rPr>
        <w:t>– просп. Вернадского, д.27, корп.1 (Клуб «Ломоносовец»);</w:t>
      </w:r>
      <w:r w:rsidRPr="00563B38">
        <w:rPr>
          <w:rFonts w:cs="Times New Roman"/>
          <w:szCs w:val="28"/>
        </w:rPr>
        <w:cr/>
      </w:r>
      <w:r w:rsidR="00B17B88" w:rsidRPr="00563B38">
        <w:rPr>
          <w:rFonts w:cs="Times New Roman"/>
          <w:szCs w:val="28"/>
        </w:rPr>
        <w:t xml:space="preserve">        </w:t>
      </w:r>
      <w:r w:rsidRPr="00563B38">
        <w:rPr>
          <w:rFonts w:cs="Times New Roman"/>
          <w:szCs w:val="28"/>
        </w:rPr>
        <w:t>– Ленинский просп., д.82 (Кризисно-семейный центр «</w:t>
      </w:r>
      <w:proofErr w:type="spellStart"/>
      <w:r w:rsidRPr="00563B38">
        <w:rPr>
          <w:rFonts w:cs="Times New Roman"/>
          <w:szCs w:val="28"/>
        </w:rPr>
        <w:t>КоВоКа</w:t>
      </w:r>
      <w:proofErr w:type="spellEnd"/>
      <w:r w:rsidRPr="00563B38">
        <w:rPr>
          <w:rFonts w:cs="Times New Roman"/>
          <w:szCs w:val="28"/>
        </w:rPr>
        <w:t xml:space="preserve">»). </w:t>
      </w:r>
    </w:p>
    <w:p w:rsidR="00D706F9" w:rsidRPr="00563B38" w:rsidRDefault="00D706F9" w:rsidP="00B17B88">
      <w:pPr>
        <w:ind w:firstLine="567"/>
        <w:jc w:val="both"/>
        <w:rPr>
          <w:rFonts w:cs="Times New Roman"/>
          <w:szCs w:val="28"/>
          <w:shd w:val="clear" w:color="auto" w:fill="FFFFFF"/>
        </w:rPr>
      </w:pPr>
      <w:r w:rsidRPr="00563B38">
        <w:rPr>
          <w:rFonts w:cs="Times New Roman"/>
          <w:szCs w:val="28"/>
          <w:shd w:val="clear" w:color="auto" w:fill="FFFFFF"/>
        </w:rPr>
        <w:t xml:space="preserve">Обязательной частью работы ГБУ является организация участия жителей района в Окружных </w:t>
      </w:r>
      <w:r w:rsidR="00563B38" w:rsidRPr="00563B38">
        <w:rPr>
          <w:rFonts w:cs="Times New Roman"/>
          <w:szCs w:val="28"/>
          <w:shd w:val="clear" w:color="auto" w:fill="FFFFFF"/>
        </w:rPr>
        <w:t>комплексных спартакиадах</w:t>
      </w:r>
      <w:r w:rsidRPr="00563B38">
        <w:rPr>
          <w:rFonts w:cs="Times New Roman"/>
          <w:szCs w:val="28"/>
          <w:shd w:val="clear" w:color="auto" w:fill="FFFFFF"/>
        </w:rPr>
        <w:t xml:space="preserve">, проводимых Центром физической культуры и спорта ЮЗАО, таких как: «Всей семьей за здоровьем», «Московский двор – </w:t>
      </w:r>
      <w:r w:rsidRPr="00563B38">
        <w:rPr>
          <w:rFonts w:cs="Times New Roman"/>
          <w:szCs w:val="28"/>
          <w:shd w:val="clear" w:color="auto" w:fill="FFFFFF"/>
        </w:rPr>
        <w:lastRenderedPageBreak/>
        <w:t xml:space="preserve">спортивный двор», «Мир равных возможностей», «Спартакиада пенсионеров России», «Спорт для всех», </w:t>
      </w:r>
      <w:r w:rsidR="00563B38" w:rsidRPr="00563B38">
        <w:rPr>
          <w:rFonts w:cs="Times New Roman"/>
          <w:szCs w:val="28"/>
          <w:shd w:val="clear" w:color="auto" w:fill="FFFFFF"/>
        </w:rPr>
        <w:t>по результатам</w:t>
      </w:r>
      <w:r w:rsidRPr="00563B38">
        <w:rPr>
          <w:rFonts w:cs="Times New Roman"/>
          <w:szCs w:val="28"/>
          <w:shd w:val="clear" w:color="auto" w:fill="FFFFFF"/>
        </w:rPr>
        <w:t xml:space="preserve"> участия в которых </w:t>
      </w:r>
      <w:r w:rsidRPr="00563B38">
        <w:rPr>
          <w:rFonts w:cs="Times New Roman"/>
          <w:szCs w:val="28"/>
        </w:rPr>
        <w:t xml:space="preserve">ГБУ «Ломоносовец» </w:t>
      </w:r>
      <w:r w:rsidRPr="00563B38">
        <w:rPr>
          <w:rFonts w:cs="Times New Roman"/>
          <w:szCs w:val="28"/>
          <w:shd w:val="clear" w:color="auto" w:fill="FFFFFF"/>
        </w:rPr>
        <w:t xml:space="preserve">занял 6 место из 12 районов. </w:t>
      </w:r>
    </w:p>
    <w:p w:rsidR="00D706F9" w:rsidRPr="00563B38" w:rsidRDefault="00D706F9" w:rsidP="00B17B88">
      <w:pPr>
        <w:ind w:firstLine="567"/>
        <w:jc w:val="both"/>
        <w:rPr>
          <w:rFonts w:cs="Times New Roman"/>
          <w:szCs w:val="28"/>
          <w:shd w:val="clear" w:color="auto" w:fill="FFFFFF"/>
        </w:rPr>
      </w:pPr>
      <w:r w:rsidRPr="00563B38">
        <w:rPr>
          <w:rFonts w:cs="Times New Roman"/>
          <w:szCs w:val="28"/>
          <w:shd w:val="clear" w:color="auto" w:fill="FFFFFF"/>
        </w:rPr>
        <w:t>В 2018 году в ГБУ была организована работа 19 секций, как для взрослых, так и детей, которые всего посе</w:t>
      </w:r>
      <w:r w:rsidRPr="00563B38">
        <w:rPr>
          <w:rFonts w:cs="Times New Roman"/>
          <w:szCs w:val="28"/>
        </w:rPr>
        <w:t>щает 400</w:t>
      </w:r>
      <w:r w:rsidR="006A22C8" w:rsidRPr="00563B38">
        <w:rPr>
          <w:rFonts w:cs="Times New Roman"/>
          <w:szCs w:val="28"/>
        </w:rPr>
        <w:t xml:space="preserve"> </w:t>
      </w:r>
      <w:r w:rsidRPr="00563B38">
        <w:rPr>
          <w:rFonts w:cs="Times New Roman"/>
          <w:szCs w:val="28"/>
        </w:rPr>
        <w:t xml:space="preserve">человек. </w:t>
      </w:r>
      <w:r w:rsidRPr="00563B38">
        <w:rPr>
          <w:rFonts w:cs="Times New Roman"/>
          <w:szCs w:val="28"/>
          <w:shd w:val="clear" w:color="auto" w:fill="FFFFFF"/>
        </w:rPr>
        <w:t xml:space="preserve"> В этом году открылись новые секции: оздоровительная гимнастика Елены Князевой, самбо на английском языке, ОФП с элементами танцев.</w:t>
      </w:r>
    </w:p>
    <w:p w:rsidR="00D706F9" w:rsidRPr="00563B38" w:rsidRDefault="00B17B88" w:rsidP="00D706F9">
      <w:pPr>
        <w:jc w:val="both"/>
        <w:rPr>
          <w:rFonts w:cs="Times New Roman"/>
          <w:szCs w:val="28"/>
        </w:rPr>
      </w:pPr>
      <w:r w:rsidRPr="00563B38">
        <w:rPr>
          <w:rFonts w:cs="Times New Roman"/>
          <w:szCs w:val="28"/>
        </w:rPr>
        <w:t xml:space="preserve">        </w:t>
      </w:r>
      <w:r w:rsidR="00D706F9" w:rsidRPr="00563B38">
        <w:rPr>
          <w:rFonts w:cs="Times New Roman"/>
          <w:szCs w:val="28"/>
        </w:rPr>
        <w:t xml:space="preserve">Всего </w:t>
      </w:r>
      <w:r w:rsidR="00563B38" w:rsidRPr="00563B38">
        <w:rPr>
          <w:rFonts w:cs="Times New Roman"/>
          <w:szCs w:val="28"/>
        </w:rPr>
        <w:t>в 2018</w:t>
      </w:r>
      <w:r w:rsidR="00D706F9" w:rsidRPr="00563B38">
        <w:rPr>
          <w:rFonts w:cs="Times New Roman"/>
          <w:szCs w:val="28"/>
        </w:rPr>
        <w:t xml:space="preserve"> году проведено 56</w:t>
      </w:r>
      <w:r w:rsidR="006A22C8" w:rsidRPr="00563B38">
        <w:rPr>
          <w:rFonts w:cs="Times New Roman"/>
          <w:szCs w:val="28"/>
        </w:rPr>
        <w:t xml:space="preserve"> </w:t>
      </w:r>
      <w:r w:rsidR="00D706F9" w:rsidRPr="00563B38">
        <w:rPr>
          <w:rFonts w:cs="Times New Roman"/>
          <w:szCs w:val="28"/>
        </w:rPr>
        <w:t xml:space="preserve">районных спортивно-массовых мероприятий, в которых приняло участие более 4000 человек. </w:t>
      </w:r>
    </w:p>
    <w:p w:rsidR="00D706F9" w:rsidRPr="00563B38" w:rsidRDefault="00D706F9" w:rsidP="00B17B88">
      <w:pPr>
        <w:ind w:firstLine="567"/>
        <w:jc w:val="both"/>
        <w:rPr>
          <w:rFonts w:cs="Times New Roman"/>
          <w:szCs w:val="28"/>
          <w:shd w:val="clear" w:color="auto" w:fill="FFFFFF"/>
        </w:rPr>
      </w:pPr>
      <w:r w:rsidRPr="00563B38">
        <w:rPr>
          <w:rFonts w:cs="Times New Roman"/>
          <w:szCs w:val="28"/>
          <w:shd w:val="clear" w:color="auto" w:fill="FFFFFF"/>
        </w:rPr>
        <w:t>Для организации досуговой и социально-воспитательной работы с населением по месту жительства на территории района функционирует ГБУ «Альмега» в 5-ти помещениях по адресам:</w:t>
      </w:r>
    </w:p>
    <w:p w:rsidR="00D706F9" w:rsidRPr="00563B38" w:rsidRDefault="00D706F9" w:rsidP="00B17B88">
      <w:pPr>
        <w:ind w:firstLine="567"/>
        <w:jc w:val="both"/>
        <w:rPr>
          <w:rFonts w:cs="Times New Roman"/>
          <w:szCs w:val="28"/>
          <w:shd w:val="clear" w:color="auto" w:fill="FFFFFF"/>
        </w:rPr>
      </w:pPr>
      <w:r w:rsidRPr="00563B38">
        <w:rPr>
          <w:rFonts w:cs="Times New Roman"/>
          <w:szCs w:val="28"/>
          <w:shd w:val="clear" w:color="auto" w:fill="FFFFFF"/>
        </w:rPr>
        <w:t>– ул. Кравченко, д.8 (Клуб «Альмега»);</w:t>
      </w:r>
      <w:r w:rsidRPr="00563B38">
        <w:rPr>
          <w:rFonts w:cs="Times New Roman"/>
          <w:szCs w:val="28"/>
          <w:shd w:val="clear" w:color="auto" w:fill="FFFFFF"/>
        </w:rPr>
        <w:cr/>
      </w:r>
      <w:r w:rsidR="00B17B88" w:rsidRPr="00563B38">
        <w:rPr>
          <w:rFonts w:cs="Times New Roman"/>
          <w:szCs w:val="28"/>
          <w:shd w:val="clear" w:color="auto" w:fill="FFFFFF"/>
        </w:rPr>
        <w:t xml:space="preserve">        </w:t>
      </w:r>
      <w:r w:rsidRPr="00563B38">
        <w:rPr>
          <w:rFonts w:cs="Times New Roman"/>
          <w:szCs w:val="28"/>
          <w:shd w:val="clear" w:color="auto" w:fill="FFFFFF"/>
        </w:rPr>
        <w:t>– ул. Крупской, д.4, к.3 (Творческий клуб «Ракурс»);</w:t>
      </w:r>
      <w:r w:rsidRPr="00563B38">
        <w:rPr>
          <w:rFonts w:cs="Times New Roman"/>
          <w:szCs w:val="28"/>
          <w:shd w:val="clear" w:color="auto" w:fill="FFFFFF"/>
        </w:rPr>
        <w:cr/>
      </w:r>
      <w:r w:rsidR="00B17B88" w:rsidRPr="00563B38">
        <w:rPr>
          <w:rFonts w:cs="Times New Roman"/>
          <w:szCs w:val="28"/>
          <w:shd w:val="clear" w:color="auto" w:fill="FFFFFF"/>
        </w:rPr>
        <w:t xml:space="preserve">        </w:t>
      </w:r>
      <w:r w:rsidRPr="00563B38">
        <w:rPr>
          <w:rFonts w:cs="Times New Roman"/>
          <w:szCs w:val="28"/>
          <w:shd w:val="clear" w:color="auto" w:fill="FFFFFF"/>
        </w:rPr>
        <w:t>– Ленинский пр-т, д.82 (Изостудия «Подснежник»);</w:t>
      </w:r>
      <w:r w:rsidRPr="00563B38">
        <w:rPr>
          <w:rFonts w:cs="Times New Roman"/>
          <w:szCs w:val="28"/>
          <w:shd w:val="clear" w:color="auto" w:fill="FFFFFF"/>
        </w:rPr>
        <w:cr/>
      </w:r>
      <w:r w:rsidR="00B17B88" w:rsidRPr="00563B38">
        <w:rPr>
          <w:rFonts w:cs="Times New Roman"/>
          <w:szCs w:val="28"/>
          <w:shd w:val="clear" w:color="auto" w:fill="FFFFFF"/>
        </w:rPr>
        <w:t xml:space="preserve">        </w:t>
      </w:r>
      <w:r w:rsidRPr="00563B38">
        <w:rPr>
          <w:rFonts w:cs="Times New Roman"/>
          <w:szCs w:val="28"/>
          <w:shd w:val="clear" w:color="auto" w:fill="FFFFFF"/>
        </w:rPr>
        <w:t>– Ленинский пр-т, д.85 (Клуб «Бодрость»);</w:t>
      </w:r>
    </w:p>
    <w:p w:rsidR="00D706F9" w:rsidRPr="00563B38" w:rsidRDefault="00D706F9" w:rsidP="00D706F9">
      <w:pPr>
        <w:jc w:val="both"/>
        <w:rPr>
          <w:rFonts w:cs="Times New Roman"/>
          <w:szCs w:val="28"/>
        </w:rPr>
      </w:pPr>
      <w:r w:rsidRPr="00563B38">
        <w:rPr>
          <w:rFonts w:cs="Times New Roman"/>
          <w:szCs w:val="28"/>
          <w:shd w:val="clear" w:color="auto" w:fill="FFFFFF"/>
        </w:rPr>
        <w:t xml:space="preserve"> </w:t>
      </w:r>
      <w:r w:rsidR="00B17B88" w:rsidRPr="00563B38">
        <w:rPr>
          <w:rFonts w:cs="Times New Roman"/>
          <w:szCs w:val="28"/>
          <w:shd w:val="clear" w:color="auto" w:fill="FFFFFF"/>
        </w:rPr>
        <w:t xml:space="preserve">       </w:t>
      </w:r>
      <w:r w:rsidRPr="00563B38">
        <w:rPr>
          <w:rFonts w:cs="Times New Roman"/>
          <w:szCs w:val="28"/>
          <w:shd w:val="clear" w:color="auto" w:fill="FFFFFF"/>
        </w:rPr>
        <w:t xml:space="preserve">– ул. Гарибальди, д.5, к.1 (Клуб «На Гарибальди») и по следующим направлениям: декоративное прикладное, мультимедийное творчество, хореография, музыкальное развитие, социально-педагогическое, изобразительное творчество, этнокультурное </w:t>
      </w:r>
      <w:r w:rsidR="00563B38" w:rsidRPr="00563B38">
        <w:rPr>
          <w:rFonts w:cs="Times New Roman"/>
          <w:szCs w:val="28"/>
          <w:shd w:val="clear" w:color="auto" w:fill="FFFFFF"/>
        </w:rPr>
        <w:t>развитие, досуг</w:t>
      </w:r>
      <w:r w:rsidRPr="00563B38">
        <w:rPr>
          <w:rFonts w:cs="Times New Roman"/>
          <w:szCs w:val="28"/>
          <w:shd w:val="clear" w:color="auto" w:fill="FFFFFF"/>
        </w:rPr>
        <w:t xml:space="preserve"> для молодежи, детское общественное движение. </w:t>
      </w:r>
      <w:r w:rsidRPr="00563B38">
        <w:rPr>
          <w:rFonts w:cs="Times New Roman"/>
          <w:szCs w:val="28"/>
        </w:rPr>
        <w:t xml:space="preserve"> В ГБУ «Альмега» работает 14 кружков такие как: </w:t>
      </w:r>
      <w:r w:rsidRPr="00563B38">
        <w:rPr>
          <w:rFonts w:cs="Times New Roman"/>
          <w:szCs w:val="28"/>
          <w:shd w:val="clear" w:color="auto" w:fill="FFFFFF"/>
        </w:rPr>
        <w:t>изостудия «Подснежник», студия «Батик и акварель</w:t>
      </w:r>
      <w:r w:rsidR="00563B38" w:rsidRPr="00563B38">
        <w:rPr>
          <w:rFonts w:cs="Times New Roman"/>
          <w:szCs w:val="28"/>
          <w:shd w:val="clear" w:color="auto" w:fill="FFFFFF"/>
        </w:rPr>
        <w:t>», музыкальная</w:t>
      </w:r>
      <w:r w:rsidRPr="00563B38">
        <w:rPr>
          <w:rFonts w:cs="Times New Roman"/>
          <w:szCs w:val="28"/>
          <w:shd w:val="clear" w:color="auto" w:fill="FFFFFF"/>
        </w:rPr>
        <w:t xml:space="preserve"> студия «Ладушки», хореографическая студия «Карамель», клуб активных коммуникаций «Мы вместе», клуб «Скаут», в</w:t>
      </w:r>
      <w:r w:rsidRPr="00563B38">
        <w:rPr>
          <w:rFonts w:cs="Times New Roman"/>
          <w:szCs w:val="28"/>
        </w:rPr>
        <w:t xml:space="preserve"> них занимаются </w:t>
      </w:r>
      <w:r w:rsidR="00563B38" w:rsidRPr="00563B38">
        <w:rPr>
          <w:rFonts w:cs="Times New Roman"/>
          <w:szCs w:val="28"/>
        </w:rPr>
        <w:t>530 жителей</w:t>
      </w:r>
      <w:r w:rsidRPr="00563B38">
        <w:rPr>
          <w:rFonts w:cs="Times New Roman"/>
          <w:szCs w:val="28"/>
        </w:rPr>
        <w:t xml:space="preserve"> района в возрасте от 2-х лет и старше. </w:t>
      </w:r>
    </w:p>
    <w:p w:rsidR="00D706F9" w:rsidRPr="00563B38" w:rsidRDefault="00D706F9" w:rsidP="00B17B88">
      <w:pPr>
        <w:ind w:firstLine="567"/>
        <w:jc w:val="both"/>
        <w:rPr>
          <w:rFonts w:cs="Times New Roman"/>
          <w:szCs w:val="28"/>
        </w:rPr>
      </w:pPr>
      <w:r w:rsidRPr="00563B38">
        <w:rPr>
          <w:rFonts w:cs="Times New Roman"/>
          <w:szCs w:val="28"/>
          <w:shd w:val="clear" w:color="auto" w:fill="FFFFFF"/>
        </w:rPr>
        <w:t xml:space="preserve">В 2018 году дополнительно открыты два кружка: </w:t>
      </w:r>
      <w:r w:rsidRPr="00563B38">
        <w:rPr>
          <w:rFonts w:cs="Times New Roman"/>
          <w:szCs w:val="28"/>
        </w:rPr>
        <w:t>кружок изучения английского языка и кружок конструирования и дизайна.</w:t>
      </w:r>
    </w:p>
    <w:p w:rsidR="00D706F9" w:rsidRPr="00563B38" w:rsidRDefault="00563B38" w:rsidP="00B17B88">
      <w:pPr>
        <w:ind w:firstLine="567"/>
        <w:jc w:val="both"/>
        <w:rPr>
          <w:rFonts w:cs="Times New Roman"/>
          <w:szCs w:val="28"/>
          <w:shd w:val="clear" w:color="auto" w:fill="FFFFFF"/>
        </w:rPr>
      </w:pPr>
      <w:r w:rsidRPr="00563B38">
        <w:rPr>
          <w:rFonts w:cs="Times New Roman"/>
          <w:szCs w:val="28"/>
        </w:rPr>
        <w:t>Также, ГБУ</w:t>
      </w:r>
      <w:r w:rsidR="00D706F9" w:rsidRPr="00563B38">
        <w:rPr>
          <w:rFonts w:cs="Times New Roman"/>
          <w:szCs w:val="28"/>
        </w:rPr>
        <w:t xml:space="preserve"> «Альмега» </w:t>
      </w:r>
      <w:r w:rsidRPr="00563B38">
        <w:rPr>
          <w:rFonts w:cs="Times New Roman"/>
          <w:szCs w:val="28"/>
        </w:rPr>
        <w:t>приняло участие</w:t>
      </w:r>
      <w:r w:rsidR="00D706F9" w:rsidRPr="00563B38">
        <w:rPr>
          <w:rFonts w:cs="Times New Roman"/>
          <w:szCs w:val="28"/>
        </w:rPr>
        <w:t xml:space="preserve"> в значимых городских и окружных мероприятиях: </w:t>
      </w:r>
      <w:r w:rsidR="00D706F9" w:rsidRPr="004B0185">
        <w:rPr>
          <w:rStyle w:val="af1"/>
          <w:rFonts w:cs="Times New Roman"/>
          <w:b w:val="0"/>
          <w:szCs w:val="28"/>
        </w:rPr>
        <w:t>20 мая 2018 года в</w:t>
      </w:r>
      <w:r w:rsidR="00D706F9" w:rsidRPr="00563B38">
        <w:rPr>
          <w:rFonts w:cs="Times New Roman"/>
          <w:szCs w:val="28"/>
        </w:rPr>
        <w:t xml:space="preserve"> организации и проведении регионального этапа Всероссийского проекта, проводимого при поддержке Фонда президентских грантов Российской Федерации «Большая Георгиевская игра», который проводился в Москве в районах Арбат и Хамовники и</w:t>
      </w:r>
      <w:r w:rsidR="00B17B88" w:rsidRPr="00563B38">
        <w:rPr>
          <w:rFonts w:cs="Times New Roman"/>
          <w:szCs w:val="28"/>
        </w:rPr>
        <w:t xml:space="preserve"> </w:t>
      </w:r>
      <w:r w:rsidR="00D706F9" w:rsidRPr="00563B38">
        <w:rPr>
          <w:rFonts w:cs="Times New Roman"/>
          <w:szCs w:val="28"/>
          <w:shd w:val="clear" w:color="auto" w:fill="FFFFFF"/>
        </w:rPr>
        <w:t xml:space="preserve">25 августа 2018 года – </w:t>
      </w:r>
      <w:r w:rsidR="00D706F9" w:rsidRPr="00563B38">
        <w:rPr>
          <w:rFonts w:cs="Times New Roman"/>
          <w:szCs w:val="28"/>
        </w:rPr>
        <w:t xml:space="preserve">в организации и </w:t>
      </w:r>
      <w:r w:rsidRPr="00563B38">
        <w:rPr>
          <w:rFonts w:cs="Times New Roman"/>
          <w:szCs w:val="28"/>
        </w:rPr>
        <w:t>проведении культурно</w:t>
      </w:r>
      <w:r w:rsidR="00D706F9" w:rsidRPr="00563B38">
        <w:rPr>
          <w:rFonts w:cs="Times New Roman"/>
          <w:szCs w:val="28"/>
        </w:rPr>
        <w:t xml:space="preserve">-массовой программы во время проведения </w:t>
      </w:r>
      <w:r w:rsidR="00D706F9" w:rsidRPr="00563B38">
        <w:rPr>
          <w:rFonts w:cs="Times New Roman"/>
          <w:i/>
          <w:szCs w:val="28"/>
          <w:shd w:val="clear" w:color="auto" w:fill="FFFFFF"/>
        </w:rPr>
        <w:t>«</w:t>
      </w:r>
      <w:r w:rsidR="00D706F9" w:rsidRPr="00563B38">
        <w:rPr>
          <w:rStyle w:val="af0"/>
          <w:rFonts w:cs="Times New Roman"/>
          <w:szCs w:val="28"/>
          <w:shd w:val="clear" w:color="auto" w:fill="FFFFFF"/>
        </w:rPr>
        <w:t>Дня</w:t>
      </w:r>
      <w:r w:rsidR="00D706F9" w:rsidRPr="00563B38">
        <w:rPr>
          <w:rFonts w:cs="Times New Roman"/>
          <w:i/>
          <w:szCs w:val="28"/>
          <w:shd w:val="clear" w:color="auto" w:fill="FFFFFF"/>
        </w:rPr>
        <w:t> </w:t>
      </w:r>
      <w:r w:rsidR="00D706F9" w:rsidRPr="00563B38">
        <w:rPr>
          <w:rStyle w:val="af0"/>
          <w:rFonts w:cs="Times New Roman"/>
          <w:szCs w:val="28"/>
          <w:shd w:val="clear" w:color="auto" w:fill="FFFFFF"/>
        </w:rPr>
        <w:t>здоровья</w:t>
      </w:r>
      <w:r w:rsidR="00D706F9" w:rsidRPr="00563B38">
        <w:rPr>
          <w:rFonts w:cs="Times New Roman"/>
          <w:i/>
          <w:szCs w:val="28"/>
          <w:shd w:val="clear" w:color="auto" w:fill="FFFFFF"/>
        </w:rPr>
        <w:t>»</w:t>
      </w:r>
      <w:r w:rsidR="00D706F9" w:rsidRPr="00563B38">
        <w:rPr>
          <w:rFonts w:cs="Times New Roman"/>
          <w:szCs w:val="28"/>
          <w:shd w:val="clear" w:color="auto" w:fill="FFFFFF"/>
        </w:rPr>
        <w:t xml:space="preserve"> в парке </w:t>
      </w:r>
      <w:r w:rsidR="00D706F9" w:rsidRPr="00563B38">
        <w:rPr>
          <w:rFonts w:cs="Times New Roman"/>
          <w:szCs w:val="28"/>
        </w:rPr>
        <w:t xml:space="preserve">«Усадьба Воронцово». </w:t>
      </w:r>
    </w:p>
    <w:p w:rsidR="00D706F9" w:rsidRPr="00563B38" w:rsidRDefault="00D706F9" w:rsidP="00B17B88">
      <w:pPr>
        <w:ind w:firstLine="567"/>
        <w:jc w:val="both"/>
        <w:rPr>
          <w:rFonts w:cs="Times New Roman"/>
          <w:szCs w:val="28"/>
        </w:rPr>
      </w:pPr>
      <w:r w:rsidRPr="00563B38">
        <w:rPr>
          <w:rFonts w:cs="Times New Roman"/>
          <w:szCs w:val="28"/>
        </w:rPr>
        <w:t>Всего в 2018 году учреждением организовано и проведено 83</w:t>
      </w:r>
      <w:r w:rsidR="006A22C8" w:rsidRPr="00563B38">
        <w:rPr>
          <w:rFonts w:cs="Times New Roman"/>
          <w:szCs w:val="28"/>
        </w:rPr>
        <w:t xml:space="preserve"> </w:t>
      </w:r>
      <w:r w:rsidRPr="00563B38">
        <w:rPr>
          <w:rFonts w:cs="Times New Roman"/>
          <w:szCs w:val="28"/>
        </w:rPr>
        <w:t xml:space="preserve">досуговых мероприятия районного и окружного уровня с числом участников более 7000 человек. </w:t>
      </w:r>
    </w:p>
    <w:p w:rsidR="0094236B" w:rsidRPr="00563B38" w:rsidRDefault="0094236B" w:rsidP="006333F8">
      <w:pPr>
        <w:jc w:val="center"/>
        <w:rPr>
          <w:rFonts w:cs="Times New Roman"/>
          <w:szCs w:val="28"/>
        </w:rPr>
      </w:pPr>
    </w:p>
    <w:p w:rsidR="00D706F9" w:rsidRPr="00C9575D" w:rsidRDefault="00D706F9" w:rsidP="006333F8">
      <w:pPr>
        <w:jc w:val="center"/>
        <w:rPr>
          <w:rFonts w:cs="Times New Roman"/>
          <w:szCs w:val="28"/>
        </w:rPr>
      </w:pPr>
      <w:r w:rsidRPr="00C9575D">
        <w:rPr>
          <w:rFonts w:cs="Times New Roman"/>
          <w:b/>
          <w:szCs w:val="28"/>
        </w:rPr>
        <w:t>1.21 Взаимодействие с</w:t>
      </w:r>
      <w:r w:rsidR="000004BC">
        <w:rPr>
          <w:rFonts w:cs="Times New Roman"/>
          <w:b/>
          <w:szCs w:val="28"/>
        </w:rPr>
        <w:t xml:space="preserve"> </w:t>
      </w:r>
      <w:r w:rsidRPr="00C9575D">
        <w:rPr>
          <w:rFonts w:cs="Times New Roman"/>
          <w:b/>
          <w:szCs w:val="28"/>
        </w:rPr>
        <w:t>учреждениями социальной защиты населения</w:t>
      </w:r>
    </w:p>
    <w:p w:rsidR="00D706F9" w:rsidRPr="00C9575D" w:rsidRDefault="00D706F9" w:rsidP="00D706F9">
      <w:pPr>
        <w:ind w:firstLine="709"/>
        <w:jc w:val="both"/>
        <w:rPr>
          <w:rFonts w:cs="Times New Roman"/>
          <w:szCs w:val="28"/>
        </w:rPr>
      </w:pPr>
    </w:p>
    <w:p w:rsidR="00D706F9" w:rsidRPr="00563B38" w:rsidRDefault="00D706F9" w:rsidP="00B17B88">
      <w:pPr>
        <w:ind w:firstLine="567"/>
        <w:jc w:val="both"/>
        <w:rPr>
          <w:rFonts w:cs="Times New Roman"/>
          <w:szCs w:val="28"/>
        </w:rPr>
      </w:pPr>
      <w:r w:rsidRPr="00563B38">
        <w:rPr>
          <w:rFonts w:cs="Times New Roman"/>
          <w:szCs w:val="28"/>
        </w:rPr>
        <w:t>Управа района тесно взаимодействует с учреждениями социаль</w:t>
      </w:r>
      <w:r w:rsidR="00C82D4D" w:rsidRPr="00563B38">
        <w:rPr>
          <w:rFonts w:cs="Times New Roman"/>
          <w:szCs w:val="28"/>
        </w:rPr>
        <w:t>ной защиты населения:</w:t>
      </w:r>
    </w:p>
    <w:p w:rsidR="00D706F9" w:rsidRPr="00563B38" w:rsidRDefault="00D706F9" w:rsidP="00B17B88">
      <w:pPr>
        <w:autoSpaceDE w:val="0"/>
        <w:autoSpaceDN w:val="0"/>
        <w:adjustRightInd w:val="0"/>
        <w:ind w:firstLine="567"/>
        <w:rPr>
          <w:rFonts w:cs="Times New Roman"/>
          <w:sz w:val="26"/>
          <w:szCs w:val="26"/>
        </w:rPr>
      </w:pPr>
      <w:r w:rsidRPr="00563B38">
        <w:rPr>
          <w:rFonts w:cs="Times New Roman"/>
          <w:szCs w:val="28"/>
        </w:rPr>
        <w:t>– ОСЗН Ломоносовского района</w:t>
      </w:r>
    </w:p>
    <w:p w:rsidR="00D706F9" w:rsidRPr="00563B38" w:rsidRDefault="00D706F9" w:rsidP="00B17B88">
      <w:pPr>
        <w:ind w:firstLine="567"/>
        <w:jc w:val="both"/>
        <w:rPr>
          <w:rFonts w:cs="Times New Roman"/>
          <w:szCs w:val="28"/>
        </w:rPr>
      </w:pPr>
      <w:r w:rsidRPr="00563B38">
        <w:rPr>
          <w:rFonts w:cs="Times New Roman"/>
          <w:szCs w:val="28"/>
        </w:rPr>
        <w:t xml:space="preserve">– ГБУ ТЦСО «Ломоносовский» </w:t>
      </w:r>
    </w:p>
    <w:p w:rsidR="00D706F9" w:rsidRPr="00563B38" w:rsidRDefault="00D706F9" w:rsidP="00B17B88">
      <w:pPr>
        <w:pStyle w:val="a6"/>
        <w:tabs>
          <w:tab w:val="left" w:pos="284"/>
        </w:tabs>
        <w:suppressAutoHyphens w:val="0"/>
        <w:ind w:left="0" w:firstLine="567"/>
        <w:jc w:val="both"/>
        <w:rPr>
          <w:sz w:val="28"/>
          <w:szCs w:val="28"/>
        </w:rPr>
      </w:pPr>
      <w:r w:rsidRPr="00563B38">
        <w:rPr>
          <w:sz w:val="28"/>
          <w:szCs w:val="28"/>
        </w:rPr>
        <w:t xml:space="preserve">–  ГБУ </w:t>
      </w:r>
      <w:proofErr w:type="spellStart"/>
      <w:r w:rsidRPr="00563B38">
        <w:rPr>
          <w:sz w:val="28"/>
          <w:szCs w:val="28"/>
        </w:rPr>
        <w:t>ЦСПСиД</w:t>
      </w:r>
      <w:proofErr w:type="spellEnd"/>
      <w:r w:rsidRPr="00563B38">
        <w:rPr>
          <w:sz w:val="28"/>
          <w:szCs w:val="28"/>
        </w:rPr>
        <w:t xml:space="preserve"> «Гелиос» филиал «Ломоносовский» </w:t>
      </w:r>
    </w:p>
    <w:p w:rsidR="00D706F9" w:rsidRPr="00563B38" w:rsidRDefault="00B17B88" w:rsidP="00D706F9">
      <w:pPr>
        <w:autoSpaceDE w:val="0"/>
        <w:autoSpaceDN w:val="0"/>
        <w:adjustRightInd w:val="0"/>
        <w:jc w:val="both"/>
        <w:rPr>
          <w:rFonts w:cs="Times New Roman"/>
          <w:szCs w:val="28"/>
        </w:rPr>
      </w:pPr>
      <w:r w:rsidRPr="00563B38">
        <w:rPr>
          <w:rFonts w:cs="Times New Roman"/>
          <w:szCs w:val="28"/>
        </w:rPr>
        <w:t xml:space="preserve">        </w:t>
      </w:r>
      <w:r w:rsidR="00D706F9" w:rsidRPr="00563B38">
        <w:rPr>
          <w:rFonts w:cs="Times New Roman"/>
          <w:szCs w:val="28"/>
        </w:rPr>
        <w:t xml:space="preserve">С ОСЗН Ломоносовского района управа осуществляет </w:t>
      </w:r>
      <w:r w:rsidR="00C82D4D" w:rsidRPr="00563B38">
        <w:rPr>
          <w:rFonts w:cs="Times New Roman"/>
          <w:szCs w:val="28"/>
        </w:rPr>
        <w:t>взаимодействие по</w:t>
      </w:r>
      <w:r w:rsidR="00D706F9" w:rsidRPr="00563B38">
        <w:rPr>
          <w:rFonts w:cs="Times New Roman"/>
          <w:szCs w:val="28"/>
        </w:rPr>
        <w:t xml:space="preserve"> ряду вопросов: обследование жилых помещений инвалидов и общего имущества в </w:t>
      </w:r>
      <w:r w:rsidR="00D706F9" w:rsidRPr="00563B38">
        <w:rPr>
          <w:rFonts w:cs="Times New Roman"/>
          <w:szCs w:val="28"/>
        </w:rPr>
        <w:lastRenderedPageBreak/>
        <w:t xml:space="preserve">многоквартирных домах, в которых проживают инвалиды, в целях их приспособления с учетом потребностей инвалидов и обеспечения условий их доступности, организация поздравлений юбиляров и долгожителей района и других социально-значимых вопросов. </w:t>
      </w:r>
    </w:p>
    <w:p w:rsidR="00557404" w:rsidRPr="00563B38" w:rsidRDefault="006A22C8" w:rsidP="00557404">
      <w:pPr>
        <w:jc w:val="both"/>
        <w:rPr>
          <w:szCs w:val="28"/>
        </w:rPr>
      </w:pPr>
      <w:r w:rsidRPr="00563B38">
        <w:rPr>
          <w:rFonts w:cs="Times New Roman"/>
          <w:szCs w:val="28"/>
        </w:rPr>
        <w:t xml:space="preserve">        </w:t>
      </w:r>
      <w:r w:rsidR="00557404" w:rsidRPr="00563B38">
        <w:rPr>
          <w:rFonts w:cs="Times New Roman"/>
          <w:szCs w:val="28"/>
        </w:rPr>
        <w:t>В тесном контак</w:t>
      </w:r>
      <w:r w:rsidRPr="00563B38">
        <w:rPr>
          <w:rFonts w:cs="Times New Roman"/>
          <w:szCs w:val="28"/>
        </w:rPr>
        <w:t xml:space="preserve">те с ТЦСО </w:t>
      </w:r>
      <w:r w:rsidR="00557404" w:rsidRPr="00563B38">
        <w:rPr>
          <w:rFonts w:cs="Times New Roman"/>
          <w:szCs w:val="28"/>
        </w:rPr>
        <w:t>проводятся совместные мероприятия д</w:t>
      </w:r>
      <w:r w:rsidR="00E85CED" w:rsidRPr="00563B38">
        <w:rPr>
          <w:rFonts w:cs="Times New Roman"/>
          <w:szCs w:val="28"/>
        </w:rPr>
        <w:t>ля различных категорий жителей</w:t>
      </w:r>
      <w:r w:rsidR="00557404" w:rsidRPr="00563B38">
        <w:rPr>
          <w:rFonts w:cs="Times New Roman"/>
          <w:szCs w:val="28"/>
        </w:rPr>
        <w:t xml:space="preserve">. Так, </w:t>
      </w:r>
      <w:r w:rsidR="00B17B88" w:rsidRPr="00563B38">
        <w:rPr>
          <w:szCs w:val="28"/>
        </w:rPr>
        <w:t xml:space="preserve">в январе 2018 года в </w:t>
      </w:r>
      <w:r w:rsidRPr="00563B38">
        <w:rPr>
          <w:szCs w:val="28"/>
        </w:rPr>
        <w:t xml:space="preserve">помещении </w:t>
      </w:r>
      <w:r w:rsidR="00557404" w:rsidRPr="00563B38">
        <w:rPr>
          <w:szCs w:val="28"/>
        </w:rPr>
        <w:t xml:space="preserve">ГБУ ТЦСО </w:t>
      </w:r>
      <w:r w:rsidRPr="00563B38">
        <w:rPr>
          <w:szCs w:val="28"/>
        </w:rPr>
        <w:t>«</w:t>
      </w:r>
      <w:r w:rsidR="00557404" w:rsidRPr="00563B38">
        <w:rPr>
          <w:szCs w:val="28"/>
        </w:rPr>
        <w:t>Ломоносовский</w:t>
      </w:r>
      <w:r w:rsidRPr="00563B38">
        <w:rPr>
          <w:szCs w:val="28"/>
        </w:rPr>
        <w:t>»</w:t>
      </w:r>
      <w:r w:rsidR="00557404" w:rsidRPr="00563B38">
        <w:rPr>
          <w:szCs w:val="28"/>
        </w:rPr>
        <w:t xml:space="preserve"> </w:t>
      </w:r>
      <w:r w:rsidRPr="00563B38">
        <w:rPr>
          <w:szCs w:val="28"/>
        </w:rPr>
        <w:t>с участием Общества</w:t>
      </w:r>
      <w:r w:rsidR="00557404" w:rsidRPr="00563B38">
        <w:rPr>
          <w:szCs w:val="28"/>
        </w:rPr>
        <w:t xml:space="preserve"> жителей блокадного Ленинграда проведено праздничное мероприятие с чаепитием, посвященное 74-й годовщине окончательного снятия блокады Ленинграда.</w:t>
      </w:r>
    </w:p>
    <w:p w:rsidR="00D96693" w:rsidRPr="00563B38" w:rsidRDefault="006A22C8" w:rsidP="00D96693">
      <w:pPr>
        <w:jc w:val="both"/>
        <w:rPr>
          <w:szCs w:val="28"/>
        </w:rPr>
      </w:pPr>
      <w:r w:rsidRPr="00563B38">
        <w:rPr>
          <w:szCs w:val="28"/>
        </w:rPr>
        <w:t xml:space="preserve">       </w:t>
      </w:r>
      <w:r w:rsidR="00D96693" w:rsidRPr="00563B38">
        <w:rPr>
          <w:szCs w:val="28"/>
        </w:rPr>
        <w:t>Еже</w:t>
      </w:r>
      <w:r w:rsidRPr="00563B38">
        <w:rPr>
          <w:szCs w:val="28"/>
        </w:rPr>
        <w:t xml:space="preserve">квартально, во встречах главы управы с населением принимали участие </w:t>
      </w:r>
      <w:r w:rsidR="00373F77" w:rsidRPr="00563B38">
        <w:rPr>
          <w:szCs w:val="28"/>
        </w:rPr>
        <w:t>руководители</w:t>
      </w:r>
      <w:r w:rsidR="00D96693" w:rsidRPr="00563B38">
        <w:rPr>
          <w:szCs w:val="28"/>
        </w:rPr>
        <w:t xml:space="preserve"> </w:t>
      </w:r>
      <w:r w:rsidR="00373F77" w:rsidRPr="00563B38">
        <w:rPr>
          <w:szCs w:val="28"/>
        </w:rPr>
        <w:t xml:space="preserve">ТЦСО, РУСЗН ГБУ </w:t>
      </w:r>
      <w:proofErr w:type="spellStart"/>
      <w:r w:rsidR="00373F77" w:rsidRPr="00563B38">
        <w:rPr>
          <w:szCs w:val="28"/>
        </w:rPr>
        <w:t>ЦСПСиД</w:t>
      </w:r>
      <w:proofErr w:type="spellEnd"/>
      <w:r w:rsidR="00373F77" w:rsidRPr="00563B38">
        <w:rPr>
          <w:szCs w:val="28"/>
        </w:rPr>
        <w:t xml:space="preserve"> «Гелиос» филиал «</w:t>
      </w:r>
      <w:r w:rsidR="00563B38" w:rsidRPr="00563B38">
        <w:rPr>
          <w:szCs w:val="28"/>
        </w:rPr>
        <w:t>Ломоносовский» медицинских</w:t>
      </w:r>
      <w:r w:rsidR="00D96693" w:rsidRPr="00563B38">
        <w:rPr>
          <w:szCs w:val="28"/>
        </w:rPr>
        <w:t xml:space="preserve"> у</w:t>
      </w:r>
      <w:r w:rsidR="00C50A73" w:rsidRPr="00563B38">
        <w:rPr>
          <w:szCs w:val="28"/>
        </w:rPr>
        <w:t xml:space="preserve">чреждений </w:t>
      </w:r>
      <w:r w:rsidR="00D96693" w:rsidRPr="00563B38">
        <w:rPr>
          <w:szCs w:val="28"/>
        </w:rPr>
        <w:t xml:space="preserve"> </w:t>
      </w:r>
    </w:p>
    <w:p w:rsidR="005F2CDE" w:rsidRPr="00563B38" w:rsidRDefault="005F2CDE" w:rsidP="005F2CDE">
      <w:pPr>
        <w:jc w:val="both"/>
        <w:rPr>
          <w:szCs w:val="28"/>
        </w:rPr>
      </w:pPr>
      <w:r w:rsidRPr="00563B38">
        <w:rPr>
          <w:szCs w:val="28"/>
        </w:rPr>
        <w:t xml:space="preserve">        По сложившейся </w:t>
      </w:r>
      <w:r w:rsidR="00563B38" w:rsidRPr="00563B38">
        <w:rPr>
          <w:szCs w:val="28"/>
        </w:rPr>
        <w:t>традиции, в</w:t>
      </w:r>
      <w:r w:rsidR="00486AE0" w:rsidRPr="00563B38">
        <w:rPr>
          <w:szCs w:val="28"/>
        </w:rPr>
        <w:t xml:space="preserve"> помещении </w:t>
      </w:r>
      <w:r w:rsidR="00563B38" w:rsidRPr="00563B38">
        <w:rPr>
          <w:szCs w:val="28"/>
        </w:rPr>
        <w:t>ТЦСО проводилась</w:t>
      </w:r>
      <w:r w:rsidR="00486AE0" w:rsidRPr="00563B38">
        <w:rPr>
          <w:szCs w:val="28"/>
        </w:rPr>
        <w:t xml:space="preserve"> выставка</w:t>
      </w:r>
      <w:r w:rsidRPr="00563B38">
        <w:rPr>
          <w:szCs w:val="28"/>
        </w:rPr>
        <w:t xml:space="preserve"> лучших работ и</w:t>
      </w:r>
      <w:r w:rsidR="004316CC" w:rsidRPr="00563B38">
        <w:rPr>
          <w:szCs w:val="28"/>
        </w:rPr>
        <w:t>зостудии «Подснежник».</w:t>
      </w:r>
    </w:p>
    <w:p w:rsidR="0094236B" w:rsidRPr="00563B38" w:rsidRDefault="00FE7DF2" w:rsidP="0094236B">
      <w:pPr>
        <w:jc w:val="both"/>
        <w:rPr>
          <w:rFonts w:cs="Times New Roman"/>
          <w:szCs w:val="28"/>
        </w:rPr>
      </w:pPr>
      <w:r w:rsidRPr="00563B38">
        <w:rPr>
          <w:szCs w:val="28"/>
        </w:rPr>
        <w:t xml:space="preserve">        Особое внимание уделяется проекту Мэра Москвы «Московское долголетие</w:t>
      </w:r>
      <w:r w:rsidR="00604300" w:rsidRPr="00563B38">
        <w:rPr>
          <w:szCs w:val="28"/>
        </w:rPr>
        <w:t>», 25</w:t>
      </w:r>
      <w:r w:rsidRPr="00563B38">
        <w:rPr>
          <w:szCs w:val="28"/>
        </w:rPr>
        <w:t xml:space="preserve"> сентября 2018 года проведен Круглый </w:t>
      </w:r>
      <w:r w:rsidR="00604300" w:rsidRPr="00563B38">
        <w:rPr>
          <w:szCs w:val="28"/>
        </w:rPr>
        <w:t>стол по</w:t>
      </w:r>
      <w:r w:rsidR="004C370B" w:rsidRPr="00563B38">
        <w:rPr>
          <w:szCs w:val="28"/>
        </w:rPr>
        <w:t xml:space="preserve"> </w:t>
      </w:r>
      <w:r w:rsidR="00604300" w:rsidRPr="00563B38">
        <w:rPr>
          <w:szCs w:val="28"/>
        </w:rPr>
        <w:t>вопросам его</w:t>
      </w:r>
      <w:r w:rsidRPr="00563B38">
        <w:rPr>
          <w:szCs w:val="28"/>
        </w:rPr>
        <w:t xml:space="preserve"> реализации с участием специалистов управы района, сотрудников отделения социальных коммуникаций и активного долголетия ТЦСО и 1</w:t>
      </w:r>
      <w:r w:rsidR="00566FAF" w:rsidRPr="00563B38">
        <w:rPr>
          <w:szCs w:val="28"/>
        </w:rPr>
        <w:t>1 поставщиков активностей (учреждения образования</w:t>
      </w:r>
      <w:r w:rsidRPr="00563B38">
        <w:rPr>
          <w:szCs w:val="28"/>
        </w:rPr>
        <w:t>, Воронцовский парк, НКО, учреждения физкультуры и спорта). В течение</w:t>
      </w:r>
      <w:r w:rsidR="00B17B88" w:rsidRPr="00563B38">
        <w:rPr>
          <w:szCs w:val="28"/>
        </w:rPr>
        <w:t xml:space="preserve"> </w:t>
      </w:r>
      <w:r w:rsidRPr="00563B38">
        <w:rPr>
          <w:szCs w:val="28"/>
        </w:rPr>
        <w:t>2018 года а</w:t>
      </w:r>
      <w:r w:rsidR="00D706F9" w:rsidRPr="00563B38">
        <w:rPr>
          <w:rFonts w:cs="Times New Roman"/>
          <w:szCs w:val="28"/>
        </w:rPr>
        <w:t>ктивисты</w:t>
      </w:r>
      <w:r w:rsidRPr="00563B38">
        <w:rPr>
          <w:rFonts w:cs="Times New Roman"/>
          <w:szCs w:val="28"/>
        </w:rPr>
        <w:t xml:space="preserve"> района, общественники принимали</w:t>
      </w:r>
      <w:r w:rsidR="00D706F9" w:rsidRPr="00563B38">
        <w:rPr>
          <w:rFonts w:cs="Times New Roman"/>
          <w:szCs w:val="28"/>
        </w:rPr>
        <w:t xml:space="preserve"> участие в программах, проводимых ГБУ ТЦСО «Ломоносовский» в рамках программы «Московское долголетие». </w:t>
      </w:r>
    </w:p>
    <w:p w:rsidR="00D706F9" w:rsidRPr="00563B38" w:rsidRDefault="00D706F9" w:rsidP="00B17B88">
      <w:pPr>
        <w:ind w:firstLine="567"/>
        <w:jc w:val="both"/>
        <w:rPr>
          <w:rFonts w:cs="Times New Roman"/>
          <w:szCs w:val="28"/>
        </w:rPr>
      </w:pPr>
      <w:r w:rsidRPr="00563B38">
        <w:rPr>
          <w:rFonts w:cs="Times New Roman"/>
          <w:szCs w:val="28"/>
        </w:rPr>
        <w:t>На базе Центра социальной помощи семье и детям «Гелиос» филиал «Ломоносовский» в летний период была организована группа кратковременного пребывания для детей в возрасте от 7 до 16 лет из малообеспеченных семей, по 15 человек в каждой смене с предоставлением горячего питания, посещением бассейна и участием в различных образовательных, культурных и спортивных мероприятиях.</w:t>
      </w:r>
    </w:p>
    <w:p w:rsidR="00D706F9" w:rsidRPr="00563B38" w:rsidRDefault="00D706F9" w:rsidP="00036C08">
      <w:pPr>
        <w:ind w:firstLine="567"/>
        <w:jc w:val="both"/>
        <w:rPr>
          <w:rFonts w:cs="Times New Roman"/>
          <w:szCs w:val="28"/>
        </w:rPr>
      </w:pPr>
      <w:r w:rsidRPr="00563B38">
        <w:rPr>
          <w:rFonts w:eastAsia="Times New Roman" w:cs="Times New Roman"/>
          <w:szCs w:val="28"/>
          <w:lang w:eastAsia="ru-RU"/>
        </w:rPr>
        <w:t>Также на базе ГБОУ «Школа №1536» по адресу ул. Панферова д.</w:t>
      </w:r>
      <w:r w:rsidR="00B17B88" w:rsidRPr="00563B38">
        <w:rPr>
          <w:rFonts w:eastAsia="Times New Roman" w:cs="Times New Roman"/>
          <w:szCs w:val="28"/>
          <w:lang w:eastAsia="ru-RU"/>
        </w:rPr>
        <w:t xml:space="preserve"> </w:t>
      </w:r>
      <w:r w:rsidRPr="00563B38">
        <w:rPr>
          <w:rFonts w:eastAsia="Times New Roman" w:cs="Times New Roman"/>
          <w:szCs w:val="28"/>
          <w:lang w:eastAsia="ru-RU"/>
        </w:rPr>
        <w:t>8 корп.</w:t>
      </w:r>
      <w:r w:rsidR="00B17B88" w:rsidRPr="00563B38">
        <w:rPr>
          <w:rFonts w:eastAsia="Times New Roman" w:cs="Times New Roman"/>
          <w:szCs w:val="28"/>
          <w:lang w:eastAsia="ru-RU"/>
        </w:rPr>
        <w:t xml:space="preserve"> </w:t>
      </w:r>
      <w:r w:rsidRPr="00563B38">
        <w:rPr>
          <w:rFonts w:eastAsia="Times New Roman" w:cs="Times New Roman"/>
          <w:szCs w:val="28"/>
          <w:lang w:eastAsia="ru-RU"/>
        </w:rPr>
        <w:t xml:space="preserve">1 в рамках программы «Московская смена» был организован летний лагерь дневного пребывания с 1 по 29 июня 2018 года, где получили </w:t>
      </w:r>
      <w:r w:rsidRPr="00563B38">
        <w:rPr>
          <w:rFonts w:cs="Times New Roman"/>
          <w:szCs w:val="28"/>
        </w:rPr>
        <w:t>ак</w:t>
      </w:r>
      <w:r w:rsidRPr="00563B38">
        <w:rPr>
          <w:rFonts w:cs="Times New Roman"/>
          <w:szCs w:val="28"/>
        </w:rPr>
        <w:softHyphen/>
        <w:t>тив</w:t>
      </w:r>
      <w:r w:rsidRPr="00563B38">
        <w:rPr>
          <w:rFonts w:cs="Times New Roman"/>
          <w:szCs w:val="28"/>
        </w:rPr>
        <w:softHyphen/>
        <w:t>ный раз</w:t>
      </w:r>
      <w:r w:rsidRPr="00563B38">
        <w:rPr>
          <w:rFonts w:cs="Times New Roman"/>
          <w:szCs w:val="28"/>
        </w:rPr>
        <w:softHyphen/>
        <w:t>ви</w:t>
      </w:r>
      <w:r w:rsidRPr="00563B38">
        <w:rPr>
          <w:rFonts w:cs="Times New Roman"/>
          <w:szCs w:val="28"/>
        </w:rPr>
        <w:softHyphen/>
        <w:t>ва</w:t>
      </w:r>
      <w:r w:rsidRPr="00563B38">
        <w:rPr>
          <w:rFonts w:cs="Times New Roman"/>
          <w:szCs w:val="28"/>
        </w:rPr>
        <w:softHyphen/>
        <w:t>ю</w:t>
      </w:r>
      <w:r w:rsidRPr="00563B38">
        <w:rPr>
          <w:rFonts w:cs="Times New Roman"/>
          <w:szCs w:val="28"/>
        </w:rPr>
        <w:softHyphen/>
        <w:t>щий от</w:t>
      </w:r>
      <w:r w:rsidRPr="00563B38">
        <w:rPr>
          <w:rFonts w:cs="Times New Roman"/>
          <w:szCs w:val="28"/>
        </w:rPr>
        <w:softHyphen/>
        <w:t>дых под ру</w:t>
      </w:r>
      <w:r w:rsidRPr="00563B38">
        <w:rPr>
          <w:rFonts w:cs="Times New Roman"/>
          <w:szCs w:val="28"/>
        </w:rPr>
        <w:softHyphen/>
        <w:t>ко</w:t>
      </w:r>
      <w:r w:rsidRPr="00563B38">
        <w:rPr>
          <w:rFonts w:cs="Times New Roman"/>
          <w:szCs w:val="28"/>
        </w:rPr>
        <w:softHyphen/>
        <w:t>вод</w:t>
      </w:r>
      <w:r w:rsidRPr="00563B38">
        <w:rPr>
          <w:rFonts w:cs="Times New Roman"/>
          <w:szCs w:val="28"/>
        </w:rPr>
        <w:softHyphen/>
        <w:t>ством пе</w:t>
      </w:r>
      <w:r w:rsidRPr="00563B38">
        <w:rPr>
          <w:rFonts w:cs="Times New Roman"/>
          <w:szCs w:val="28"/>
        </w:rPr>
        <w:softHyphen/>
        <w:t>да</w:t>
      </w:r>
      <w:r w:rsidRPr="00563B38">
        <w:rPr>
          <w:rFonts w:cs="Times New Roman"/>
          <w:szCs w:val="28"/>
        </w:rPr>
        <w:softHyphen/>
        <w:t>го</w:t>
      </w:r>
      <w:r w:rsidRPr="00563B38">
        <w:rPr>
          <w:rFonts w:cs="Times New Roman"/>
          <w:szCs w:val="28"/>
        </w:rPr>
        <w:softHyphen/>
        <w:t xml:space="preserve">гов </w:t>
      </w:r>
      <w:r w:rsidRPr="00563B38">
        <w:rPr>
          <w:rFonts w:eastAsia="Times New Roman" w:cs="Times New Roman"/>
          <w:szCs w:val="28"/>
          <w:lang w:eastAsia="ru-RU"/>
        </w:rPr>
        <w:t xml:space="preserve">100 ребят. </w:t>
      </w:r>
    </w:p>
    <w:p w:rsidR="003F5291" w:rsidRPr="00563B38" w:rsidRDefault="003F5291" w:rsidP="004F6F4C">
      <w:pPr>
        <w:rPr>
          <w:rFonts w:cs="Times New Roman"/>
          <w:szCs w:val="28"/>
        </w:rPr>
      </w:pPr>
    </w:p>
    <w:p w:rsidR="0028183D" w:rsidRPr="00563B38" w:rsidRDefault="00563B38" w:rsidP="00D0792F">
      <w:pPr>
        <w:jc w:val="center"/>
        <w:rPr>
          <w:rFonts w:cs="Times New Roman"/>
          <w:szCs w:val="28"/>
        </w:rPr>
      </w:pPr>
      <w:r w:rsidRPr="00563B38">
        <w:rPr>
          <w:rFonts w:cs="Times New Roman"/>
          <w:szCs w:val="28"/>
        </w:rPr>
        <w:t>1.22 Взаимодействие</w:t>
      </w:r>
      <w:r w:rsidR="0028183D" w:rsidRPr="00563B38">
        <w:rPr>
          <w:rFonts w:cs="Times New Roman"/>
          <w:szCs w:val="28"/>
        </w:rPr>
        <w:t xml:space="preserve"> с Молодежной палатой района</w:t>
      </w:r>
    </w:p>
    <w:p w:rsidR="00B17B88" w:rsidRDefault="00B17B88" w:rsidP="00B17B88">
      <w:pPr>
        <w:ind w:right="142"/>
        <w:jc w:val="both"/>
        <w:rPr>
          <w:rFonts w:cs="Times New Roman"/>
          <w:b/>
          <w:szCs w:val="28"/>
        </w:rPr>
      </w:pPr>
    </w:p>
    <w:p w:rsidR="0028183D" w:rsidRPr="00563B38" w:rsidRDefault="00252231" w:rsidP="00B17B88">
      <w:pPr>
        <w:ind w:right="142" w:firstLine="567"/>
        <w:jc w:val="both"/>
        <w:rPr>
          <w:szCs w:val="28"/>
        </w:rPr>
      </w:pPr>
      <w:r w:rsidRPr="00563B38">
        <w:rPr>
          <w:szCs w:val="28"/>
        </w:rPr>
        <w:t>В целях привлечения активной молодежи к решению задач развития района в Ломоносовском районе действует Молодежная палата.</w:t>
      </w:r>
    </w:p>
    <w:p w:rsidR="0028183D" w:rsidRPr="00563B38" w:rsidRDefault="0028183D" w:rsidP="0028183D">
      <w:pPr>
        <w:ind w:right="142" w:firstLine="540"/>
        <w:jc w:val="both"/>
        <w:rPr>
          <w:szCs w:val="28"/>
        </w:rPr>
      </w:pPr>
      <w:r w:rsidRPr="00563B38">
        <w:rPr>
          <w:szCs w:val="28"/>
        </w:rPr>
        <w:t>Согласно положению Молодежной палаты, ко</w:t>
      </w:r>
      <w:r w:rsidR="00434FD0" w:rsidRPr="00563B38">
        <w:rPr>
          <w:szCs w:val="28"/>
        </w:rPr>
        <w:t xml:space="preserve">личественный состав составляет </w:t>
      </w:r>
      <w:r w:rsidR="00433AE7" w:rsidRPr="00563B38">
        <w:rPr>
          <w:szCs w:val="28"/>
        </w:rPr>
        <w:t>10</w:t>
      </w:r>
      <w:r w:rsidRPr="00563B38">
        <w:rPr>
          <w:szCs w:val="28"/>
        </w:rPr>
        <w:t xml:space="preserve"> человек. На сегодняшний день в Молодежной палате Ломоносовского района состоит </w:t>
      </w:r>
      <w:r w:rsidR="00434FD0" w:rsidRPr="00563B38">
        <w:rPr>
          <w:szCs w:val="28"/>
        </w:rPr>
        <w:t>10 членов</w:t>
      </w:r>
      <w:r w:rsidR="00B17B88" w:rsidRPr="00563B38">
        <w:rPr>
          <w:szCs w:val="28"/>
        </w:rPr>
        <w:t xml:space="preserve"> </w:t>
      </w:r>
      <w:r w:rsidR="00434FD0" w:rsidRPr="00563B38">
        <w:rPr>
          <w:szCs w:val="28"/>
        </w:rPr>
        <w:t>и 17</w:t>
      </w:r>
      <w:r w:rsidR="00B17B88" w:rsidRPr="00563B38">
        <w:rPr>
          <w:szCs w:val="28"/>
        </w:rPr>
        <w:t xml:space="preserve"> </w:t>
      </w:r>
      <w:r w:rsidR="00434FD0" w:rsidRPr="00563B38">
        <w:rPr>
          <w:szCs w:val="28"/>
        </w:rPr>
        <w:t>резервистов</w:t>
      </w:r>
      <w:r w:rsidRPr="00563B38">
        <w:rPr>
          <w:szCs w:val="28"/>
        </w:rPr>
        <w:t xml:space="preserve">. </w:t>
      </w:r>
    </w:p>
    <w:p w:rsidR="0028183D" w:rsidRPr="00563B38" w:rsidRDefault="0028183D" w:rsidP="0028183D">
      <w:pPr>
        <w:ind w:right="142" w:firstLine="540"/>
        <w:jc w:val="both"/>
        <w:rPr>
          <w:szCs w:val="28"/>
        </w:rPr>
      </w:pPr>
      <w:r w:rsidRPr="00563B38">
        <w:rPr>
          <w:szCs w:val="28"/>
        </w:rPr>
        <w:t xml:space="preserve">Председателем Молодежной палаты Ломоносовского района является </w:t>
      </w:r>
      <w:r w:rsidR="00434FD0" w:rsidRPr="00563B38">
        <w:rPr>
          <w:szCs w:val="28"/>
        </w:rPr>
        <w:t>Гуров Илья Николаевич.</w:t>
      </w:r>
    </w:p>
    <w:p w:rsidR="0028183D" w:rsidRPr="00563B38" w:rsidRDefault="0028183D" w:rsidP="0028183D">
      <w:pPr>
        <w:ind w:right="142" w:firstLine="540"/>
        <w:jc w:val="both"/>
        <w:rPr>
          <w:szCs w:val="28"/>
        </w:rPr>
      </w:pPr>
      <w:r w:rsidRPr="00563B38">
        <w:rPr>
          <w:szCs w:val="28"/>
        </w:rPr>
        <w:t xml:space="preserve">Всего за отчетный период было проведено </w:t>
      </w:r>
      <w:r w:rsidR="00434FD0" w:rsidRPr="00563B38">
        <w:rPr>
          <w:szCs w:val="28"/>
        </w:rPr>
        <w:t>8</w:t>
      </w:r>
      <w:r w:rsidRPr="00563B38">
        <w:rPr>
          <w:szCs w:val="28"/>
        </w:rPr>
        <w:t xml:space="preserve"> заседаний Палаты, кроме того члены Палаты принимали участие в </w:t>
      </w:r>
      <w:r w:rsidR="00391B2C" w:rsidRPr="00563B38">
        <w:rPr>
          <w:szCs w:val="28"/>
        </w:rPr>
        <w:t>таких мероприятиях, как общегородской субботник, районный праздник, посвященный Дню Победы</w:t>
      </w:r>
      <w:r w:rsidR="005A3508" w:rsidRPr="00563B38">
        <w:rPr>
          <w:szCs w:val="28"/>
        </w:rPr>
        <w:t>, приняли участие в форуме поддержки молодёжных инициатив в Государственной Думе ФС РФ</w:t>
      </w:r>
      <w:r w:rsidR="00AD0F4B" w:rsidRPr="00563B38">
        <w:rPr>
          <w:szCs w:val="28"/>
        </w:rPr>
        <w:t xml:space="preserve">, </w:t>
      </w:r>
      <w:r w:rsidR="000B1374" w:rsidRPr="00563B38">
        <w:rPr>
          <w:szCs w:val="28"/>
        </w:rPr>
        <w:t xml:space="preserve">организовали матч по волейболу с жителями района, </w:t>
      </w:r>
      <w:r w:rsidR="003B0CF0" w:rsidRPr="00563B38">
        <w:rPr>
          <w:szCs w:val="28"/>
        </w:rPr>
        <w:t xml:space="preserve">а также проводили мероприятия </w:t>
      </w:r>
      <w:r w:rsidR="003B0CF0" w:rsidRPr="00563B38">
        <w:rPr>
          <w:szCs w:val="28"/>
        </w:rPr>
        <w:lastRenderedPageBreak/>
        <w:t xml:space="preserve">совместно с такими организациями района, как клуб «Столетник», </w:t>
      </w:r>
      <w:r w:rsidR="00D64A37" w:rsidRPr="00563B38">
        <w:rPr>
          <w:szCs w:val="28"/>
        </w:rPr>
        <w:t>местное отделение Союза ветеранов Афганистана и ГБУ ТЦСО «Ломоносовский».</w:t>
      </w:r>
    </w:p>
    <w:p w:rsidR="008A1102" w:rsidRPr="00563B38" w:rsidRDefault="008A1102" w:rsidP="008A1102">
      <w:pPr>
        <w:rPr>
          <w:szCs w:val="28"/>
        </w:rPr>
      </w:pPr>
    </w:p>
    <w:p w:rsidR="004F6F4C" w:rsidRPr="00C9575D" w:rsidRDefault="004F6F4C" w:rsidP="008A1102">
      <w:pPr>
        <w:jc w:val="center"/>
        <w:rPr>
          <w:szCs w:val="28"/>
        </w:rPr>
      </w:pPr>
      <w:r w:rsidRPr="00C9575D">
        <w:rPr>
          <w:b/>
          <w:szCs w:val="28"/>
        </w:rPr>
        <w:t>1.23. Работа Комиссии по делам несовершеннолетних и защите их прав</w:t>
      </w:r>
    </w:p>
    <w:p w:rsidR="004F6F4C" w:rsidRPr="00C9575D" w:rsidRDefault="004F6F4C" w:rsidP="004F6F4C">
      <w:pPr>
        <w:pStyle w:val="a6"/>
        <w:tabs>
          <w:tab w:val="left" w:pos="284"/>
        </w:tabs>
        <w:suppressAutoHyphens w:val="0"/>
        <w:ind w:left="0" w:right="142" w:firstLine="540"/>
        <w:jc w:val="both"/>
        <w:rPr>
          <w:sz w:val="28"/>
          <w:szCs w:val="28"/>
        </w:rPr>
      </w:pPr>
    </w:p>
    <w:p w:rsidR="004F6F4C" w:rsidRPr="00563B38" w:rsidRDefault="004F6F4C" w:rsidP="004F6F4C">
      <w:pPr>
        <w:ind w:right="142" w:firstLine="540"/>
        <w:contextualSpacing/>
        <w:jc w:val="both"/>
        <w:rPr>
          <w:rFonts w:cs="Times New Roman"/>
          <w:szCs w:val="28"/>
        </w:rPr>
      </w:pPr>
      <w:r w:rsidRPr="00563B38">
        <w:rPr>
          <w:rFonts w:cs="Times New Roman"/>
          <w:szCs w:val="28"/>
        </w:rPr>
        <w:t>Распоряжением управы района создана и действует Комиссия по делам несовершеннолетних и защите их прав (</w:t>
      </w:r>
      <w:proofErr w:type="spellStart"/>
      <w:r w:rsidRPr="00563B38">
        <w:rPr>
          <w:rFonts w:cs="Times New Roman"/>
          <w:szCs w:val="28"/>
        </w:rPr>
        <w:t>КДНиЗП</w:t>
      </w:r>
      <w:proofErr w:type="spellEnd"/>
      <w:r w:rsidRPr="00563B38">
        <w:rPr>
          <w:rFonts w:cs="Times New Roman"/>
          <w:szCs w:val="28"/>
        </w:rPr>
        <w:t xml:space="preserve">). В течение 2018 года проведено 24 заседания Комиссии. На заседаниях рассмотрено 211 вопросов, из них 38 - по </w:t>
      </w:r>
      <w:proofErr w:type="spellStart"/>
      <w:r w:rsidRPr="00563B38">
        <w:rPr>
          <w:rFonts w:cs="Times New Roman"/>
          <w:szCs w:val="28"/>
        </w:rPr>
        <w:t>воспитательно</w:t>
      </w:r>
      <w:proofErr w:type="spellEnd"/>
      <w:r w:rsidRPr="00563B38">
        <w:rPr>
          <w:rFonts w:cs="Times New Roman"/>
          <w:szCs w:val="28"/>
        </w:rPr>
        <w:t xml:space="preserve">-профилактической работе, 83 </w:t>
      </w:r>
      <w:r w:rsidR="000E0C92" w:rsidRPr="00563B38">
        <w:rPr>
          <w:rFonts w:cs="Times New Roman"/>
          <w:szCs w:val="28"/>
        </w:rPr>
        <w:t>отчета</w:t>
      </w:r>
      <w:r w:rsidRPr="00563B38">
        <w:rPr>
          <w:rFonts w:cs="Times New Roman"/>
          <w:szCs w:val="28"/>
        </w:rPr>
        <w:t xml:space="preserve"> должностных лиц, иных вопросов — 90, а также </w:t>
      </w:r>
      <w:r w:rsidR="00563B38" w:rsidRPr="00563B38">
        <w:rPr>
          <w:rFonts w:cs="Times New Roman"/>
          <w:szCs w:val="28"/>
        </w:rPr>
        <w:t>105 административных</w:t>
      </w:r>
      <w:r w:rsidRPr="00563B38">
        <w:rPr>
          <w:rFonts w:cs="Times New Roman"/>
          <w:szCs w:val="28"/>
        </w:rPr>
        <w:t xml:space="preserve"> протокола, из них 34 в отношении несовершеннолетних и 71 в отношении родителей (законных представителей) и иных взрослых лиц. </w:t>
      </w:r>
    </w:p>
    <w:p w:rsidR="004F6F4C" w:rsidRPr="00563B38" w:rsidRDefault="004F6F4C" w:rsidP="004F6F4C">
      <w:pPr>
        <w:ind w:right="142" w:firstLine="540"/>
        <w:contextualSpacing/>
        <w:jc w:val="both"/>
        <w:rPr>
          <w:rFonts w:cs="Times New Roman"/>
          <w:szCs w:val="28"/>
        </w:rPr>
      </w:pPr>
      <w:r w:rsidRPr="00563B38">
        <w:rPr>
          <w:rFonts w:cs="Times New Roman"/>
          <w:szCs w:val="28"/>
        </w:rPr>
        <w:t xml:space="preserve">На учете </w:t>
      </w:r>
      <w:proofErr w:type="spellStart"/>
      <w:r w:rsidRPr="00563B38">
        <w:rPr>
          <w:rFonts w:cs="Times New Roman"/>
          <w:szCs w:val="28"/>
        </w:rPr>
        <w:t>КДНиЗП</w:t>
      </w:r>
      <w:proofErr w:type="spellEnd"/>
      <w:r w:rsidRPr="00563B38">
        <w:rPr>
          <w:rFonts w:cs="Times New Roman"/>
          <w:szCs w:val="28"/>
        </w:rPr>
        <w:t xml:space="preserve"> по состоянию на 31.12.2018 г. состояло 24 </w:t>
      </w:r>
      <w:r w:rsidR="000E0C92" w:rsidRPr="00563B38">
        <w:rPr>
          <w:rFonts w:cs="Times New Roman"/>
          <w:szCs w:val="28"/>
        </w:rPr>
        <w:t>подростка</w:t>
      </w:r>
      <w:r w:rsidRPr="00563B38">
        <w:rPr>
          <w:rFonts w:cs="Times New Roman"/>
          <w:szCs w:val="28"/>
        </w:rPr>
        <w:t xml:space="preserve"> и 9 семей, в которых проживало 12 родителей и 16 несовершеннолетних детей.   </w:t>
      </w:r>
    </w:p>
    <w:p w:rsidR="004F6F4C" w:rsidRPr="00563B38" w:rsidRDefault="004F6F4C" w:rsidP="004F6F4C">
      <w:pPr>
        <w:ind w:right="142" w:firstLine="540"/>
        <w:contextualSpacing/>
        <w:jc w:val="both"/>
        <w:rPr>
          <w:rFonts w:cs="Times New Roman"/>
          <w:szCs w:val="28"/>
        </w:rPr>
      </w:pPr>
      <w:r w:rsidRPr="00563B38">
        <w:rPr>
          <w:rFonts w:cs="Times New Roman"/>
          <w:szCs w:val="28"/>
        </w:rPr>
        <w:t xml:space="preserve">Наиболее распространённым основанием постановки на учет является совершение антиобщественных действий, пропуск школы без уважительных причин и распитие алкогольной продукции. </w:t>
      </w:r>
    </w:p>
    <w:p w:rsidR="003D50A8" w:rsidRPr="00563B38" w:rsidRDefault="00563B38" w:rsidP="008F7467">
      <w:pPr>
        <w:pStyle w:val="a5"/>
        <w:ind w:firstLine="567"/>
        <w:jc w:val="both"/>
        <w:rPr>
          <w:rFonts w:ascii="Times New Roman" w:hAnsi="Times New Roman" w:cs="Times New Roman"/>
          <w:sz w:val="28"/>
          <w:szCs w:val="28"/>
        </w:rPr>
      </w:pPr>
      <w:r w:rsidRPr="00563B38">
        <w:rPr>
          <w:rFonts w:ascii="Times New Roman" w:hAnsi="Times New Roman" w:cs="Times New Roman"/>
          <w:sz w:val="28"/>
          <w:szCs w:val="28"/>
        </w:rPr>
        <w:t>В соответствие</w:t>
      </w:r>
      <w:r w:rsidR="003D50A8" w:rsidRPr="00563B38">
        <w:rPr>
          <w:rFonts w:ascii="Times New Roman" w:hAnsi="Times New Roman" w:cs="Times New Roman"/>
          <w:sz w:val="28"/>
          <w:szCs w:val="28"/>
        </w:rPr>
        <w:t xml:space="preserve"> с Федеральным законом РФ № 120 от 21.05.1999г. «Об основах системы профилактики безнадзорности и правонарушений несовершеннолетних» в 2018 году проделана работа по выявлению несовершеннолетних беспризорных и безнадзорных, находящихся в г. </w:t>
      </w:r>
      <w:r w:rsidRPr="00563B38">
        <w:rPr>
          <w:rFonts w:ascii="Times New Roman" w:hAnsi="Times New Roman" w:cs="Times New Roman"/>
          <w:sz w:val="28"/>
          <w:szCs w:val="28"/>
        </w:rPr>
        <w:t>Москве без</w:t>
      </w:r>
      <w:r w:rsidR="003D50A8" w:rsidRPr="00563B38">
        <w:rPr>
          <w:rFonts w:ascii="Times New Roman" w:hAnsi="Times New Roman" w:cs="Times New Roman"/>
          <w:sz w:val="28"/>
          <w:szCs w:val="28"/>
        </w:rPr>
        <w:t xml:space="preserve"> родителей или лиц</w:t>
      </w:r>
      <w:r w:rsidR="004C370B" w:rsidRPr="00563B38">
        <w:rPr>
          <w:rFonts w:ascii="Times New Roman" w:hAnsi="Times New Roman" w:cs="Times New Roman"/>
          <w:sz w:val="28"/>
          <w:szCs w:val="28"/>
        </w:rPr>
        <w:t>,</w:t>
      </w:r>
      <w:r w:rsidR="003D50A8" w:rsidRPr="00563B38">
        <w:rPr>
          <w:rFonts w:ascii="Times New Roman" w:hAnsi="Times New Roman" w:cs="Times New Roman"/>
          <w:sz w:val="28"/>
          <w:szCs w:val="28"/>
        </w:rPr>
        <w:t xml:space="preserve"> их заменяющих. Сотрудники </w:t>
      </w:r>
      <w:proofErr w:type="spellStart"/>
      <w:r w:rsidR="003D50A8" w:rsidRPr="00563B38">
        <w:rPr>
          <w:rFonts w:ascii="Times New Roman" w:hAnsi="Times New Roman" w:cs="Times New Roman"/>
          <w:sz w:val="28"/>
          <w:szCs w:val="28"/>
        </w:rPr>
        <w:t>КДНиЗП</w:t>
      </w:r>
      <w:proofErr w:type="spellEnd"/>
      <w:r w:rsidR="003D50A8" w:rsidRPr="00563B38">
        <w:rPr>
          <w:rFonts w:ascii="Times New Roman" w:hAnsi="Times New Roman" w:cs="Times New Roman"/>
          <w:sz w:val="28"/>
          <w:szCs w:val="28"/>
        </w:rPr>
        <w:t xml:space="preserve"> приняли участие в 28 рейдах и специальных мероприятиях «Подросток» на территории района, направленных на изъятие с улиц несовершеннолетних, занимающихся бродяжничеством, находящихся в социально опасном положении, с дальнейшим помещением подростков в ЦВСНП ГУВД по г. Москве</w:t>
      </w:r>
      <w:r w:rsidR="004C370B" w:rsidRPr="00563B38">
        <w:rPr>
          <w:rFonts w:ascii="Times New Roman" w:hAnsi="Times New Roman" w:cs="Times New Roman"/>
          <w:sz w:val="28"/>
          <w:szCs w:val="28"/>
        </w:rPr>
        <w:t>,</w:t>
      </w:r>
      <w:r w:rsidR="003D50A8" w:rsidRPr="00563B38">
        <w:rPr>
          <w:rFonts w:ascii="Times New Roman" w:hAnsi="Times New Roman" w:cs="Times New Roman"/>
          <w:sz w:val="28"/>
          <w:szCs w:val="28"/>
        </w:rPr>
        <w:t xml:space="preserve"> либо в специализированное медицинское учреждение. </w:t>
      </w:r>
    </w:p>
    <w:p w:rsidR="003D50A8" w:rsidRPr="00563B38" w:rsidRDefault="003D50A8" w:rsidP="008F7467">
      <w:pPr>
        <w:pStyle w:val="a5"/>
        <w:ind w:firstLine="567"/>
        <w:jc w:val="both"/>
        <w:rPr>
          <w:rFonts w:ascii="Times New Roman" w:hAnsi="Times New Roman" w:cs="Times New Roman"/>
          <w:sz w:val="24"/>
          <w:szCs w:val="24"/>
        </w:rPr>
      </w:pPr>
      <w:r w:rsidRPr="00563B38">
        <w:rPr>
          <w:rFonts w:ascii="Times New Roman" w:hAnsi="Times New Roman" w:cs="Times New Roman"/>
          <w:sz w:val="28"/>
          <w:szCs w:val="28"/>
        </w:rPr>
        <w:t xml:space="preserve">Специалистами </w:t>
      </w:r>
      <w:proofErr w:type="spellStart"/>
      <w:r w:rsidRPr="00563B38">
        <w:rPr>
          <w:rFonts w:ascii="Times New Roman" w:hAnsi="Times New Roman" w:cs="Times New Roman"/>
          <w:sz w:val="28"/>
          <w:szCs w:val="28"/>
        </w:rPr>
        <w:t>КДНиЗП</w:t>
      </w:r>
      <w:proofErr w:type="spellEnd"/>
      <w:r w:rsidRPr="00563B38">
        <w:rPr>
          <w:rFonts w:ascii="Times New Roman" w:hAnsi="Times New Roman" w:cs="Times New Roman"/>
          <w:sz w:val="28"/>
          <w:szCs w:val="28"/>
        </w:rPr>
        <w:t xml:space="preserve"> Ломоносовского района г. Москвы совместно с ОДН ОМВД в образовательных учреждениях района с несовершеннолетними проведена 21</w:t>
      </w:r>
      <w:r w:rsidR="008F7467" w:rsidRPr="00563B38">
        <w:rPr>
          <w:rFonts w:ascii="Times New Roman" w:hAnsi="Times New Roman" w:cs="Times New Roman"/>
          <w:sz w:val="28"/>
          <w:szCs w:val="28"/>
        </w:rPr>
        <w:t xml:space="preserve"> лекция (</w:t>
      </w:r>
      <w:r w:rsidR="00563B38" w:rsidRPr="00563B38">
        <w:rPr>
          <w:rFonts w:ascii="Times New Roman" w:hAnsi="Times New Roman" w:cs="Times New Roman"/>
          <w:sz w:val="28"/>
          <w:szCs w:val="28"/>
        </w:rPr>
        <w:t>беседа) на</w:t>
      </w:r>
      <w:r w:rsidRPr="00563B38">
        <w:rPr>
          <w:rFonts w:ascii="Times New Roman" w:hAnsi="Times New Roman" w:cs="Times New Roman"/>
          <w:sz w:val="28"/>
          <w:szCs w:val="28"/>
        </w:rPr>
        <w:t xml:space="preserve"> различные правовые темы, направленные на правовую грамотность и формирование законопослушного поведения подростков</w:t>
      </w:r>
      <w:r w:rsidRPr="00563B38">
        <w:rPr>
          <w:rFonts w:ascii="Times New Roman" w:hAnsi="Times New Roman" w:cs="Times New Roman"/>
          <w:sz w:val="24"/>
          <w:szCs w:val="24"/>
        </w:rPr>
        <w:t>.</w:t>
      </w:r>
    </w:p>
    <w:p w:rsidR="004F6F4C" w:rsidRPr="00563B38" w:rsidRDefault="004F6F4C" w:rsidP="004F6F4C">
      <w:pPr>
        <w:ind w:right="142" w:firstLine="540"/>
        <w:contextualSpacing/>
        <w:jc w:val="both"/>
        <w:rPr>
          <w:rFonts w:cs="Times New Roman"/>
          <w:szCs w:val="28"/>
        </w:rPr>
      </w:pPr>
      <w:r w:rsidRPr="00563B38">
        <w:rPr>
          <w:rFonts w:cs="Times New Roman"/>
          <w:szCs w:val="28"/>
        </w:rPr>
        <w:t xml:space="preserve">Несовершеннолетние на территории района преступления в 2018 году не совершали, на учете в </w:t>
      </w:r>
      <w:proofErr w:type="spellStart"/>
      <w:r w:rsidRPr="00563B38">
        <w:rPr>
          <w:rFonts w:cs="Times New Roman"/>
          <w:szCs w:val="28"/>
        </w:rPr>
        <w:t>КДНиЗП</w:t>
      </w:r>
      <w:proofErr w:type="spellEnd"/>
      <w:r w:rsidRPr="00563B38">
        <w:rPr>
          <w:rFonts w:cs="Times New Roman"/>
          <w:szCs w:val="28"/>
        </w:rPr>
        <w:t xml:space="preserve"> несовершеннолетние условно-осужденные не состоят.</w:t>
      </w:r>
    </w:p>
    <w:p w:rsidR="003F16D1" w:rsidRPr="00563B38" w:rsidRDefault="003F16D1" w:rsidP="00D0792F">
      <w:pPr>
        <w:ind w:right="142"/>
        <w:contextualSpacing/>
        <w:jc w:val="both"/>
        <w:rPr>
          <w:rFonts w:cs="Times New Roman"/>
          <w:szCs w:val="28"/>
        </w:rPr>
      </w:pPr>
    </w:p>
    <w:p w:rsidR="0028183D" w:rsidRPr="00C9575D" w:rsidRDefault="004D3D74" w:rsidP="0028183D">
      <w:pPr>
        <w:ind w:right="142" w:firstLine="540"/>
        <w:contextualSpacing/>
        <w:jc w:val="center"/>
        <w:rPr>
          <w:b/>
        </w:rPr>
      </w:pPr>
      <w:r w:rsidRPr="00C9575D">
        <w:rPr>
          <w:rFonts w:cs="Times New Roman"/>
          <w:b/>
          <w:szCs w:val="28"/>
        </w:rPr>
        <w:t>1.2</w:t>
      </w:r>
      <w:r w:rsidR="0053024E" w:rsidRPr="00C9575D">
        <w:rPr>
          <w:rFonts w:cs="Times New Roman"/>
          <w:b/>
          <w:szCs w:val="28"/>
        </w:rPr>
        <w:t>6</w:t>
      </w:r>
      <w:r w:rsidR="00B34CDE" w:rsidRPr="00C9575D">
        <w:rPr>
          <w:rFonts w:cs="Times New Roman"/>
          <w:b/>
          <w:szCs w:val="28"/>
        </w:rPr>
        <w:t xml:space="preserve">. </w:t>
      </w:r>
      <w:r w:rsidR="0028183D" w:rsidRPr="00C9575D">
        <w:rPr>
          <w:rFonts w:cs="Times New Roman"/>
          <w:b/>
          <w:szCs w:val="28"/>
        </w:rPr>
        <w:t xml:space="preserve">Взаимодействие с </w:t>
      </w:r>
      <w:r w:rsidR="0028183D" w:rsidRPr="00C9575D">
        <w:rPr>
          <w:b/>
        </w:rPr>
        <w:t>Общественными пунктами охраны правопорядка</w:t>
      </w:r>
    </w:p>
    <w:p w:rsidR="0028183D" w:rsidRPr="00C9575D" w:rsidRDefault="0028183D" w:rsidP="0028183D">
      <w:pPr>
        <w:ind w:right="142" w:firstLine="540"/>
        <w:contextualSpacing/>
        <w:jc w:val="both"/>
        <w:rPr>
          <w:rFonts w:cs="Times New Roman"/>
          <w:szCs w:val="28"/>
        </w:rPr>
      </w:pPr>
    </w:p>
    <w:p w:rsidR="009C77CC" w:rsidRPr="00563B38" w:rsidRDefault="009C77CC" w:rsidP="009C77CC">
      <w:pPr>
        <w:ind w:right="142" w:firstLine="540"/>
        <w:jc w:val="both"/>
      </w:pPr>
      <w:r w:rsidRPr="00563B38">
        <w:t>В соответствии с Законом города Москвы № 77 от 10.12.2003 года «Об общественных пунктах охраны правопорядка в городе Москве» на территории Ломоносовского района осуществляет свою деятельность 7 общественных пунктов охраны порядка. Опорные пункты охраны порядка оказывают содействие органам государственной власти в обеспечении общественного порядка по следующим направлениям:</w:t>
      </w:r>
    </w:p>
    <w:p w:rsidR="009C77CC" w:rsidRPr="00563B38" w:rsidRDefault="009C77CC" w:rsidP="009C77CC">
      <w:pPr>
        <w:ind w:right="142" w:firstLine="540"/>
        <w:jc w:val="both"/>
      </w:pPr>
      <w:r w:rsidRPr="00563B38">
        <w:t>- обеспечение охраны общественного порядка, личной безопасности, охраны их собственности;</w:t>
      </w:r>
    </w:p>
    <w:p w:rsidR="009C77CC" w:rsidRPr="00563B38" w:rsidRDefault="009C77CC" w:rsidP="009C77CC">
      <w:pPr>
        <w:ind w:right="142" w:firstLine="540"/>
        <w:jc w:val="both"/>
      </w:pPr>
      <w:r w:rsidRPr="00563B38">
        <w:lastRenderedPageBreak/>
        <w:t>- председатель ОПОП принимает участие в районных заседаниях Комиссии по делам несовершеннолетних и защите их прав, по профилактике беспризорности безнадзорности несовершеннолетних, осуществляет контроль за их поведением общественных местах.</w:t>
      </w:r>
    </w:p>
    <w:p w:rsidR="009C77CC" w:rsidRPr="00563B38" w:rsidRDefault="009C77CC" w:rsidP="008F7467">
      <w:pPr>
        <w:tabs>
          <w:tab w:val="left" w:pos="567"/>
        </w:tabs>
        <w:ind w:right="142" w:firstLine="540"/>
        <w:jc w:val="both"/>
      </w:pPr>
      <w:r w:rsidRPr="00563B38">
        <w:t>Одной из наиболее важных задач деятельности ОПОП является выявление квартир, незаконно сдаваемых в аренду.</w:t>
      </w:r>
    </w:p>
    <w:p w:rsidR="009C77CC" w:rsidRPr="00563B38" w:rsidRDefault="009C77CC" w:rsidP="009C77CC">
      <w:pPr>
        <w:ind w:right="142" w:firstLine="540"/>
        <w:jc w:val="both"/>
      </w:pPr>
      <w:r w:rsidRPr="00563B38">
        <w:t>Данный проект реал</w:t>
      </w:r>
      <w:r w:rsidR="004316CC" w:rsidRPr="00563B38">
        <w:t>изуется совместно с ОМВД района.  Р</w:t>
      </w:r>
      <w:r w:rsidRPr="00563B38">
        <w:t xml:space="preserve">егулярно в районе проходят рейды по выявлению и пресечению несанкционированной сдачи жилых помещений внаем с участием членов районного Совета ОПОП, сотрудников управы и ОМВД по Ломоносовскому району. </w:t>
      </w:r>
    </w:p>
    <w:p w:rsidR="009C77CC" w:rsidRPr="00563B38" w:rsidRDefault="009C77CC" w:rsidP="009C77CC">
      <w:pPr>
        <w:ind w:right="142" w:firstLine="540"/>
        <w:jc w:val="both"/>
      </w:pPr>
      <w:r w:rsidRPr="00563B38">
        <w:t>Всего в 2018 году сотрудниками ОПОП выявлено 414 фактов сдачи квартир в наем, по 142 случаям факты подтвердились, материалы направлены в ИФНС для принятия мер административного воздействия. За прошедший год в рамках совместной работы по выявлению и пресечению не декларируемых фактов сдачи жилых помещений в наем, сектором торговли в составе рабочей группой из сотрудников ОМВД, ОПОП, ГБУ «Жилищник» осуществлено 16 комиссионных рейдов, обследовано 176 квартир, по 32 квартирам факты сдачи жилья подтвердились. Ежеме</w:t>
      </w:r>
      <w:r w:rsidR="00C82D4D" w:rsidRPr="00563B38">
        <w:t>сячно управой района проводятся</w:t>
      </w:r>
      <w:r w:rsidR="004316CC" w:rsidRPr="00563B38">
        <w:t xml:space="preserve"> </w:t>
      </w:r>
      <w:r w:rsidRPr="00563B38">
        <w:t>совещания, на которых подвод</w:t>
      </w:r>
      <w:r w:rsidR="00C82D4D" w:rsidRPr="00563B38">
        <w:t>ятся</w:t>
      </w:r>
      <w:r w:rsidR="004316CC" w:rsidRPr="00563B38">
        <w:t xml:space="preserve"> </w:t>
      </w:r>
      <w:r w:rsidRPr="00563B38">
        <w:t>итоги работы по данному направлению.</w:t>
      </w:r>
    </w:p>
    <w:p w:rsidR="0028183D" w:rsidRPr="00563B38" w:rsidRDefault="009C77CC" w:rsidP="009C77CC">
      <w:pPr>
        <w:ind w:right="142" w:firstLine="540"/>
        <w:jc w:val="both"/>
      </w:pPr>
      <w:r w:rsidRPr="00563B38">
        <w:t>В рамках материально-технического обеспечения в 2018 году помещение ОПОП по адресу: проспект Вернадского, д. 27, к. 1 оснащено офисной мебелью.</w:t>
      </w:r>
    </w:p>
    <w:p w:rsidR="009C77CC" w:rsidRPr="00563B38" w:rsidRDefault="009C77CC" w:rsidP="009C77CC">
      <w:pPr>
        <w:ind w:right="142" w:firstLine="540"/>
        <w:jc w:val="both"/>
      </w:pPr>
    </w:p>
    <w:p w:rsidR="0028183D" w:rsidRPr="00C9575D" w:rsidRDefault="00B34CDE" w:rsidP="00B34CDE">
      <w:pPr>
        <w:ind w:right="142" w:firstLine="540"/>
        <w:jc w:val="center"/>
        <w:rPr>
          <w:b/>
        </w:rPr>
      </w:pPr>
      <w:r w:rsidRPr="00C9575D">
        <w:rPr>
          <w:b/>
        </w:rPr>
        <w:t>1.2</w:t>
      </w:r>
      <w:r w:rsidR="0053024E" w:rsidRPr="00C9575D">
        <w:rPr>
          <w:b/>
        </w:rPr>
        <w:t>7</w:t>
      </w:r>
      <w:r w:rsidRPr="00C9575D">
        <w:rPr>
          <w:b/>
        </w:rPr>
        <w:t xml:space="preserve">. </w:t>
      </w:r>
      <w:r w:rsidR="0028183D" w:rsidRPr="00C9575D">
        <w:rPr>
          <w:b/>
        </w:rPr>
        <w:t>Назначение мест отбывания наказания по исправительным и обязательным работам</w:t>
      </w:r>
    </w:p>
    <w:p w:rsidR="0028183D" w:rsidRPr="00C9575D" w:rsidRDefault="0028183D" w:rsidP="0028183D">
      <w:pPr>
        <w:ind w:right="142" w:firstLine="540"/>
        <w:jc w:val="both"/>
      </w:pPr>
    </w:p>
    <w:p w:rsidR="0028183D" w:rsidRPr="00563B38" w:rsidRDefault="0028183D" w:rsidP="0028183D">
      <w:pPr>
        <w:ind w:right="142" w:firstLine="540"/>
        <w:jc w:val="both"/>
      </w:pPr>
      <w:r w:rsidRPr="00563B38">
        <w:t xml:space="preserve">В соответствии с </w:t>
      </w:r>
      <w:r w:rsidR="00917F94" w:rsidRPr="00563B38">
        <w:t>ПП</w:t>
      </w:r>
      <w:r w:rsidRPr="00563B38">
        <w:t>. 2.9.17 Постановления Правительства Москвы от 24.02.2010г. №</w:t>
      </w:r>
      <w:r w:rsidR="004C370B" w:rsidRPr="00563B38">
        <w:t xml:space="preserve"> </w:t>
      </w:r>
      <w:r w:rsidRPr="00563B38">
        <w:t>157-ПП «О полномочиях территориальных органов исполнительной власти города Москвы» управа Ломоносовского района проводит работу по определению в районе мест отбывания наказания в виде исправительных работ, видов обязательных работ и объектов, на которых они отбываются (по согласованию с уголовно-исполнительными инспекциями).</w:t>
      </w:r>
    </w:p>
    <w:p w:rsidR="0028183D" w:rsidRPr="00563B38" w:rsidRDefault="0028183D" w:rsidP="008F7467">
      <w:pPr>
        <w:ind w:right="142" w:firstLine="567"/>
        <w:jc w:val="both"/>
      </w:pPr>
      <w:r w:rsidRPr="00563B38">
        <w:t xml:space="preserve">Управой района издано распоряжение об утверждении мест отбывания наказания в виде исправительных работ, видов обязательных работ и объектов, на которых они </w:t>
      </w:r>
      <w:r w:rsidR="00563B38" w:rsidRPr="00563B38">
        <w:t>отбываются. Местом</w:t>
      </w:r>
      <w:r w:rsidR="00F51E35" w:rsidRPr="00563B38">
        <w:t xml:space="preserve"> отбывания о</w:t>
      </w:r>
      <w:r w:rsidR="008F7467" w:rsidRPr="00563B38">
        <w:t xml:space="preserve">пределено </w:t>
      </w:r>
      <w:r w:rsidRPr="00563B38">
        <w:t>ГБУ «Жилищник района Ломоносовский</w:t>
      </w:r>
      <w:r w:rsidR="00563B38" w:rsidRPr="00563B38">
        <w:t>», должность –</w:t>
      </w:r>
      <w:r w:rsidRPr="00563B38">
        <w:t xml:space="preserve"> дворник. Данное место отбывания наказания, виды работ согласованы с филиалом №17 Уголовно-исполнительной инспекции УФСИН России по г. Москве.</w:t>
      </w:r>
    </w:p>
    <w:p w:rsidR="0053024E" w:rsidRPr="00563B38" w:rsidRDefault="0028183D" w:rsidP="008F7467">
      <w:pPr>
        <w:ind w:right="142" w:firstLine="567"/>
        <w:jc w:val="both"/>
      </w:pPr>
      <w:r w:rsidRPr="00563B38">
        <w:t>В 201</w:t>
      </w:r>
      <w:r w:rsidR="00371290" w:rsidRPr="00563B38">
        <w:t>8</w:t>
      </w:r>
      <w:r w:rsidRPr="00563B38">
        <w:t xml:space="preserve"> году в ГБУ «Жилищник района Ломоносовский» на вышеуказанную должность трудоустроено </w:t>
      </w:r>
      <w:r w:rsidR="00422294" w:rsidRPr="00563B38">
        <w:t>5</w:t>
      </w:r>
      <w:r w:rsidRPr="00563B38">
        <w:t xml:space="preserve"> чел., осужденных для отбывания наказания в ви</w:t>
      </w:r>
      <w:r w:rsidR="00E8569C" w:rsidRPr="00563B38">
        <w:t xml:space="preserve">де исправительных </w:t>
      </w:r>
      <w:r w:rsidR="00563B38" w:rsidRPr="00563B38">
        <w:t>работ, 7</w:t>
      </w:r>
      <w:r w:rsidRPr="00563B38">
        <w:t xml:space="preserve"> чел. – для отбывания обязательных работ</w:t>
      </w:r>
      <w:r w:rsidR="00422294" w:rsidRPr="00563B38">
        <w:t>.</w:t>
      </w:r>
    </w:p>
    <w:p w:rsidR="00563B38" w:rsidRDefault="00563B38" w:rsidP="00563B38"/>
    <w:p w:rsidR="0018352A" w:rsidRPr="00563B38" w:rsidRDefault="0018352A" w:rsidP="00563B38">
      <w:pPr>
        <w:jc w:val="center"/>
      </w:pPr>
      <w:r w:rsidRPr="00C9575D">
        <w:rPr>
          <w:b/>
        </w:rPr>
        <w:t>2. ВЗАИМОДЕЙСТВИЕ УПРАВЫ С ЖИТЕЛЯМИ РАЙОНА</w:t>
      </w:r>
    </w:p>
    <w:p w:rsidR="0018352A" w:rsidRPr="00C9575D" w:rsidRDefault="0018352A" w:rsidP="00563B38">
      <w:pPr>
        <w:pStyle w:val="a5"/>
        <w:ind w:right="142" w:firstLine="567"/>
        <w:jc w:val="center"/>
        <w:rPr>
          <w:rFonts w:ascii="Times New Roman" w:hAnsi="Times New Roman" w:cs="Times New Roman"/>
          <w:b/>
          <w:sz w:val="28"/>
          <w:szCs w:val="28"/>
        </w:rPr>
      </w:pPr>
    </w:p>
    <w:p w:rsidR="002F2806" w:rsidRPr="00C9575D" w:rsidRDefault="002F2806" w:rsidP="002F2806">
      <w:pPr>
        <w:pStyle w:val="a5"/>
        <w:ind w:right="142" w:firstLine="567"/>
        <w:jc w:val="center"/>
        <w:rPr>
          <w:rFonts w:ascii="Times New Roman" w:hAnsi="Times New Roman" w:cs="Times New Roman"/>
          <w:b/>
          <w:sz w:val="28"/>
          <w:szCs w:val="28"/>
        </w:rPr>
      </w:pPr>
      <w:r w:rsidRPr="00C9575D">
        <w:rPr>
          <w:rFonts w:ascii="Times New Roman" w:hAnsi="Times New Roman" w:cs="Times New Roman"/>
          <w:b/>
          <w:sz w:val="28"/>
          <w:szCs w:val="28"/>
        </w:rPr>
        <w:t>2.1. Работа с обращениями граждан в 2018 году.</w:t>
      </w:r>
    </w:p>
    <w:p w:rsidR="002F2806" w:rsidRPr="00C9575D" w:rsidRDefault="002F2806" w:rsidP="002F2806">
      <w:pPr>
        <w:pStyle w:val="a5"/>
        <w:ind w:right="142" w:firstLine="567"/>
        <w:jc w:val="center"/>
        <w:rPr>
          <w:rFonts w:ascii="Times New Roman" w:hAnsi="Times New Roman" w:cs="Times New Roman"/>
          <w:b/>
          <w:sz w:val="28"/>
          <w:szCs w:val="28"/>
        </w:rPr>
      </w:pPr>
    </w:p>
    <w:p w:rsidR="007D6F11" w:rsidRPr="00563B38" w:rsidRDefault="007D6F11" w:rsidP="007D6F11">
      <w:pPr>
        <w:ind w:right="142" w:firstLine="567"/>
        <w:jc w:val="both"/>
        <w:rPr>
          <w:rFonts w:cs="Times New Roman"/>
          <w:szCs w:val="28"/>
        </w:rPr>
      </w:pPr>
      <w:r w:rsidRPr="00563B38">
        <w:rPr>
          <w:rFonts w:cs="Times New Roman"/>
          <w:szCs w:val="28"/>
        </w:rPr>
        <w:lastRenderedPageBreak/>
        <w:t>Работа с обращениями граждан осуществляется в соответствии с требованиями Федерального закона от 02.05.2006 г. № 59-ФЗ «О порядке рассмотрения обращений граждан Российской Федерации</w:t>
      </w:r>
      <w:r w:rsidR="00563B38" w:rsidRPr="00563B38">
        <w:rPr>
          <w:rFonts w:cs="Times New Roman"/>
          <w:szCs w:val="28"/>
        </w:rPr>
        <w:t>», Регламента</w:t>
      </w:r>
      <w:r w:rsidRPr="00563B38">
        <w:rPr>
          <w:rFonts w:cs="Times New Roman"/>
          <w:szCs w:val="28"/>
        </w:rPr>
        <w:t xml:space="preserve"> Правительства Москвы.</w:t>
      </w:r>
    </w:p>
    <w:p w:rsidR="007D6F11" w:rsidRPr="00563B38" w:rsidRDefault="007D6F11" w:rsidP="00CE0C9E">
      <w:pPr>
        <w:ind w:right="142" w:firstLine="567"/>
        <w:jc w:val="both"/>
        <w:rPr>
          <w:rFonts w:cs="Times New Roman"/>
          <w:szCs w:val="28"/>
        </w:rPr>
      </w:pPr>
      <w:r w:rsidRPr="00563B38">
        <w:rPr>
          <w:rFonts w:cs="Times New Roman"/>
          <w:szCs w:val="28"/>
        </w:rPr>
        <w:t xml:space="preserve">В 2018 году в управу района поступило 3723 обращения жителей, что на 1,6% больше, чем </w:t>
      </w:r>
      <w:r w:rsidR="00563B38" w:rsidRPr="00563B38">
        <w:rPr>
          <w:rFonts w:cs="Times New Roman"/>
          <w:szCs w:val="28"/>
        </w:rPr>
        <w:t>в 2017</w:t>
      </w:r>
      <w:r w:rsidRPr="00563B38">
        <w:rPr>
          <w:rFonts w:cs="Times New Roman"/>
          <w:szCs w:val="28"/>
        </w:rPr>
        <w:t xml:space="preserve"> году (3665). Рост обращений связан с увеличением количества обращений, поступивших в управу в ходе личного приема населения и встреч с жителями района. Также можно отметить, что количество обращений, направленных в управу из вышестоящих организаций, сократилось на 7,6</w:t>
      </w:r>
      <w:r w:rsidR="00563B38" w:rsidRPr="00563B38">
        <w:rPr>
          <w:rFonts w:cs="Times New Roman"/>
          <w:szCs w:val="28"/>
        </w:rPr>
        <w:t>% и</w:t>
      </w:r>
      <w:r w:rsidRPr="00563B38">
        <w:rPr>
          <w:rFonts w:cs="Times New Roman"/>
          <w:szCs w:val="28"/>
        </w:rPr>
        <w:t xml:space="preserve"> наибольшая доля обращений граждан в отчетном году поступила в управу напрямую. </w:t>
      </w:r>
    </w:p>
    <w:p w:rsidR="00E02CFB" w:rsidRPr="00563B38" w:rsidRDefault="007D6F11" w:rsidP="00E02CFB">
      <w:pPr>
        <w:ind w:right="142" w:firstLine="567"/>
        <w:jc w:val="both"/>
        <w:rPr>
          <w:rFonts w:cs="Times New Roman"/>
          <w:color w:val="FF0000"/>
          <w:szCs w:val="28"/>
        </w:rPr>
      </w:pPr>
      <w:r w:rsidRPr="00563B38">
        <w:rPr>
          <w:rFonts w:cs="Times New Roman"/>
          <w:szCs w:val="28"/>
        </w:rPr>
        <w:t xml:space="preserve">В 2018 году сохранялась тенденция роста числа электронных обращений граждан. </w:t>
      </w:r>
      <w:r w:rsidR="00563B38" w:rsidRPr="00563B38">
        <w:rPr>
          <w:rFonts w:cs="Times New Roman"/>
          <w:szCs w:val="28"/>
        </w:rPr>
        <w:t>Так, на</w:t>
      </w:r>
      <w:r w:rsidRPr="00563B38">
        <w:rPr>
          <w:rFonts w:cs="Times New Roman"/>
          <w:szCs w:val="28"/>
        </w:rPr>
        <w:t xml:space="preserve"> официальные сайты управы и префектуры ЮЗАО поступило 989 обращений в электронном виде, в том числе на электронный сайт управы 646 обращений, что на 5,8%</w:t>
      </w:r>
      <w:r w:rsidR="008F7467" w:rsidRPr="00563B38">
        <w:rPr>
          <w:rFonts w:cs="Times New Roman"/>
          <w:szCs w:val="28"/>
        </w:rPr>
        <w:t xml:space="preserve"> </w:t>
      </w:r>
      <w:r w:rsidRPr="00563B38">
        <w:rPr>
          <w:rFonts w:cs="Times New Roman"/>
          <w:szCs w:val="28"/>
        </w:rPr>
        <w:t xml:space="preserve">и 7,8% больше показателей  2017 года соответственно (в 2017 году поступило 935 электронных обращений, в том числе 599 – напрямую в управу). </w:t>
      </w:r>
    </w:p>
    <w:p w:rsidR="007D6F11" w:rsidRPr="00563B38" w:rsidRDefault="007D6F11" w:rsidP="00E02CFB">
      <w:pPr>
        <w:ind w:right="142" w:firstLine="567"/>
        <w:jc w:val="both"/>
        <w:rPr>
          <w:rFonts w:cs="Times New Roman"/>
          <w:color w:val="FF0000"/>
          <w:szCs w:val="28"/>
        </w:rPr>
      </w:pPr>
      <w:r w:rsidRPr="00563B38">
        <w:rPr>
          <w:rFonts w:cs="Times New Roman"/>
          <w:szCs w:val="28"/>
        </w:rPr>
        <w:t>Тематическая структура обращений граждан в 2018 году оставалась стабильной. Традиционно лидировали вопросы жилищно-коммунального хозяйства и благоустройства – более 68 % от общего числа обращений.</w:t>
      </w:r>
    </w:p>
    <w:p w:rsidR="007D6F11" w:rsidRPr="00563B38" w:rsidRDefault="007D6F11" w:rsidP="007D6F11">
      <w:pPr>
        <w:ind w:right="142" w:firstLine="567"/>
        <w:jc w:val="both"/>
        <w:rPr>
          <w:rFonts w:cs="Times New Roman"/>
          <w:szCs w:val="28"/>
        </w:rPr>
      </w:pPr>
      <w:r w:rsidRPr="00563B38">
        <w:rPr>
          <w:rFonts w:cs="Times New Roman"/>
          <w:szCs w:val="28"/>
        </w:rPr>
        <w:t xml:space="preserve">Соотношение по тематике обращений представлено на экране. </w:t>
      </w:r>
    </w:p>
    <w:p w:rsidR="007D6F11" w:rsidRPr="00563B38" w:rsidRDefault="007D6F11" w:rsidP="007D6F11">
      <w:pPr>
        <w:ind w:right="142" w:firstLine="567"/>
        <w:jc w:val="both"/>
        <w:rPr>
          <w:rFonts w:cs="Times New Roman"/>
          <w:szCs w:val="28"/>
        </w:rPr>
      </w:pPr>
      <w:r w:rsidRPr="00563B38">
        <w:rPr>
          <w:rFonts w:cs="Times New Roman"/>
          <w:szCs w:val="28"/>
        </w:rPr>
        <w:t>За отчетный период произошло снижение количества обращений по тематикам:</w:t>
      </w:r>
    </w:p>
    <w:p w:rsidR="007D6F11" w:rsidRPr="00563B38" w:rsidRDefault="007D6F11" w:rsidP="007D6F11">
      <w:pPr>
        <w:ind w:right="142" w:firstLine="567"/>
        <w:jc w:val="both"/>
        <w:rPr>
          <w:rFonts w:cs="Times New Roman"/>
          <w:szCs w:val="28"/>
        </w:rPr>
      </w:pPr>
      <w:r w:rsidRPr="00563B38">
        <w:rPr>
          <w:rFonts w:cs="Times New Roman"/>
          <w:szCs w:val="28"/>
        </w:rPr>
        <w:t>- «Архитектура, строительство и землепользование»;</w:t>
      </w:r>
    </w:p>
    <w:p w:rsidR="007D6F11" w:rsidRPr="00563B38" w:rsidRDefault="00F10B6F" w:rsidP="007D6F11">
      <w:pPr>
        <w:ind w:right="142" w:firstLine="567"/>
        <w:jc w:val="both"/>
        <w:rPr>
          <w:rFonts w:cs="Times New Roman"/>
          <w:szCs w:val="28"/>
        </w:rPr>
      </w:pPr>
      <w:r w:rsidRPr="00563B38">
        <w:rPr>
          <w:rFonts w:cs="Times New Roman"/>
          <w:szCs w:val="28"/>
        </w:rPr>
        <w:t xml:space="preserve">- </w:t>
      </w:r>
      <w:r w:rsidR="007D6F11" w:rsidRPr="00563B38">
        <w:rPr>
          <w:rFonts w:cs="Times New Roman"/>
          <w:szCs w:val="28"/>
        </w:rPr>
        <w:t>«Содержание и эксплуатация жилищного фонда»;</w:t>
      </w:r>
    </w:p>
    <w:p w:rsidR="007D6F11" w:rsidRPr="00563B38" w:rsidRDefault="007D6F11" w:rsidP="007D6F11">
      <w:pPr>
        <w:ind w:right="142" w:firstLine="567"/>
        <w:jc w:val="both"/>
        <w:rPr>
          <w:rFonts w:cs="Times New Roman"/>
          <w:szCs w:val="28"/>
        </w:rPr>
      </w:pPr>
      <w:r w:rsidRPr="00563B38">
        <w:rPr>
          <w:rFonts w:cs="Times New Roman"/>
          <w:szCs w:val="28"/>
        </w:rPr>
        <w:t>- «Топливно-энергетическое хозяйство»;</w:t>
      </w:r>
    </w:p>
    <w:p w:rsidR="00E02CFB" w:rsidRPr="00563B38" w:rsidRDefault="00E02CFB" w:rsidP="00E02CFB">
      <w:pPr>
        <w:ind w:right="142" w:firstLine="567"/>
        <w:jc w:val="both"/>
        <w:rPr>
          <w:rFonts w:cs="Times New Roman"/>
          <w:szCs w:val="28"/>
        </w:rPr>
      </w:pPr>
      <w:r w:rsidRPr="00563B38">
        <w:rPr>
          <w:rFonts w:cs="Times New Roman"/>
          <w:szCs w:val="28"/>
        </w:rPr>
        <w:t>- «Торговля и услуги».</w:t>
      </w:r>
    </w:p>
    <w:p w:rsidR="007D6F11" w:rsidRPr="00563B38" w:rsidRDefault="007D6F11" w:rsidP="00E02CFB">
      <w:pPr>
        <w:ind w:right="142" w:firstLine="567"/>
        <w:jc w:val="both"/>
        <w:rPr>
          <w:rFonts w:cs="Times New Roman"/>
          <w:szCs w:val="28"/>
        </w:rPr>
      </w:pPr>
      <w:r w:rsidRPr="00563B38">
        <w:rPr>
          <w:rFonts w:cs="Times New Roman"/>
          <w:szCs w:val="28"/>
        </w:rPr>
        <w:t>Число обращений граждан по вопросам, касающихся таких тематик, как «Благоустройство и содержание территории», «Гаражи, автостоянки, транспортное обеспечение» и «Социальная сфера» увеличилось в 2018 году по сравнению с показателями 2017 г</w:t>
      </w:r>
      <w:r w:rsidR="008F7467" w:rsidRPr="00563B38">
        <w:rPr>
          <w:rFonts w:cs="Times New Roman"/>
          <w:szCs w:val="28"/>
        </w:rPr>
        <w:t xml:space="preserve">ода. Например, рост обращений, </w:t>
      </w:r>
      <w:r w:rsidRPr="00563B38">
        <w:rPr>
          <w:rFonts w:cs="Times New Roman"/>
          <w:szCs w:val="28"/>
        </w:rPr>
        <w:t xml:space="preserve">затрагивающих вопросы транспорта, касались заявлений жителей об отмене организации дорожного движения по проектируемому проезду № 6089 (ул. Кравченко, вл. 16), в связи с установкой дорожных знаков 3.27 «Остановка запрещена» и 3.28 «Стоянка запрещена». </w:t>
      </w:r>
    </w:p>
    <w:p w:rsidR="00E02CFB" w:rsidRPr="00563B38" w:rsidRDefault="00F10B6F" w:rsidP="008F7467">
      <w:pPr>
        <w:ind w:firstLine="567"/>
        <w:jc w:val="both"/>
        <w:rPr>
          <w:szCs w:val="28"/>
        </w:rPr>
      </w:pPr>
      <w:r w:rsidRPr="00563B38">
        <w:rPr>
          <w:szCs w:val="28"/>
        </w:rPr>
        <w:t xml:space="preserve">Увеличение количества обращений по тематике «Благоустройство и содержание территории» приходится, в основном, на 1 квартал отчетного года и связано с вопросом уборки снега с период аномально обильных снегопадов. Также рост показателя по данной тематике можно объяснить поступлением заявлений граждан, касающихся вопросов ремонта </w:t>
      </w:r>
      <w:proofErr w:type="gramStart"/>
      <w:r w:rsidRPr="00563B38">
        <w:rPr>
          <w:szCs w:val="28"/>
        </w:rPr>
        <w:t>асфальто-бетонного</w:t>
      </w:r>
      <w:proofErr w:type="gramEnd"/>
      <w:r w:rsidRPr="00563B38">
        <w:rPr>
          <w:szCs w:val="28"/>
        </w:rPr>
        <w:t xml:space="preserve"> покрытия на дворовых территориях района и замены покрытия на детских площадках по адресам:</w:t>
      </w:r>
      <w:r w:rsidR="00E02CFB" w:rsidRPr="00563B38">
        <w:rPr>
          <w:szCs w:val="28"/>
        </w:rPr>
        <w:t xml:space="preserve"> ул. Кравченко, дома 8, 10, 12.</w:t>
      </w:r>
    </w:p>
    <w:p w:rsidR="007D6F11" w:rsidRPr="00563B38" w:rsidRDefault="007D6F11" w:rsidP="008F7467">
      <w:pPr>
        <w:ind w:firstLine="567"/>
        <w:jc w:val="both"/>
        <w:rPr>
          <w:szCs w:val="28"/>
        </w:rPr>
      </w:pPr>
      <w:r w:rsidRPr="00563B38">
        <w:rPr>
          <w:rFonts w:cs="Times New Roman"/>
          <w:szCs w:val="28"/>
        </w:rPr>
        <w:t xml:space="preserve">Рост числа обращений по «Социальной сфере» связан с активным участием жителей района во встречах главы управы, организованными с приглашением руководителей учреждений здравоохранения (Детской городской поликлиники № 10; Городской поликлиники № 11 и филиала № 5 Городской </w:t>
      </w:r>
      <w:r w:rsidR="001763A9" w:rsidRPr="00563B38">
        <w:rPr>
          <w:rFonts w:cs="Times New Roman"/>
          <w:szCs w:val="28"/>
        </w:rPr>
        <w:t>поликлиники №</w:t>
      </w:r>
      <w:r w:rsidRPr="00563B38">
        <w:rPr>
          <w:rFonts w:cs="Times New Roman"/>
          <w:szCs w:val="28"/>
        </w:rPr>
        <w:t xml:space="preserve">22).    </w:t>
      </w:r>
    </w:p>
    <w:p w:rsidR="007D6F11" w:rsidRPr="00563B38" w:rsidRDefault="007D6F11" w:rsidP="007D6F11">
      <w:pPr>
        <w:ind w:right="142" w:firstLine="567"/>
        <w:jc w:val="both"/>
        <w:rPr>
          <w:rFonts w:cs="Times New Roman"/>
          <w:szCs w:val="28"/>
        </w:rPr>
      </w:pPr>
      <w:r w:rsidRPr="00563B38">
        <w:rPr>
          <w:rFonts w:cs="Times New Roman"/>
          <w:szCs w:val="28"/>
        </w:rPr>
        <w:t xml:space="preserve">Надо отметить, что увеличение количества обращений, поступивших в ходе личного приема руководителей управы района, а </w:t>
      </w:r>
      <w:r w:rsidR="001763A9" w:rsidRPr="00563B38">
        <w:rPr>
          <w:rFonts w:cs="Times New Roman"/>
          <w:szCs w:val="28"/>
        </w:rPr>
        <w:t>также во</w:t>
      </w:r>
      <w:r w:rsidRPr="00563B38">
        <w:rPr>
          <w:rFonts w:cs="Times New Roman"/>
          <w:szCs w:val="28"/>
        </w:rPr>
        <w:t xml:space="preserve"> время встреч с населением, позволило снизить общее число письменных заявлений граждан, что, безусловно, </w:t>
      </w:r>
      <w:r w:rsidRPr="00563B38">
        <w:rPr>
          <w:rFonts w:cs="Times New Roman"/>
          <w:szCs w:val="28"/>
        </w:rPr>
        <w:lastRenderedPageBreak/>
        <w:t xml:space="preserve">говорит о росте </w:t>
      </w:r>
      <w:r w:rsidR="001763A9" w:rsidRPr="00563B38">
        <w:rPr>
          <w:rFonts w:cs="Times New Roman"/>
          <w:szCs w:val="28"/>
        </w:rPr>
        <w:t>доверия жителей</w:t>
      </w:r>
      <w:r w:rsidRPr="00563B38">
        <w:rPr>
          <w:rFonts w:cs="Times New Roman"/>
          <w:szCs w:val="28"/>
        </w:rPr>
        <w:t xml:space="preserve"> к </w:t>
      </w:r>
      <w:r w:rsidR="001763A9" w:rsidRPr="00563B38">
        <w:rPr>
          <w:rFonts w:cs="Times New Roman"/>
          <w:szCs w:val="28"/>
        </w:rPr>
        <w:t>управе района</w:t>
      </w:r>
      <w:r w:rsidRPr="00563B38">
        <w:rPr>
          <w:rFonts w:cs="Times New Roman"/>
          <w:szCs w:val="28"/>
        </w:rPr>
        <w:t xml:space="preserve"> при оказании оперативной помощи в решении проблемных вопросов.</w:t>
      </w:r>
    </w:p>
    <w:p w:rsidR="007D6F11" w:rsidRPr="00563B38" w:rsidRDefault="007D6F11" w:rsidP="007D6F11">
      <w:pPr>
        <w:ind w:right="142" w:firstLine="567"/>
        <w:jc w:val="both"/>
        <w:rPr>
          <w:rFonts w:cs="Times New Roman"/>
          <w:szCs w:val="28"/>
        </w:rPr>
      </w:pPr>
      <w:r w:rsidRPr="00563B38">
        <w:rPr>
          <w:rFonts w:cs="Times New Roman"/>
          <w:szCs w:val="28"/>
        </w:rPr>
        <w:t xml:space="preserve">В отчетном году количество обращений граждан, поступивших на встречах главы управы с населением увеличилось на 16,5% (269) по сравнению </w:t>
      </w:r>
      <w:r w:rsidR="001763A9" w:rsidRPr="00563B38">
        <w:rPr>
          <w:rFonts w:cs="Times New Roman"/>
          <w:szCs w:val="28"/>
        </w:rPr>
        <w:t>показателем 2017</w:t>
      </w:r>
      <w:r w:rsidRPr="00563B38">
        <w:rPr>
          <w:rFonts w:cs="Times New Roman"/>
          <w:szCs w:val="28"/>
        </w:rPr>
        <w:t xml:space="preserve"> года – 231 обращение.</w:t>
      </w:r>
    </w:p>
    <w:p w:rsidR="00BE2E77" w:rsidRPr="00563B38" w:rsidRDefault="007D6F11" w:rsidP="007D6F11">
      <w:pPr>
        <w:ind w:right="142" w:firstLine="567"/>
        <w:jc w:val="both"/>
        <w:rPr>
          <w:rFonts w:cs="Times New Roman"/>
          <w:szCs w:val="28"/>
        </w:rPr>
      </w:pPr>
      <w:r w:rsidRPr="00563B38">
        <w:rPr>
          <w:rFonts w:cs="Times New Roman"/>
          <w:szCs w:val="28"/>
        </w:rPr>
        <w:t xml:space="preserve">Количество обращений граждан, поступивших во время личного приема главы управы и заместителей главы управы </w:t>
      </w:r>
      <w:r w:rsidR="00563B38" w:rsidRPr="00563B38">
        <w:rPr>
          <w:rFonts w:cs="Times New Roman"/>
          <w:szCs w:val="28"/>
        </w:rPr>
        <w:t>в 2018</w:t>
      </w:r>
      <w:r w:rsidRPr="00563B38">
        <w:rPr>
          <w:rFonts w:cs="Times New Roman"/>
          <w:szCs w:val="28"/>
        </w:rPr>
        <w:t xml:space="preserve"> году увеличилось на 11,9% (178) по сравнению с 2017 годом (159). Наибольшую долю от всех поставленных жителями вопросов на личном приеме составляли обращения по темам: «Содержание и эксплуатация жилого фонда»; «Благоустройство и содержание территории»; «Социальная сфера».</w:t>
      </w:r>
    </w:p>
    <w:p w:rsidR="00594E3C" w:rsidRPr="00563B38" w:rsidRDefault="00594E3C" w:rsidP="00594E3C">
      <w:pPr>
        <w:ind w:firstLine="540"/>
        <w:jc w:val="center"/>
        <w:rPr>
          <w:rFonts w:cs="Times New Roman"/>
          <w:color w:val="FF0000"/>
          <w:szCs w:val="28"/>
        </w:rPr>
      </w:pPr>
    </w:p>
    <w:p w:rsidR="00594E3C" w:rsidRDefault="00594E3C" w:rsidP="00594E3C">
      <w:pPr>
        <w:ind w:firstLine="540"/>
        <w:jc w:val="center"/>
        <w:rPr>
          <w:rFonts w:cs="Times New Roman"/>
          <w:b/>
          <w:color w:val="FF0000"/>
          <w:szCs w:val="28"/>
        </w:rPr>
      </w:pPr>
    </w:p>
    <w:p w:rsidR="00594E3C" w:rsidRPr="00594E3C" w:rsidRDefault="00594E3C" w:rsidP="00594E3C">
      <w:pPr>
        <w:ind w:firstLine="540"/>
        <w:jc w:val="center"/>
        <w:rPr>
          <w:rFonts w:cs="Times New Roman"/>
          <w:b/>
          <w:iCs/>
          <w:szCs w:val="28"/>
        </w:rPr>
      </w:pPr>
      <w:r w:rsidRPr="00594E3C">
        <w:rPr>
          <w:rFonts w:cs="Times New Roman"/>
          <w:b/>
          <w:szCs w:val="28"/>
        </w:rPr>
        <w:t>2.2. Работа с обращениями, поступившими на портал «Наш город»</w:t>
      </w:r>
    </w:p>
    <w:p w:rsidR="00594E3C" w:rsidRPr="00563B38" w:rsidRDefault="00594E3C" w:rsidP="00594E3C">
      <w:pPr>
        <w:ind w:right="142"/>
        <w:jc w:val="both"/>
        <w:rPr>
          <w:rFonts w:cs="Times New Roman"/>
          <w:szCs w:val="28"/>
        </w:rPr>
      </w:pPr>
    </w:p>
    <w:p w:rsidR="00594E3C" w:rsidRPr="00563B38" w:rsidRDefault="00594E3C" w:rsidP="00594E3C">
      <w:pPr>
        <w:ind w:left="284" w:firstLine="567"/>
        <w:jc w:val="both"/>
        <w:rPr>
          <w:rFonts w:cs="Times New Roman"/>
          <w:szCs w:val="28"/>
        </w:rPr>
      </w:pPr>
      <w:r w:rsidRPr="00563B38">
        <w:rPr>
          <w:rFonts w:cs="Times New Roman"/>
          <w:bCs/>
          <w:szCs w:val="28"/>
        </w:rPr>
        <w:t>Информационная система портал «Наш город» пользуется особой популярностью среди жителей города Москвы. В 2018 году на портал Правительства Москвы «Наш город»</w:t>
      </w:r>
      <w:r w:rsidRPr="00563B38">
        <w:rPr>
          <w:rStyle w:val="apple-converted-space"/>
          <w:rFonts w:cs="Times New Roman"/>
          <w:szCs w:val="28"/>
        </w:rPr>
        <w:t xml:space="preserve"> поступило 80 260 обращений, что на 35% больше, чем в 2017 году (52 230 обращений). </w:t>
      </w:r>
    </w:p>
    <w:p w:rsidR="00594E3C" w:rsidRPr="00563B38" w:rsidRDefault="00594E3C" w:rsidP="00594E3C">
      <w:pPr>
        <w:ind w:left="284" w:firstLine="567"/>
        <w:jc w:val="both"/>
        <w:rPr>
          <w:rFonts w:cs="Times New Roman"/>
          <w:bCs/>
          <w:szCs w:val="28"/>
        </w:rPr>
      </w:pPr>
      <w:r w:rsidRPr="00563B38">
        <w:rPr>
          <w:rFonts w:cs="Times New Roman"/>
          <w:szCs w:val="28"/>
        </w:rPr>
        <w:t xml:space="preserve">Так же не менее популярен портал «Наш город» среди жителей Ломоносовского района. В 2018 году количество пользователей увеличилось на 31% в сравнении с 2017 годом (2018 год - 6066 обращений от 1465 пользователей, 2017 год - </w:t>
      </w:r>
      <w:r w:rsidRPr="00563B38">
        <w:rPr>
          <w:rFonts w:cs="Times New Roman"/>
          <w:bCs/>
          <w:szCs w:val="28"/>
        </w:rPr>
        <w:t>4517 обращений от 1121 пользователей)</w:t>
      </w:r>
      <w:r w:rsidRPr="00563B38">
        <w:rPr>
          <w:rFonts w:cs="Times New Roman"/>
          <w:szCs w:val="28"/>
        </w:rPr>
        <w:t xml:space="preserve">. </w:t>
      </w:r>
      <w:r w:rsidRPr="00563B38">
        <w:rPr>
          <w:rFonts w:cs="Times New Roman"/>
          <w:bCs/>
          <w:szCs w:val="28"/>
        </w:rPr>
        <w:t xml:space="preserve">Рост обращений обусловлен популяризацией информационной системы портал «Наш город» и расширением возможностей пользователей (открытие новых проблемных тем с 17 апреля 2018). </w:t>
      </w:r>
    </w:p>
    <w:p w:rsidR="00594E3C" w:rsidRPr="00563B38" w:rsidRDefault="00594E3C" w:rsidP="00594E3C">
      <w:pPr>
        <w:pStyle w:val="a6"/>
        <w:numPr>
          <w:ilvl w:val="0"/>
          <w:numId w:val="10"/>
        </w:numPr>
        <w:suppressAutoHyphens w:val="0"/>
        <w:autoSpaceDE w:val="0"/>
        <w:autoSpaceDN w:val="0"/>
        <w:adjustRightInd w:val="0"/>
        <w:ind w:left="284" w:hanging="142"/>
        <w:jc w:val="both"/>
        <w:rPr>
          <w:bCs/>
          <w:sz w:val="28"/>
          <w:szCs w:val="28"/>
        </w:rPr>
      </w:pPr>
      <w:r w:rsidRPr="00563B38">
        <w:rPr>
          <w:sz w:val="28"/>
          <w:szCs w:val="28"/>
        </w:rPr>
        <w:t xml:space="preserve">Раздел </w:t>
      </w:r>
      <w:r w:rsidRPr="00563B38">
        <w:rPr>
          <w:bCs/>
          <w:sz w:val="28"/>
          <w:szCs w:val="28"/>
        </w:rPr>
        <w:t xml:space="preserve">«Дворы» в 2018г. </w:t>
      </w:r>
      <w:r w:rsidRPr="00563B38">
        <w:rPr>
          <w:sz w:val="28"/>
          <w:szCs w:val="28"/>
        </w:rPr>
        <w:t>поступило 3847</w:t>
      </w:r>
      <w:r w:rsidRPr="00563B38">
        <w:rPr>
          <w:bCs/>
          <w:sz w:val="28"/>
          <w:szCs w:val="28"/>
        </w:rPr>
        <w:t xml:space="preserve"> обращений</w:t>
      </w:r>
      <w:r w:rsidRPr="00563B38">
        <w:rPr>
          <w:sz w:val="28"/>
          <w:szCs w:val="28"/>
        </w:rPr>
        <w:t>, что больше на 26% в сравнении с 2017 годом.</w:t>
      </w:r>
      <w:r w:rsidRPr="00563B38">
        <w:rPr>
          <w:bCs/>
          <w:sz w:val="28"/>
          <w:szCs w:val="28"/>
        </w:rPr>
        <w:t xml:space="preserve"> Основной рост обращений по проблемной теме «Неубранная дворовая территория» 1247 обращений.  Основное кол-во обращений поступило в I квартале 2018 года – 710 обращений, что связано с выпадением сверхнормативных осадков.</w:t>
      </w:r>
    </w:p>
    <w:p w:rsidR="00594E3C" w:rsidRPr="00563B38" w:rsidRDefault="00594E3C" w:rsidP="00594E3C">
      <w:pPr>
        <w:ind w:left="284" w:firstLine="567"/>
        <w:jc w:val="both"/>
        <w:rPr>
          <w:bCs/>
          <w:szCs w:val="28"/>
        </w:rPr>
      </w:pPr>
      <w:r w:rsidRPr="00563B38">
        <w:rPr>
          <w:szCs w:val="28"/>
        </w:rPr>
        <w:t xml:space="preserve">В раздел </w:t>
      </w:r>
      <w:r w:rsidRPr="00563B38">
        <w:rPr>
          <w:bCs/>
          <w:szCs w:val="28"/>
        </w:rPr>
        <w:t xml:space="preserve">«Дома» в 2018г. </w:t>
      </w:r>
      <w:r w:rsidRPr="00563B38">
        <w:rPr>
          <w:szCs w:val="28"/>
        </w:rPr>
        <w:t>поступило 1395</w:t>
      </w:r>
      <w:r w:rsidRPr="00563B38">
        <w:rPr>
          <w:bCs/>
          <w:szCs w:val="28"/>
        </w:rPr>
        <w:t xml:space="preserve"> обращений</w:t>
      </w:r>
      <w:r w:rsidRPr="00563B38">
        <w:rPr>
          <w:szCs w:val="28"/>
        </w:rPr>
        <w:t>. Увеличение количества обращений в сравнении с 2017 годом составляет 39</w:t>
      </w:r>
      <w:r w:rsidRPr="00563B38">
        <w:rPr>
          <w:bCs/>
          <w:szCs w:val="28"/>
        </w:rPr>
        <w:t xml:space="preserve">%. </w:t>
      </w:r>
      <w:r w:rsidRPr="00563B38">
        <w:rPr>
          <w:szCs w:val="28"/>
          <w:lang w:eastAsia="ru-RU"/>
        </w:rPr>
        <w:t xml:space="preserve">Существенный рост наблюдался по проблемным темам: «Неубранный подъезд» – 211 обращений, «Неисправное освещение в подъезде» - 224 обращения. Наибольшее количество обращений по данным проблемным темам поступило с июля по сентябрь месяц, в связи с проведением работ по ремонту подъездов. </w:t>
      </w:r>
    </w:p>
    <w:p w:rsidR="00594E3C" w:rsidRPr="00563B38" w:rsidRDefault="00594E3C" w:rsidP="00594E3C">
      <w:pPr>
        <w:pStyle w:val="a6"/>
        <w:numPr>
          <w:ilvl w:val="0"/>
          <w:numId w:val="10"/>
        </w:numPr>
        <w:suppressAutoHyphens w:val="0"/>
        <w:autoSpaceDE w:val="0"/>
        <w:autoSpaceDN w:val="0"/>
        <w:adjustRightInd w:val="0"/>
        <w:ind w:left="284" w:firstLine="567"/>
        <w:jc w:val="both"/>
        <w:rPr>
          <w:bCs/>
          <w:sz w:val="28"/>
          <w:szCs w:val="28"/>
        </w:rPr>
      </w:pPr>
      <w:r w:rsidRPr="00563B38">
        <w:rPr>
          <w:sz w:val="28"/>
          <w:szCs w:val="28"/>
        </w:rPr>
        <w:t xml:space="preserve">В раздел </w:t>
      </w:r>
      <w:r w:rsidRPr="00563B38">
        <w:rPr>
          <w:bCs/>
          <w:sz w:val="28"/>
          <w:szCs w:val="28"/>
        </w:rPr>
        <w:t xml:space="preserve">«Дороги» в 2018г. </w:t>
      </w:r>
      <w:r w:rsidRPr="00563B38">
        <w:rPr>
          <w:sz w:val="28"/>
          <w:szCs w:val="28"/>
        </w:rPr>
        <w:t>поступило 759</w:t>
      </w:r>
      <w:r w:rsidRPr="00563B38">
        <w:rPr>
          <w:bCs/>
          <w:sz w:val="28"/>
          <w:szCs w:val="28"/>
        </w:rPr>
        <w:t xml:space="preserve"> обращений</w:t>
      </w:r>
      <w:r w:rsidRPr="00563B38">
        <w:rPr>
          <w:sz w:val="28"/>
          <w:szCs w:val="28"/>
        </w:rPr>
        <w:t>. Увеличение количества обращений в сравнении с 2017 годом составляет 25</w:t>
      </w:r>
      <w:r w:rsidRPr="00563B38">
        <w:rPr>
          <w:bCs/>
          <w:sz w:val="28"/>
          <w:szCs w:val="28"/>
        </w:rPr>
        <w:t xml:space="preserve">%. Опять же связано </w:t>
      </w:r>
      <w:r w:rsidRPr="00563B38">
        <w:rPr>
          <w:sz w:val="28"/>
          <w:szCs w:val="28"/>
          <w:lang w:eastAsia="ru-RU"/>
        </w:rPr>
        <w:t>с выпадением сверхнормативных осадков в феврале и марте месяце 2018 года.</w:t>
      </w:r>
      <w:r w:rsidRPr="00563B38">
        <w:rPr>
          <w:szCs w:val="28"/>
          <w:lang w:eastAsia="ru-RU"/>
        </w:rPr>
        <w:t xml:space="preserve"> </w:t>
      </w:r>
    </w:p>
    <w:p w:rsidR="00594E3C" w:rsidRPr="00563B38" w:rsidRDefault="00594E3C" w:rsidP="00594E3C">
      <w:pPr>
        <w:pStyle w:val="a6"/>
        <w:tabs>
          <w:tab w:val="left" w:pos="0"/>
        </w:tabs>
        <w:suppressAutoHyphens w:val="0"/>
        <w:ind w:left="284" w:firstLine="567"/>
        <w:jc w:val="both"/>
        <w:rPr>
          <w:sz w:val="28"/>
          <w:szCs w:val="28"/>
        </w:rPr>
      </w:pPr>
      <w:r w:rsidRPr="00563B38">
        <w:rPr>
          <w:sz w:val="28"/>
          <w:szCs w:val="28"/>
        </w:rPr>
        <w:t>По всем обращениям средний срок подготовки ответов составил 4 дня. Стоит отметить, что зафиксировано 48 опровержений жителями, в основном уборка территорий в зимний период по ракурсу заявителя, что составляет 0,79% от общего количества обращений на портал. За что, были применены меры дисциплинарного характера к 2 начальникам участков (№ 4, № 1), 7 техникам, 3 мастерам ГБУ «Жилищник района Ломоносовский» и сотруднику управы Ломоносовского района.</w:t>
      </w:r>
    </w:p>
    <w:p w:rsidR="00594E3C" w:rsidRPr="00563B38" w:rsidRDefault="00594E3C" w:rsidP="00594E3C">
      <w:pPr>
        <w:ind w:left="284" w:firstLine="567"/>
        <w:jc w:val="both"/>
        <w:rPr>
          <w:szCs w:val="28"/>
        </w:rPr>
      </w:pPr>
      <w:r w:rsidRPr="00563B38">
        <w:rPr>
          <w:szCs w:val="28"/>
        </w:rPr>
        <w:lastRenderedPageBreak/>
        <w:t>ГБУ «Жилищник района Ломоносовский» совместно с управой Ломоносовского района проводит мероприятия, направленные на снижение числа обращений жителей на портал «Наш город», а именно:</w:t>
      </w:r>
    </w:p>
    <w:p w:rsidR="00594E3C" w:rsidRPr="00563B38" w:rsidRDefault="00594E3C" w:rsidP="00594E3C">
      <w:pPr>
        <w:ind w:left="284" w:firstLine="567"/>
        <w:jc w:val="both"/>
        <w:rPr>
          <w:szCs w:val="28"/>
        </w:rPr>
      </w:pPr>
      <w:r w:rsidRPr="00563B38">
        <w:rPr>
          <w:szCs w:val="28"/>
        </w:rPr>
        <w:t>- еженедельно, проводятся оперативные совещания главы управы, совместно с руководителями ГБУ «Жилищник Ломоносовского района» и управляющими компаниями, по основным проблемным вопросам, поступающим на портал;</w:t>
      </w:r>
    </w:p>
    <w:p w:rsidR="00594E3C" w:rsidRPr="00563B38" w:rsidRDefault="00594E3C" w:rsidP="00594E3C">
      <w:pPr>
        <w:ind w:left="284" w:firstLine="567"/>
        <w:jc w:val="both"/>
        <w:rPr>
          <w:szCs w:val="28"/>
        </w:rPr>
      </w:pPr>
      <w:r w:rsidRPr="00563B38">
        <w:rPr>
          <w:szCs w:val="28"/>
        </w:rPr>
        <w:t>- производится детальный анализ поступивших обращений, с целью выявления проблемных зон района, опровержений жителей;</w:t>
      </w:r>
    </w:p>
    <w:p w:rsidR="00594E3C" w:rsidRPr="00563B38" w:rsidRDefault="00594E3C" w:rsidP="00594E3C">
      <w:pPr>
        <w:ind w:left="284" w:firstLine="567"/>
        <w:jc w:val="both"/>
        <w:rPr>
          <w:szCs w:val="28"/>
        </w:rPr>
      </w:pPr>
      <w:r w:rsidRPr="00563B38">
        <w:rPr>
          <w:szCs w:val="28"/>
        </w:rPr>
        <w:t>- ужесточение дисциплинарной ответственности для ответственных лиц, при ненадлежащем исполнении своих обязанностей.</w:t>
      </w:r>
    </w:p>
    <w:p w:rsidR="00594E3C" w:rsidRPr="00563B38" w:rsidRDefault="00594E3C" w:rsidP="00594E3C">
      <w:pPr>
        <w:ind w:left="284" w:firstLine="567"/>
        <w:jc w:val="both"/>
        <w:rPr>
          <w:szCs w:val="28"/>
        </w:rPr>
      </w:pPr>
      <w:r w:rsidRPr="00563B38">
        <w:rPr>
          <w:szCs w:val="28"/>
        </w:rPr>
        <w:t>Своевременное выполнение всех поступивших на Портал обращений находится на постоянном контроле управы района.</w:t>
      </w:r>
    </w:p>
    <w:p w:rsidR="002F2806" w:rsidRPr="00563B38" w:rsidRDefault="002F2806" w:rsidP="00594E3C">
      <w:pPr>
        <w:rPr>
          <w:rFonts w:cs="Times New Roman"/>
          <w:color w:val="FF0000"/>
          <w:szCs w:val="28"/>
        </w:rPr>
      </w:pPr>
    </w:p>
    <w:p w:rsidR="00E21945" w:rsidRPr="00C9575D" w:rsidRDefault="00B34CDE" w:rsidP="00E21945">
      <w:pPr>
        <w:ind w:firstLine="540"/>
        <w:jc w:val="center"/>
        <w:rPr>
          <w:rFonts w:cs="Times New Roman"/>
          <w:b/>
          <w:iCs/>
          <w:szCs w:val="28"/>
        </w:rPr>
      </w:pPr>
      <w:r w:rsidRPr="00C9575D">
        <w:rPr>
          <w:rFonts w:cs="Times New Roman"/>
          <w:b/>
          <w:szCs w:val="28"/>
        </w:rPr>
        <w:t>2.</w:t>
      </w:r>
      <w:r w:rsidR="00151AF2" w:rsidRPr="00C9575D">
        <w:rPr>
          <w:rFonts w:cs="Times New Roman"/>
          <w:b/>
          <w:szCs w:val="28"/>
        </w:rPr>
        <w:t>3</w:t>
      </w:r>
      <w:r w:rsidRPr="00C9575D">
        <w:rPr>
          <w:rFonts w:cs="Times New Roman"/>
          <w:b/>
          <w:szCs w:val="28"/>
        </w:rPr>
        <w:t xml:space="preserve">. </w:t>
      </w:r>
      <w:r w:rsidR="00E21945" w:rsidRPr="00C9575D">
        <w:rPr>
          <w:rFonts w:cs="Times New Roman"/>
          <w:b/>
          <w:szCs w:val="28"/>
        </w:rPr>
        <w:t>Встречи главы управы с населением</w:t>
      </w:r>
    </w:p>
    <w:p w:rsidR="00E21945" w:rsidRPr="00C9575D" w:rsidRDefault="00E21945" w:rsidP="00E21945">
      <w:pPr>
        <w:jc w:val="both"/>
        <w:rPr>
          <w:rFonts w:cs="Times New Roman"/>
          <w:szCs w:val="28"/>
        </w:rPr>
      </w:pPr>
    </w:p>
    <w:p w:rsidR="00DC232A" w:rsidRPr="00563B38" w:rsidRDefault="00E21945" w:rsidP="00DC232A">
      <w:pPr>
        <w:autoSpaceDE w:val="0"/>
        <w:autoSpaceDN w:val="0"/>
        <w:adjustRightInd w:val="0"/>
        <w:ind w:firstLine="540"/>
        <w:jc w:val="both"/>
        <w:rPr>
          <w:rFonts w:cs="Times New Roman"/>
          <w:szCs w:val="28"/>
        </w:rPr>
      </w:pPr>
      <w:r w:rsidRPr="00563B38">
        <w:rPr>
          <w:rFonts w:cs="Times New Roman"/>
          <w:szCs w:val="28"/>
        </w:rPr>
        <w:t xml:space="preserve">Традиционно встречи главы управы с населением проходят каждую третью среду месяца. В </w:t>
      </w:r>
      <w:r w:rsidR="00DC232A" w:rsidRPr="00563B38">
        <w:rPr>
          <w:rFonts w:cs="Times New Roman"/>
          <w:szCs w:val="28"/>
        </w:rPr>
        <w:t>отчетном периоде</w:t>
      </w:r>
      <w:r w:rsidRPr="00563B38">
        <w:rPr>
          <w:rFonts w:cs="Times New Roman"/>
          <w:szCs w:val="28"/>
        </w:rPr>
        <w:t xml:space="preserve"> прошло 1</w:t>
      </w:r>
      <w:r w:rsidR="00954D48" w:rsidRPr="00563B38">
        <w:rPr>
          <w:rFonts w:cs="Times New Roman"/>
          <w:szCs w:val="28"/>
        </w:rPr>
        <w:t>6</w:t>
      </w:r>
      <w:r w:rsidRPr="00563B38">
        <w:rPr>
          <w:rFonts w:cs="Times New Roman"/>
          <w:szCs w:val="28"/>
        </w:rPr>
        <w:t xml:space="preserve"> встреч</w:t>
      </w:r>
      <w:r w:rsidR="00400CDC" w:rsidRPr="00563B38">
        <w:rPr>
          <w:rFonts w:cs="Times New Roman"/>
          <w:szCs w:val="28"/>
        </w:rPr>
        <w:t>, на которых обсуждались все актуальные темы</w:t>
      </w:r>
      <w:r w:rsidRPr="00563B38">
        <w:rPr>
          <w:rFonts w:cs="Times New Roman"/>
          <w:szCs w:val="28"/>
        </w:rPr>
        <w:t xml:space="preserve"> района: благоустройство территории района, программа капитального ремонта общего имущества МКД, вопросы по программе реновации, работа управляющих организаций, обеспечение пожарной безопасности и антитеррористической защищенности в районе, снижение задолженности за ЖКУ, пресечение несанкционированной торговли на территории района, </w:t>
      </w:r>
      <w:r w:rsidR="00392E4D" w:rsidRPr="00563B38">
        <w:rPr>
          <w:rFonts w:cs="Times New Roman"/>
          <w:szCs w:val="28"/>
        </w:rPr>
        <w:t xml:space="preserve">взаимодействие с общественными организациями района, </w:t>
      </w:r>
      <w:r w:rsidRPr="00563B38">
        <w:rPr>
          <w:rFonts w:cs="Times New Roman"/>
          <w:szCs w:val="28"/>
        </w:rPr>
        <w:t>работа с льготными категориями граждан, досуговая, социально-воспитательная, физкультурно-оздоровительна</w:t>
      </w:r>
      <w:r w:rsidR="00DC232A" w:rsidRPr="00563B38">
        <w:rPr>
          <w:rFonts w:cs="Times New Roman"/>
          <w:szCs w:val="28"/>
        </w:rPr>
        <w:t xml:space="preserve">я работа с населением и другие. На данных встречах в 2018 году также </w:t>
      </w:r>
      <w:r w:rsidR="004C6EBA" w:rsidRPr="00563B38">
        <w:rPr>
          <w:rFonts w:cs="Times New Roman"/>
          <w:szCs w:val="28"/>
        </w:rPr>
        <w:t xml:space="preserve">постоянно приглашались руководители учреждений здравоохранения, </w:t>
      </w:r>
      <w:r w:rsidR="009D6FAE" w:rsidRPr="00563B38">
        <w:rPr>
          <w:rFonts w:cs="Times New Roman"/>
          <w:szCs w:val="28"/>
        </w:rPr>
        <w:t xml:space="preserve">социальной защиты и культурно-досуговых учреждений, ЦОДД, </w:t>
      </w:r>
      <w:proofErr w:type="spellStart"/>
      <w:r w:rsidR="009D6FAE" w:rsidRPr="00563B38">
        <w:rPr>
          <w:rFonts w:cs="Times New Roman"/>
          <w:szCs w:val="28"/>
        </w:rPr>
        <w:t>Росреестра</w:t>
      </w:r>
      <w:proofErr w:type="spellEnd"/>
      <w:r w:rsidR="009D6FAE" w:rsidRPr="00563B38">
        <w:rPr>
          <w:rFonts w:cs="Times New Roman"/>
          <w:szCs w:val="28"/>
        </w:rPr>
        <w:t xml:space="preserve"> и 1 РОНПР Управления по ЮЗАО</w:t>
      </w:r>
      <w:r w:rsidR="004C370B" w:rsidRPr="00563B38">
        <w:rPr>
          <w:rFonts w:cs="Times New Roman"/>
          <w:szCs w:val="28"/>
        </w:rPr>
        <w:t xml:space="preserve"> </w:t>
      </w:r>
      <w:r w:rsidR="009D6FAE" w:rsidRPr="00563B38">
        <w:rPr>
          <w:rFonts w:cs="Times New Roman"/>
          <w:szCs w:val="28"/>
        </w:rPr>
        <w:t xml:space="preserve"> ГУ МЧС России по г. Москве.</w:t>
      </w:r>
    </w:p>
    <w:p w:rsidR="008E5362" w:rsidRPr="00563B38" w:rsidRDefault="008E5362" w:rsidP="008E5362">
      <w:pPr>
        <w:ind w:firstLine="540"/>
        <w:jc w:val="both"/>
        <w:rPr>
          <w:rFonts w:cs="Times New Roman"/>
          <w:szCs w:val="28"/>
        </w:rPr>
      </w:pPr>
      <w:r w:rsidRPr="00563B38">
        <w:t>Помимо ежемесячных встреч главы управы с населением в течение года проведены 23 дворовые встречи с инициативными группами граждан и общественными организациями района, в ходе которых обсуждались планы благоустройства территории и решались проблемные вопросы содержания и эксплуатации МКД.</w:t>
      </w:r>
    </w:p>
    <w:p w:rsidR="00922213" w:rsidRPr="00563B38" w:rsidRDefault="000C4DE7" w:rsidP="00017D74">
      <w:pPr>
        <w:ind w:firstLine="540"/>
        <w:jc w:val="both"/>
      </w:pPr>
      <w:r w:rsidRPr="00563B38">
        <w:t xml:space="preserve">Помимо встреч главы управы с жителями ежегодно проводится встреча префекта Юго-Западного административного округа с жителями Ломоносовского района. </w:t>
      </w:r>
      <w:r w:rsidR="00FC3594" w:rsidRPr="00563B38">
        <w:t xml:space="preserve">В 2018 году </w:t>
      </w:r>
      <w:r w:rsidR="0053024E" w:rsidRPr="00563B38">
        <w:t>данная</w:t>
      </w:r>
      <w:r w:rsidR="00FC3594" w:rsidRPr="00563B38">
        <w:t xml:space="preserve"> встреча прошла 25 июля в помещении ГБОУ «Школа №</w:t>
      </w:r>
      <w:r w:rsidR="004C370B" w:rsidRPr="00563B38">
        <w:t xml:space="preserve"> </w:t>
      </w:r>
      <w:r w:rsidR="00FC3594" w:rsidRPr="00563B38">
        <w:t>1514» по адресу: ул. Крупской</w:t>
      </w:r>
      <w:r w:rsidR="00F6403C" w:rsidRPr="00563B38">
        <w:t xml:space="preserve">, д. 12. </w:t>
      </w:r>
      <w:r w:rsidR="0052222A" w:rsidRPr="00563B38">
        <w:t>На д</w:t>
      </w:r>
      <w:r w:rsidR="0053024E" w:rsidRPr="00563B38">
        <w:t>анной встрече префект ЮЗАО О.А. </w:t>
      </w:r>
      <w:r w:rsidR="0052222A" w:rsidRPr="00563B38">
        <w:t xml:space="preserve">Волков обсудил </w:t>
      </w:r>
      <w:r w:rsidR="00D916BC" w:rsidRPr="00563B38">
        <w:t>с жителями</w:t>
      </w:r>
      <w:r w:rsidR="0052222A" w:rsidRPr="00563B38">
        <w:t xml:space="preserve"> тему социально-экономического развития района, </w:t>
      </w:r>
      <w:r w:rsidR="00400CDC" w:rsidRPr="00563B38">
        <w:t>на встрече присутствовали</w:t>
      </w:r>
      <w:r w:rsidR="0052222A" w:rsidRPr="00563B38">
        <w:t xml:space="preserve"> </w:t>
      </w:r>
      <w:r w:rsidR="00922213" w:rsidRPr="00563B38">
        <w:t>385 жителей района.</w:t>
      </w:r>
    </w:p>
    <w:p w:rsidR="00912C4F" w:rsidRPr="00C9575D" w:rsidRDefault="00912C4F" w:rsidP="00017D74">
      <w:pPr>
        <w:ind w:firstLine="540"/>
        <w:jc w:val="both"/>
      </w:pPr>
    </w:p>
    <w:p w:rsidR="00912C4F" w:rsidRPr="00C9575D" w:rsidRDefault="00912C4F" w:rsidP="00912C4F">
      <w:pPr>
        <w:ind w:firstLine="540"/>
        <w:jc w:val="center"/>
        <w:rPr>
          <w:rFonts w:cs="Times New Roman"/>
          <w:b/>
          <w:szCs w:val="28"/>
        </w:rPr>
      </w:pPr>
      <w:r w:rsidRPr="00C9575D">
        <w:rPr>
          <w:b/>
        </w:rPr>
        <w:t>2.4. Взаимодействие с органами местного самоуправления</w:t>
      </w:r>
    </w:p>
    <w:p w:rsidR="00E21945" w:rsidRPr="00C9575D" w:rsidRDefault="00E21945" w:rsidP="00E21945">
      <w:pPr>
        <w:jc w:val="both"/>
      </w:pPr>
    </w:p>
    <w:p w:rsidR="00912C4F" w:rsidRPr="00C9575D" w:rsidRDefault="009B1330" w:rsidP="00912C4F">
      <w:pPr>
        <w:ind w:firstLine="567"/>
        <w:jc w:val="both"/>
      </w:pPr>
      <w:r w:rsidRPr="00C9575D">
        <w:rPr>
          <w:rFonts w:cs="Times New Roman"/>
          <w:bCs/>
          <w:szCs w:val="28"/>
        </w:rPr>
        <w:t>За отчетный период в рамках в</w:t>
      </w:r>
      <w:r w:rsidR="00912C4F" w:rsidRPr="00C9575D">
        <w:t>заимодействи</w:t>
      </w:r>
      <w:r w:rsidRPr="00C9575D">
        <w:t>я</w:t>
      </w:r>
      <w:r w:rsidR="00912C4F" w:rsidRPr="00C9575D">
        <w:t xml:space="preserve"> управы Ломоносовского района с органами местного самоуправления </w:t>
      </w:r>
      <w:r w:rsidR="00A87494">
        <w:t>проводились</w:t>
      </w:r>
      <w:r w:rsidR="00912C4F" w:rsidRPr="00C9575D">
        <w:t>:</w:t>
      </w:r>
    </w:p>
    <w:p w:rsidR="009B1330" w:rsidRPr="00C9575D" w:rsidRDefault="009B1330" w:rsidP="00912C4F">
      <w:pPr>
        <w:ind w:firstLine="567"/>
        <w:jc w:val="both"/>
      </w:pPr>
      <w:r w:rsidRPr="00C9575D">
        <w:lastRenderedPageBreak/>
        <w:t>- ежемесячные заседания Координационного совета управы Ломоносовского района и органов местного самоуправления</w:t>
      </w:r>
      <w:r w:rsidR="00A87494">
        <w:t>,</w:t>
      </w:r>
      <w:r w:rsidRPr="00C9575D">
        <w:t xml:space="preserve"> с участием сопредседателя Координационного совета – главы муниципального округа Ломоносовский Нефедова Г.Ю.</w:t>
      </w:r>
    </w:p>
    <w:p w:rsidR="005757DA" w:rsidRPr="00C9575D" w:rsidRDefault="005757DA" w:rsidP="00912C4F">
      <w:pPr>
        <w:ind w:firstLine="567"/>
        <w:jc w:val="both"/>
      </w:pPr>
      <w:r w:rsidRPr="00C9575D">
        <w:t xml:space="preserve">- </w:t>
      </w:r>
      <w:r w:rsidR="009B1330" w:rsidRPr="00C9575D">
        <w:t>руководство</w:t>
      </w:r>
      <w:r w:rsidR="00CD5391" w:rsidRPr="00C9575D">
        <w:t xml:space="preserve"> управы </w:t>
      </w:r>
      <w:r w:rsidR="009B1330" w:rsidRPr="00C9575D">
        <w:t xml:space="preserve">района </w:t>
      </w:r>
      <w:r w:rsidR="00CD5391" w:rsidRPr="00C9575D">
        <w:t>принимает участие в</w:t>
      </w:r>
      <w:r w:rsidR="009B1330" w:rsidRPr="00C9575D">
        <w:t>о всех</w:t>
      </w:r>
      <w:r w:rsidR="00CD5391" w:rsidRPr="00C9575D">
        <w:t xml:space="preserve"> заседаниях Совета депутатов, Комиссии по развитию </w:t>
      </w:r>
      <w:r w:rsidR="009B1330" w:rsidRPr="00C9575D">
        <w:t xml:space="preserve">МО Ломоносовских </w:t>
      </w:r>
      <w:r w:rsidR="00CD5391" w:rsidRPr="00C9575D">
        <w:t>и других;</w:t>
      </w:r>
    </w:p>
    <w:p w:rsidR="00CD5391" w:rsidRPr="00C9575D" w:rsidRDefault="00CD5391" w:rsidP="00912C4F">
      <w:pPr>
        <w:ind w:firstLine="567"/>
        <w:jc w:val="both"/>
      </w:pPr>
      <w:r w:rsidRPr="00C9575D">
        <w:t xml:space="preserve">- совместно с депутатами СД МО Ломоносовский проводились встречи с инициативными </w:t>
      </w:r>
      <w:r w:rsidR="006D2099" w:rsidRPr="00C9575D">
        <w:t xml:space="preserve">группами </w:t>
      </w:r>
      <w:r w:rsidRPr="00C9575D">
        <w:t>жител</w:t>
      </w:r>
      <w:r w:rsidR="006D2099" w:rsidRPr="00C9575D">
        <w:t>ей в дворах с целью формирования программы по благоустройству территории Ломоносовского района;</w:t>
      </w:r>
    </w:p>
    <w:p w:rsidR="009B1330" w:rsidRPr="00C9575D" w:rsidRDefault="006D2099" w:rsidP="009B1330">
      <w:pPr>
        <w:ind w:firstLine="567"/>
        <w:jc w:val="both"/>
      </w:pPr>
      <w:r w:rsidRPr="00C9575D">
        <w:t xml:space="preserve">- при участии депутата СД МО Ломоносовский </w:t>
      </w:r>
      <w:proofErr w:type="spellStart"/>
      <w:r w:rsidRPr="00C9575D">
        <w:t>Штацкой</w:t>
      </w:r>
      <w:proofErr w:type="spellEnd"/>
      <w:r w:rsidRPr="00C9575D">
        <w:t xml:space="preserve"> О.Л. </w:t>
      </w:r>
      <w:r w:rsidR="000C7B8A" w:rsidRPr="00C9575D">
        <w:t xml:space="preserve">и сотрудников ГБУ «Жилищник района Ломоносовский» проведены семинары по темам: «Применение </w:t>
      </w:r>
      <w:proofErr w:type="spellStart"/>
      <w:r w:rsidR="000C7B8A" w:rsidRPr="00C9575D">
        <w:t>противогололедного</w:t>
      </w:r>
      <w:proofErr w:type="spellEnd"/>
      <w:r w:rsidR="000C7B8A" w:rsidRPr="00C9575D">
        <w:t xml:space="preserve"> реагента» и «Использование специальной техники</w:t>
      </w:r>
      <w:r w:rsidR="009B1330" w:rsidRPr="00C9575D">
        <w:t xml:space="preserve"> при покосе травяного покрытия»</w:t>
      </w:r>
      <w:r w:rsidR="00A87494">
        <w:t>;</w:t>
      </w:r>
    </w:p>
    <w:p w:rsidR="009B1330" w:rsidRPr="00C9575D" w:rsidRDefault="009B1330" w:rsidP="009B1330">
      <w:pPr>
        <w:ind w:firstLine="567"/>
        <w:jc w:val="both"/>
      </w:pPr>
      <w:r w:rsidRPr="00C9575D">
        <w:t>- совместно с председате</w:t>
      </w:r>
      <w:r w:rsidR="00A87494">
        <w:t>лем призывной комиссии, главой</w:t>
      </w:r>
      <w:r w:rsidRPr="00C9575D">
        <w:t xml:space="preserve"> муниципального округа Ломоносовский Нефедов</w:t>
      </w:r>
      <w:r w:rsidR="00A87494">
        <w:t xml:space="preserve">ым </w:t>
      </w:r>
      <w:r w:rsidRPr="00C9575D">
        <w:t xml:space="preserve"> Г.Ю. </w:t>
      </w:r>
      <w:r w:rsidR="00A87494">
        <w:t>управа</w:t>
      </w:r>
      <w:r w:rsidR="00A87494" w:rsidRPr="00C9575D">
        <w:t xml:space="preserve"> района </w:t>
      </w:r>
      <w:r w:rsidRPr="00C9575D">
        <w:t>принимал</w:t>
      </w:r>
      <w:r w:rsidR="00A87494">
        <w:t>а</w:t>
      </w:r>
      <w:r w:rsidRPr="00C9575D">
        <w:t xml:space="preserve"> участие в выездном мероприятии «День призывника».</w:t>
      </w:r>
    </w:p>
    <w:p w:rsidR="00E90F0B" w:rsidRDefault="00E90F0B" w:rsidP="009B1330">
      <w:pPr>
        <w:jc w:val="center"/>
        <w:rPr>
          <w:b/>
        </w:rPr>
      </w:pPr>
    </w:p>
    <w:p w:rsidR="00F93E73" w:rsidRPr="00C9575D" w:rsidRDefault="00F93E73" w:rsidP="009B1330">
      <w:pPr>
        <w:jc w:val="center"/>
        <w:rPr>
          <w:b/>
        </w:rPr>
      </w:pPr>
      <w:r w:rsidRPr="00C9575D">
        <w:rPr>
          <w:b/>
        </w:rPr>
        <w:t>2.</w:t>
      </w:r>
      <w:r w:rsidR="00912C4F" w:rsidRPr="00C9575D">
        <w:rPr>
          <w:b/>
        </w:rPr>
        <w:t>5</w:t>
      </w:r>
      <w:r w:rsidRPr="00C9575D">
        <w:rPr>
          <w:b/>
        </w:rPr>
        <w:t>. Публичные слушания</w:t>
      </w:r>
    </w:p>
    <w:p w:rsidR="00532B7D" w:rsidRPr="00C9575D" w:rsidRDefault="00532B7D" w:rsidP="00896F34">
      <w:pPr>
        <w:ind w:firstLine="567"/>
        <w:jc w:val="both"/>
      </w:pPr>
    </w:p>
    <w:p w:rsidR="00896F34" w:rsidRPr="00C9575D" w:rsidRDefault="00896F34" w:rsidP="00532B7D">
      <w:pPr>
        <w:ind w:firstLine="567"/>
        <w:jc w:val="both"/>
        <w:rPr>
          <w:b/>
          <w:szCs w:val="28"/>
        </w:rPr>
      </w:pPr>
      <w:r w:rsidRPr="00C9575D">
        <w:t>В 2018 году проведены публичные слушания</w:t>
      </w:r>
      <w:r w:rsidR="00350DD6" w:rsidRPr="00C9575D">
        <w:t xml:space="preserve"> по двум проектам</w:t>
      </w:r>
      <w:r w:rsidRPr="00C9575D">
        <w:t>:</w:t>
      </w:r>
    </w:p>
    <w:p w:rsidR="00896F34" w:rsidRPr="00C9575D" w:rsidRDefault="00896F34" w:rsidP="00896F34">
      <w:pPr>
        <w:ind w:firstLine="567"/>
        <w:jc w:val="both"/>
      </w:pPr>
      <w:r w:rsidRPr="00FD1563">
        <w:t>1)</w:t>
      </w:r>
      <w:r w:rsidR="00FD1563">
        <w:t xml:space="preserve"> </w:t>
      </w:r>
      <w:r w:rsidR="00350DD6" w:rsidRPr="00C9575D">
        <w:t xml:space="preserve">В период </w:t>
      </w:r>
      <w:r w:rsidR="00350DD6" w:rsidRPr="00C9575D">
        <w:rPr>
          <w:b/>
        </w:rPr>
        <w:t>с</w:t>
      </w:r>
      <w:r w:rsidR="00FD1563">
        <w:rPr>
          <w:b/>
        </w:rPr>
        <w:t xml:space="preserve"> </w:t>
      </w:r>
      <w:r w:rsidR="00350DD6" w:rsidRPr="00FD1563">
        <w:t>11.04.2018 по 25.04.2018</w:t>
      </w:r>
      <w:r w:rsidR="00350DD6" w:rsidRPr="00C9575D">
        <w:rPr>
          <w:b/>
        </w:rPr>
        <w:t xml:space="preserve"> — </w:t>
      </w:r>
      <w:r w:rsidRPr="00C9575D">
        <w:t>по Проекту планировки территории линейного объекта - Южного участка линии Третий пересадочный контур от станции "Проспект Вернадского" до станции "Каширская" Московского метрополитена.</w:t>
      </w:r>
    </w:p>
    <w:p w:rsidR="00896F34" w:rsidRPr="00C9575D" w:rsidRDefault="00532B7D" w:rsidP="00896F34">
      <w:pPr>
        <w:ind w:firstLine="567"/>
        <w:jc w:val="both"/>
      </w:pPr>
      <w:r w:rsidRPr="00FD1563">
        <w:t>2)</w:t>
      </w:r>
      <w:r w:rsidR="00FD1563">
        <w:rPr>
          <w:b/>
        </w:rPr>
        <w:t xml:space="preserve"> </w:t>
      </w:r>
      <w:r w:rsidR="00350DD6" w:rsidRPr="00C9575D">
        <w:t xml:space="preserve">В период </w:t>
      </w:r>
      <w:r w:rsidR="00350DD6" w:rsidRPr="00FD1563">
        <w:t>с</w:t>
      </w:r>
      <w:r w:rsidR="00FD1563" w:rsidRPr="00FD1563">
        <w:t xml:space="preserve"> </w:t>
      </w:r>
      <w:r w:rsidR="00350DD6" w:rsidRPr="00FD1563">
        <w:t>06.11.2018 по 14.11.2018</w:t>
      </w:r>
      <w:r w:rsidR="00350DD6" w:rsidRPr="00C9575D">
        <w:rPr>
          <w:b/>
        </w:rPr>
        <w:t xml:space="preserve"> — </w:t>
      </w:r>
      <w:r w:rsidR="00896F34" w:rsidRPr="00C9575D">
        <w:t xml:space="preserve">по Проекту внесения изменения в правила землепользования и </w:t>
      </w:r>
      <w:proofErr w:type="gramStart"/>
      <w:r w:rsidR="00896F34" w:rsidRPr="00C9575D">
        <w:t>застройки города</w:t>
      </w:r>
      <w:proofErr w:type="gramEnd"/>
      <w:r w:rsidR="00896F34" w:rsidRPr="00C9575D">
        <w:t xml:space="preserve"> Москвы в отношении территории по адресу: ул. Архитектора Власова, вл.</w:t>
      </w:r>
      <w:r w:rsidR="00FD1563">
        <w:t xml:space="preserve"> </w:t>
      </w:r>
      <w:r w:rsidR="00896F34" w:rsidRPr="00C9575D">
        <w:t>2В, стр.1/1 (</w:t>
      </w:r>
      <w:proofErr w:type="spellStart"/>
      <w:r w:rsidR="00896F34" w:rsidRPr="00C9575D">
        <w:t>кад</w:t>
      </w:r>
      <w:proofErr w:type="spellEnd"/>
      <w:r w:rsidR="00896F34" w:rsidRPr="00C9575D">
        <w:t xml:space="preserve">. №77:06:0003008:59), ЮЗАО </w:t>
      </w:r>
    </w:p>
    <w:p w:rsidR="00896F34" w:rsidRPr="00C9575D" w:rsidRDefault="00A87494" w:rsidP="00350DD6">
      <w:pPr>
        <w:ind w:firstLine="567"/>
        <w:jc w:val="both"/>
      </w:pPr>
      <w:r>
        <w:t xml:space="preserve">Экспозиции по данным слушаниям </w:t>
      </w:r>
      <w:r w:rsidR="00896F34" w:rsidRPr="00C9575D">
        <w:t xml:space="preserve"> </w:t>
      </w:r>
      <w:r w:rsidR="00F527E4" w:rsidRPr="00C9575D">
        <w:t xml:space="preserve"> </w:t>
      </w:r>
      <w:r>
        <w:t>проведены</w:t>
      </w:r>
      <w:r w:rsidR="00896F34" w:rsidRPr="00C9575D">
        <w:t xml:space="preserve"> по адресу: Ленинский пр-т, д.</w:t>
      </w:r>
      <w:r w:rsidR="00FD1563">
        <w:t xml:space="preserve"> </w:t>
      </w:r>
      <w:r w:rsidR="00896F34" w:rsidRPr="00C9575D">
        <w:t>93 (помещение Совета ветеранов)</w:t>
      </w:r>
      <w:r>
        <w:t xml:space="preserve"> в установленные законом сроки</w:t>
      </w:r>
      <w:r w:rsidR="00896F34" w:rsidRPr="00C9575D">
        <w:t>.</w:t>
      </w:r>
    </w:p>
    <w:p w:rsidR="00F527E4" w:rsidRPr="00C9575D" w:rsidRDefault="00F527E4" w:rsidP="00350DD6">
      <w:pPr>
        <w:ind w:firstLine="567"/>
        <w:jc w:val="both"/>
      </w:pPr>
      <w:r w:rsidRPr="00C9575D">
        <w:t>По итогам публичных слушаний по указанным проектам приняты положительные решения.</w:t>
      </w:r>
    </w:p>
    <w:p w:rsidR="00F527E4" w:rsidRPr="00C9575D" w:rsidRDefault="00F527E4" w:rsidP="00532B7D">
      <w:pPr>
        <w:ind w:firstLine="567"/>
        <w:jc w:val="center"/>
      </w:pPr>
    </w:p>
    <w:p w:rsidR="00E21945" w:rsidRPr="00C9575D" w:rsidRDefault="00B34CDE" w:rsidP="00532B7D">
      <w:pPr>
        <w:ind w:firstLine="567"/>
        <w:jc w:val="center"/>
        <w:rPr>
          <w:b/>
        </w:rPr>
      </w:pPr>
      <w:r w:rsidRPr="00C9575D">
        <w:rPr>
          <w:b/>
        </w:rPr>
        <w:t>2.</w:t>
      </w:r>
      <w:r w:rsidR="00912C4F" w:rsidRPr="00C9575D">
        <w:rPr>
          <w:b/>
        </w:rPr>
        <w:t>6</w:t>
      </w:r>
      <w:r w:rsidRPr="00C9575D">
        <w:rPr>
          <w:b/>
        </w:rPr>
        <w:t xml:space="preserve">. </w:t>
      </w:r>
      <w:r w:rsidR="00E21945" w:rsidRPr="00C9575D">
        <w:rPr>
          <w:b/>
        </w:rPr>
        <w:t>Информационные ресурсы управы</w:t>
      </w:r>
    </w:p>
    <w:p w:rsidR="00E21945" w:rsidRPr="00C9575D" w:rsidRDefault="00E21945" w:rsidP="00E21945">
      <w:pPr>
        <w:jc w:val="both"/>
      </w:pPr>
    </w:p>
    <w:p w:rsidR="00E21945" w:rsidRPr="00563B38" w:rsidRDefault="00FD1563" w:rsidP="00FD1563">
      <w:pPr>
        <w:ind w:firstLine="567"/>
        <w:jc w:val="both"/>
      </w:pPr>
      <w:r>
        <w:rPr>
          <w:b/>
          <w:color w:val="FF0000"/>
          <w:szCs w:val="28"/>
        </w:rPr>
        <w:t xml:space="preserve"> </w:t>
      </w:r>
      <w:r w:rsidR="00E21945" w:rsidRPr="00563B38">
        <w:t>Официальными информационными ресурсами управы Ломоносовского района являются:</w:t>
      </w:r>
    </w:p>
    <w:p w:rsidR="00E21945" w:rsidRPr="00563B38" w:rsidRDefault="001B7E2B" w:rsidP="00F527E4">
      <w:pPr>
        <w:ind w:firstLine="708"/>
        <w:jc w:val="both"/>
      </w:pPr>
      <w:r w:rsidRPr="00563B38">
        <w:rPr>
          <w:iCs/>
        </w:rPr>
        <w:t>—</w:t>
      </w:r>
      <w:r w:rsidR="00E21945" w:rsidRPr="00563B38">
        <w:t xml:space="preserve"> сайт управы района (</w:t>
      </w:r>
      <w:hyperlink r:id="rId9" w:history="1">
        <w:r w:rsidR="00F527E4" w:rsidRPr="00563B38">
          <w:rPr>
            <w:rStyle w:val="ae"/>
            <w:color w:val="auto"/>
          </w:rPr>
          <w:t>http://lomonosovsky.mos.ru</w:t>
        </w:r>
      </w:hyperlink>
      <w:r w:rsidR="00E21945" w:rsidRPr="00563B38">
        <w:t>);</w:t>
      </w:r>
    </w:p>
    <w:p w:rsidR="00E21945" w:rsidRPr="00563B38" w:rsidRDefault="001B7E2B" w:rsidP="00E21945">
      <w:pPr>
        <w:ind w:firstLine="709"/>
        <w:jc w:val="both"/>
      </w:pPr>
      <w:r w:rsidRPr="00563B38">
        <w:rPr>
          <w:iCs/>
        </w:rPr>
        <w:t>—</w:t>
      </w:r>
      <w:r w:rsidR="00E21945" w:rsidRPr="00563B38">
        <w:rPr>
          <w:spacing w:val="-20"/>
        </w:rPr>
        <w:t>электронная</w:t>
      </w:r>
      <w:r w:rsidR="00E21945" w:rsidRPr="00563B38">
        <w:t xml:space="preserve"> версия районной газеты «Ваши Соседи» (</w:t>
      </w:r>
      <w:hyperlink r:id="rId10" w:history="1">
        <w:r w:rsidRPr="00563B38">
          <w:rPr>
            <w:rStyle w:val="ae"/>
            <w:color w:val="auto"/>
            <w:lang w:val="en-US"/>
          </w:rPr>
          <w:t>www</w:t>
        </w:r>
        <w:r w:rsidRPr="00563B38">
          <w:rPr>
            <w:rStyle w:val="ae"/>
            <w:color w:val="auto"/>
          </w:rPr>
          <w:t>.lomonosovskiymedia.ru</w:t>
        </w:r>
      </w:hyperlink>
      <w:r w:rsidR="00E21945" w:rsidRPr="00563B38">
        <w:t>).</w:t>
      </w:r>
    </w:p>
    <w:p w:rsidR="001B7E2B" w:rsidRPr="00563B38" w:rsidRDefault="001B7E2B" w:rsidP="00E21945">
      <w:pPr>
        <w:ind w:firstLine="709"/>
        <w:jc w:val="both"/>
      </w:pPr>
      <w:r w:rsidRPr="00563B38">
        <w:t>— уличные информационные стенды.</w:t>
      </w:r>
    </w:p>
    <w:p w:rsidR="00E21945" w:rsidRPr="00563B38" w:rsidRDefault="00E21945" w:rsidP="00E21945">
      <w:pPr>
        <w:ind w:firstLine="708"/>
        <w:jc w:val="both"/>
      </w:pPr>
      <w:r w:rsidRPr="00563B38">
        <w:t xml:space="preserve">На сайте </w:t>
      </w:r>
      <w:r w:rsidR="007D100C" w:rsidRPr="00563B38">
        <w:t xml:space="preserve">размещается </w:t>
      </w:r>
      <w:r w:rsidR="009E66AA" w:rsidRPr="00563B38">
        <w:t xml:space="preserve">новостная </w:t>
      </w:r>
      <w:r w:rsidR="007D100C" w:rsidRPr="00563B38">
        <w:t xml:space="preserve">информация </w:t>
      </w:r>
      <w:r w:rsidR="00602E30" w:rsidRPr="00563B38">
        <w:t xml:space="preserve">в сферах жилищно-коммунального хозяйства, </w:t>
      </w:r>
      <w:r w:rsidR="00C6098F" w:rsidRPr="00563B38">
        <w:t xml:space="preserve">социальной сферы, </w:t>
      </w:r>
      <w:r w:rsidR="00602E30" w:rsidRPr="00563B38">
        <w:t xml:space="preserve">потребительского рынка, строительства и землепользования, а также </w:t>
      </w:r>
      <w:r w:rsidR="009E66AA" w:rsidRPr="00563B38">
        <w:t>безопасности и правопорядка.</w:t>
      </w:r>
    </w:p>
    <w:p w:rsidR="00C6098F" w:rsidRPr="00563B38" w:rsidRDefault="00C6098F" w:rsidP="005F7C84">
      <w:pPr>
        <w:ind w:firstLine="708"/>
        <w:jc w:val="both"/>
      </w:pPr>
      <w:r w:rsidRPr="00563B38">
        <w:t xml:space="preserve">Так, например, </w:t>
      </w:r>
      <w:r w:rsidR="005C73DE" w:rsidRPr="00563B38">
        <w:t>на сайте анонсируется информация о меропри</w:t>
      </w:r>
      <w:r w:rsidR="00380C34" w:rsidRPr="00563B38">
        <w:t xml:space="preserve">ятиях социальной направленности, </w:t>
      </w:r>
      <w:r w:rsidR="0061606F" w:rsidRPr="00563B38">
        <w:t xml:space="preserve">о проведении семинаров и конкурсов для </w:t>
      </w:r>
      <w:r w:rsidR="00130B97" w:rsidRPr="00563B38">
        <w:t xml:space="preserve">индивидуальных предпринимателей, размещается информация о выявленных брошенных транспортных </w:t>
      </w:r>
      <w:r w:rsidR="00130B97" w:rsidRPr="00563B38">
        <w:lastRenderedPageBreak/>
        <w:t xml:space="preserve">средствах, проведении публичных слушаний, а также информация </w:t>
      </w:r>
      <w:r w:rsidR="005F7C84" w:rsidRPr="00563B38">
        <w:t>МЧС, ГИБДД и прокуратуры.</w:t>
      </w:r>
    </w:p>
    <w:p w:rsidR="00E21945" w:rsidRPr="00563B38" w:rsidRDefault="00E21945" w:rsidP="00A22EBF">
      <w:pPr>
        <w:ind w:firstLine="708"/>
        <w:jc w:val="both"/>
      </w:pPr>
      <w:r w:rsidRPr="00563B38">
        <w:t>На сегодняшний день среднемесячная посещаемость сайта управы района составляет примерно 3500</w:t>
      </w:r>
      <w:r w:rsidR="001B5F5B" w:rsidRPr="00563B38">
        <w:t>-4000</w:t>
      </w:r>
      <w:r w:rsidRPr="00563B38">
        <w:t xml:space="preserve"> человек.</w:t>
      </w:r>
      <w:r w:rsidR="000A4435" w:rsidRPr="00563B38">
        <w:t xml:space="preserve"> </w:t>
      </w:r>
      <w:r w:rsidRPr="00563B38">
        <w:t xml:space="preserve">Для более </w:t>
      </w:r>
      <w:r w:rsidR="001B7E2B" w:rsidRPr="00563B38">
        <w:t>доступного</w:t>
      </w:r>
      <w:r w:rsidRPr="00563B38">
        <w:t xml:space="preserve"> оповещения населения управой района активно используются информационные конструкции, размещенные на территории района (65 ед.)</w:t>
      </w:r>
      <w:r w:rsidR="00B17033" w:rsidRPr="00563B38">
        <w:t>.</w:t>
      </w:r>
    </w:p>
    <w:sectPr w:rsidR="00E21945" w:rsidRPr="00563B38" w:rsidSect="00940C15">
      <w:headerReference w:type="default" r:id="rId11"/>
      <w:pgSz w:w="11906" w:h="16838"/>
      <w:pgMar w:top="709" w:right="566" w:bottom="709" w:left="85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BC1" w:rsidRDefault="00677BC1" w:rsidP="00143243">
      <w:r>
        <w:separator/>
      </w:r>
    </w:p>
  </w:endnote>
  <w:endnote w:type="continuationSeparator" w:id="0">
    <w:p w:rsidR="00677BC1" w:rsidRDefault="00677BC1" w:rsidP="0014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BC1" w:rsidRDefault="00677BC1" w:rsidP="00143243">
      <w:r>
        <w:separator/>
      </w:r>
    </w:p>
  </w:footnote>
  <w:footnote w:type="continuationSeparator" w:id="0">
    <w:p w:rsidR="00677BC1" w:rsidRDefault="00677BC1" w:rsidP="00143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244397"/>
      <w:docPartObj>
        <w:docPartGallery w:val="Page Numbers (Top of Page)"/>
        <w:docPartUnique/>
      </w:docPartObj>
    </w:sdtPr>
    <w:sdtContent>
      <w:p w:rsidR="00143243" w:rsidRDefault="00143243">
        <w:pPr>
          <w:pStyle w:val="a8"/>
          <w:jc w:val="right"/>
        </w:pPr>
        <w:r>
          <w:fldChar w:fldCharType="begin"/>
        </w:r>
        <w:r>
          <w:instrText>PAGE   \* MERGEFORMAT</w:instrText>
        </w:r>
        <w:r>
          <w:fldChar w:fldCharType="separate"/>
        </w:r>
        <w:r>
          <w:rPr>
            <w:noProof/>
          </w:rPr>
          <w:t>33</w:t>
        </w:r>
        <w:r>
          <w:fldChar w:fldCharType="end"/>
        </w:r>
      </w:p>
    </w:sdtContent>
  </w:sdt>
  <w:p w:rsidR="00143243" w:rsidRDefault="001432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8300C"/>
    <w:multiLevelType w:val="hybridMultilevel"/>
    <w:tmpl w:val="D13680EE"/>
    <w:lvl w:ilvl="0" w:tplc="C65C3E4C">
      <w:start w:val="1"/>
      <w:numFmt w:val="bullet"/>
      <w:lvlText w:val="-"/>
      <w:lvlJc w:val="left"/>
      <w:pPr>
        <w:tabs>
          <w:tab w:val="num" w:pos="720"/>
        </w:tabs>
        <w:ind w:left="720" w:hanging="360"/>
      </w:pPr>
      <w:rPr>
        <w:rFonts w:ascii="Times New Roman" w:hAnsi="Times New Roman" w:hint="default"/>
      </w:rPr>
    </w:lvl>
    <w:lvl w:ilvl="1" w:tplc="68BA2314" w:tentative="1">
      <w:start w:val="1"/>
      <w:numFmt w:val="bullet"/>
      <w:lvlText w:val="-"/>
      <w:lvlJc w:val="left"/>
      <w:pPr>
        <w:tabs>
          <w:tab w:val="num" w:pos="1440"/>
        </w:tabs>
        <w:ind w:left="1440" w:hanging="360"/>
      </w:pPr>
      <w:rPr>
        <w:rFonts w:ascii="Times New Roman" w:hAnsi="Times New Roman" w:hint="default"/>
      </w:rPr>
    </w:lvl>
    <w:lvl w:ilvl="2" w:tplc="14962B80" w:tentative="1">
      <w:start w:val="1"/>
      <w:numFmt w:val="bullet"/>
      <w:lvlText w:val="-"/>
      <w:lvlJc w:val="left"/>
      <w:pPr>
        <w:tabs>
          <w:tab w:val="num" w:pos="2160"/>
        </w:tabs>
        <w:ind w:left="2160" w:hanging="360"/>
      </w:pPr>
      <w:rPr>
        <w:rFonts w:ascii="Times New Roman" w:hAnsi="Times New Roman" w:hint="default"/>
      </w:rPr>
    </w:lvl>
    <w:lvl w:ilvl="3" w:tplc="1CD43A50" w:tentative="1">
      <w:start w:val="1"/>
      <w:numFmt w:val="bullet"/>
      <w:lvlText w:val="-"/>
      <w:lvlJc w:val="left"/>
      <w:pPr>
        <w:tabs>
          <w:tab w:val="num" w:pos="2880"/>
        </w:tabs>
        <w:ind w:left="2880" w:hanging="360"/>
      </w:pPr>
      <w:rPr>
        <w:rFonts w:ascii="Times New Roman" w:hAnsi="Times New Roman" w:hint="default"/>
      </w:rPr>
    </w:lvl>
    <w:lvl w:ilvl="4" w:tplc="9706573E" w:tentative="1">
      <w:start w:val="1"/>
      <w:numFmt w:val="bullet"/>
      <w:lvlText w:val="-"/>
      <w:lvlJc w:val="left"/>
      <w:pPr>
        <w:tabs>
          <w:tab w:val="num" w:pos="3600"/>
        </w:tabs>
        <w:ind w:left="3600" w:hanging="360"/>
      </w:pPr>
      <w:rPr>
        <w:rFonts w:ascii="Times New Roman" w:hAnsi="Times New Roman" w:hint="default"/>
      </w:rPr>
    </w:lvl>
    <w:lvl w:ilvl="5" w:tplc="367EE482" w:tentative="1">
      <w:start w:val="1"/>
      <w:numFmt w:val="bullet"/>
      <w:lvlText w:val="-"/>
      <w:lvlJc w:val="left"/>
      <w:pPr>
        <w:tabs>
          <w:tab w:val="num" w:pos="4320"/>
        </w:tabs>
        <w:ind w:left="4320" w:hanging="360"/>
      </w:pPr>
      <w:rPr>
        <w:rFonts w:ascii="Times New Roman" w:hAnsi="Times New Roman" w:hint="default"/>
      </w:rPr>
    </w:lvl>
    <w:lvl w:ilvl="6" w:tplc="F7B20356" w:tentative="1">
      <w:start w:val="1"/>
      <w:numFmt w:val="bullet"/>
      <w:lvlText w:val="-"/>
      <w:lvlJc w:val="left"/>
      <w:pPr>
        <w:tabs>
          <w:tab w:val="num" w:pos="5040"/>
        </w:tabs>
        <w:ind w:left="5040" w:hanging="360"/>
      </w:pPr>
      <w:rPr>
        <w:rFonts w:ascii="Times New Roman" w:hAnsi="Times New Roman" w:hint="default"/>
      </w:rPr>
    </w:lvl>
    <w:lvl w:ilvl="7" w:tplc="7220B600" w:tentative="1">
      <w:start w:val="1"/>
      <w:numFmt w:val="bullet"/>
      <w:lvlText w:val="-"/>
      <w:lvlJc w:val="left"/>
      <w:pPr>
        <w:tabs>
          <w:tab w:val="num" w:pos="5760"/>
        </w:tabs>
        <w:ind w:left="5760" w:hanging="360"/>
      </w:pPr>
      <w:rPr>
        <w:rFonts w:ascii="Times New Roman" w:hAnsi="Times New Roman" w:hint="default"/>
      </w:rPr>
    </w:lvl>
    <w:lvl w:ilvl="8" w:tplc="A586ABAC" w:tentative="1">
      <w:start w:val="1"/>
      <w:numFmt w:val="bullet"/>
      <w:lvlText w:val="-"/>
      <w:lvlJc w:val="left"/>
      <w:pPr>
        <w:tabs>
          <w:tab w:val="num" w:pos="6480"/>
        </w:tabs>
        <w:ind w:left="6480" w:hanging="360"/>
      </w:pPr>
      <w:rPr>
        <w:rFonts w:ascii="Times New Roman" w:hAnsi="Times New Roman" w:hint="default"/>
      </w:rPr>
    </w:lvl>
  </w:abstractNum>
  <w:abstractNum w:abstractNumId="1">
    <w:nsid w:val="25706D6F"/>
    <w:multiLevelType w:val="hybridMultilevel"/>
    <w:tmpl w:val="31B8E5A0"/>
    <w:lvl w:ilvl="0" w:tplc="DEC4AD6A">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EF40070"/>
    <w:multiLevelType w:val="hybridMultilevel"/>
    <w:tmpl w:val="07D2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C64984"/>
    <w:multiLevelType w:val="hybridMultilevel"/>
    <w:tmpl w:val="0470825C"/>
    <w:lvl w:ilvl="0" w:tplc="8E8400C6">
      <w:start w:val="1"/>
      <w:numFmt w:val="decimal"/>
      <w:lvlText w:val="%1."/>
      <w:lvlJc w:val="left"/>
      <w:pPr>
        <w:tabs>
          <w:tab w:val="num" w:pos="720"/>
        </w:tabs>
        <w:ind w:left="720" w:hanging="360"/>
      </w:pPr>
    </w:lvl>
    <w:lvl w:ilvl="1" w:tplc="27601886" w:tentative="1">
      <w:start w:val="1"/>
      <w:numFmt w:val="decimal"/>
      <w:lvlText w:val="%2."/>
      <w:lvlJc w:val="left"/>
      <w:pPr>
        <w:tabs>
          <w:tab w:val="num" w:pos="1440"/>
        </w:tabs>
        <w:ind w:left="1440" w:hanging="360"/>
      </w:pPr>
    </w:lvl>
    <w:lvl w:ilvl="2" w:tplc="2194ADF2" w:tentative="1">
      <w:start w:val="1"/>
      <w:numFmt w:val="decimal"/>
      <w:lvlText w:val="%3."/>
      <w:lvlJc w:val="left"/>
      <w:pPr>
        <w:tabs>
          <w:tab w:val="num" w:pos="2160"/>
        </w:tabs>
        <w:ind w:left="2160" w:hanging="360"/>
      </w:pPr>
    </w:lvl>
    <w:lvl w:ilvl="3" w:tplc="D27A4D4A" w:tentative="1">
      <w:start w:val="1"/>
      <w:numFmt w:val="decimal"/>
      <w:lvlText w:val="%4."/>
      <w:lvlJc w:val="left"/>
      <w:pPr>
        <w:tabs>
          <w:tab w:val="num" w:pos="2880"/>
        </w:tabs>
        <w:ind w:left="2880" w:hanging="360"/>
      </w:pPr>
    </w:lvl>
    <w:lvl w:ilvl="4" w:tplc="792036CA" w:tentative="1">
      <w:start w:val="1"/>
      <w:numFmt w:val="decimal"/>
      <w:lvlText w:val="%5."/>
      <w:lvlJc w:val="left"/>
      <w:pPr>
        <w:tabs>
          <w:tab w:val="num" w:pos="3600"/>
        </w:tabs>
        <w:ind w:left="3600" w:hanging="360"/>
      </w:pPr>
    </w:lvl>
    <w:lvl w:ilvl="5" w:tplc="30FCBA02" w:tentative="1">
      <w:start w:val="1"/>
      <w:numFmt w:val="decimal"/>
      <w:lvlText w:val="%6."/>
      <w:lvlJc w:val="left"/>
      <w:pPr>
        <w:tabs>
          <w:tab w:val="num" w:pos="4320"/>
        </w:tabs>
        <w:ind w:left="4320" w:hanging="360"/>
      </w:pPr>
    </w:lvl>
    <w:lvl w:ilvl="6" w:tplc="75941C60" w:tentative="1">
      <w:start w:val="1"/>
      <w:numFmt w:val="decimal"/>
      <w:lvlText w:val="%7."/>
      <w:lvlJc w:val="left"/>
      <w:pPr>
        <w:tabs>
          <w:tab w:val="num" w:pos="5040"/>
        </w:tabs>
        <w:ind w:left="5040" w:hanging="360"/>
      </w:pPr>
    </w:lvl>
    <w:lvl w:ilvl="7" w:tplc="F5EC29AA" w:tentative="1">
      <w:start w:val="1"/>
      <w:numFmt w:val="decimal"/>
      <w:lvlText w:val="%8."/>
      <w:lvlJc w:val="left"/>
      <w:pPr>
        <w:tabs>
          <w:tab w:val="num" w:pos="5760"/>
        </w:tabs>
        <w:ind w:left="5760" w:hanging="360"/>
      </w:pPr>
    </w:lvl>
    <w:lvl w:ilvl="8" w:tplc="C70A7F2C" w:tentative="1">
      <w:start w:val="1"/>
      <w:numFmt w:val="decimal"/>
      <w:lvlText w:val="%9."/>
      <w:lvlJc w:val="left"/>
      <w:pPr>
        <w:tabs>
          <w:tab w:val="num" w:pos="6480"/>
        </w:tabs>
        <w:ind w:left="6480" w:hanging="360"/>
      </w:pPr>
    </w:lvl>
  </w:abstractNum>
  <w:abstractNum w:abstractNumId="4">
    <w:nsid w:val="3FBB2981"/>
    <w:multiLevelType w:val="hybridMultilevel"/>
    <w:tmpl w:val="8C7A9A16"/>
    <w:lvl w:ilvl="0" w:tplc="D402E272">
      <w:start w:val="1"/>
      <w:numFmt w:val="decimal"/>
      <w:lvlText w:val="%1."/>
      <w:lvlJc w:val="left"/>
      <w:pPr>
        <w:ind w:left="900" w:hanging="360"/>
      </w:pPr>
      <w:rPr>
        <w:rFonts w:hint="default"/>
        <w:b w:val="0"/>
        <w:sz w:val="32"/>
        <w:szCs w:val="3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EAF5080"/>
    <w:multiLevelType w:val="hybridMultilevel"/>
    <w:tmpl w:val="E4505446"/>
    <w:lvl w:ilvl="0" w:tplc="944000DC">
      <w:start w:val="1"/>
      <w:numFmt w:val="bullet"/>
      <w:lvlText w:val="-"/>
      <w:lvlJc w:val="left"/>
      <w:pPr>
        <w:tabs>
          <w:tab w:val="num" w:pos="1482"/>
        </w:tabs>
        <w:ind w:left="1482" w:hanging="360"/>
      </w:pPr>
      <w:rPr>
        <w:rFonts w:ascii="Times New Roman" w:hAnsi="Times New Roman" w:hint="default"/>
      </w:rPr>
    </w:lvl>
    <w:lvl w:ilvl="1" w:tplc="7A1E7202" w:tentative="1">
      <w:start w:val="1"/>
      <w:numFmt w:val="bullet"/>
      <w:lvlText w:val="-"/>
      <w:lvlJc w:val="left"/>
      <w:pPr>
        <w:tabs>
          <w:tab w:val="num" w:pos="2202"/>
        </w:tabs>
        <w:ind w:left="2202" w:hanging="360"/>
      </w:pPr>
      <w:rPr>
        <w:rFonts w:ascii="Times New Roman" w:hAnsi="Times New Roman" w:hint="default"/>
      </w:rPr>
    </w:lvl>
    <w:lvl w:ilvl="2" w:tplc="273A4C8E" w:tentative="1">
      <w:start w:val="1"/>
      <w:numFmt w:val="bullet"/>
      <w:lvlText w:val="-"/>
      <w:lvlJc w:val="left"/>
      <w:pPr>
        <w:tabs>
          <w:tab w:val="num" w:pos="2922"/>
        </w:tabs>
        <w:ind w:left="2922" w:hanging="360"/>
      </w:pPr>
      <w:rPr>
        <w:rFonts w:ascii="Times New Roman" w:hAnsi="Times New Roman" w:hint="default"/>
      </w:rPr>
    </w:lvl>
    <w:lvl w:ilvl="3" w:tplc="5B9E53AC" w:tentative="1">
      <w:start w:val="1"/>
      <w:numFmt w:val="bullet"/>
      <w:lvlText w:val="-"/>
      <w:lvlJc w:val="left"/>
      <w:pPr>
        <w:tabs>
          <w:tab w:val="num" w:pos="3642"/>
        </w:tabs>
        <w:ind w:left="3642" w:hanging="360"/>
      </w:pPr>
      <w:rPr>
        <w:rFonts w:ascii="Times New Roman" w:hAnsi="Times New Roman" w:hint="default"/>
      </w:rPr>
    </w:lvl>
    <w:lvl w:ilvl="4" w:tplc="66E6DBC8" w:tentative="1">
      <w:start w:val="1"/>
      <w:numFmt w:val="bullet"/>
      <w:lvlText w:val="-"/>
      <w:lvlJc w:val="left"/>
      <w:pPr>
        <w:tabs>
          <w:tab w:val="num" w:pos="4362"/>
        </w:tabs>
        <w:ind w:left="4362" w:hanging="360"/>
      </w:pPr>
      <w:rPr>
        <w:rFonts w:ascii="Times New Roman" w:hAnsi="Times New Roman" w:hint="default"/>
      </w:rPr>
    </w:lvl>
    <w:lvl w:ilvl="5" w:tplc="37B20A08" w:tentative="1">
      <w:start w:val="1"/>
      <w:numFmt w:val="bullet"/>
      <w:lvlText w:val="-"/>
      <w:lvlJc w:val="left"/>
      <w:pPr>
        <w:tabs>
          <w:tab w:val="num" w:pos="5082"/>
        </w:tabs>
        <w:ind w:left="5082" w:hanging="360"/>
      </w:pPr>
      <w:rPr>
        <w:rFonts w:ascii="Times New Roman" w:hAnsi="Times New Roman" w:hint="default"/>
      </w:rPr>
    </w:lvl>
    <w:lvl w:ilvl="6" w:tplc="50A42AC2" w:tentative="1">
      <w:start w:val="1"/>
      <w:numFmt w:val="bullet"/>
      <w:lvlText w:val="-"/>
      <w:lvlJc w:val="left"/>
      <w:pPr>
        <w:tabs>
          <w:tab w:val="num" w:pos="5802"/>
        </w:tabs>
        <w:ind w:left="5802" w:hanging="360"/>
      </w:pPr>
      <w:rPr>
        <w:rFonts w:ascii="Times New Roman" w:hAnsi="Times New Roman" w:hint="default"/>
      </w:rPr>
    </w:lvl>
    <w:lvl w:ilvl="7" w:tplc="E0500A70" w:tentative="1">
      <w:start w:val="1"/>
      <w:numFmt w:val="bullet"/>
      <w:lvlText w:val="-"/>
      <w:lvlJc w:val="left"/>
      <w:pPr>
        <w:tabs>
          <w:tab w:val="num" w:pos="6522"/>
        </w:tabs>
        <w:ind w:left="6522" w:hanging="360"/>
      </w:pPr>
      <w:rPr>
        <w:rFonts w:ascii="Times New Roman" w:hAnsi="Times New Roman" w:hint="default"/>
      </w:rPr>
    </w:lvl>
    <w:lvl w:ilvl="8" w:tplc="D8F26B2C" w:tentative="1">
      <w:start w:val="1"/>
      <w:numFmt w:val="bullet"/>
      <w:lvlText w:val="-"/>
      <w:lvlJc w:val="left"/>
      <w:pPr>
        <w:tabs>
          <w:tab w:val="num" w:pos="7242"/>
        </w:tabs>
        <w:ind w:left="7242" w:hanging="360"/>
      </w:pPr>
      <w:rPr>
        <w:rFonts w:ascii="Times New Roman" w:hAnsi="Times New Roman" w:hint="default"/>
      </w:rPr>
    </w:lvl>
  </w:abstractNum>
  <w:abstractNum w:abstractNumId="6">
    <w:nsid w:val="58FD1873"/>
    <w:multiLevelType w:val="hybridMultilevel"/>
    <w:tmpl w:val="B10A7E4E"/>
    <w:lvl w:ilvl="0" w:tplc="9362A4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5DB410E"/>
    <w:multiLevelType w:val="hybridMultilevel"/>
    <w:tmpl w:val="511C206A"/>
    <w:lvl w:ilvl="0" w:tplc="7AF6AF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C910F8"/>
    <w:multiLevelType w:val="hybridMultilevel"/>
    <w:tmpl w:val="3AA099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6266274"/>
    <w:multiLevelType w:val="hybridMultilevel"/>
    <w:tmpl w:val="95FC7050"/>
    <w:lvl w:ilvl="0" w:tplc="00D68D12">
      <w:start w:val="1"/>
      <w:numFmt w:val="bullet"/>
      <w:lvlText w:val="•"/>
      <w:lvlJc w:val="left"/>
      <w:pPr>
        <w:tabs>
          <w:tab w:val="num" w:pos="720"/>
        </w:tabs>
        <w:ind w:left="720" w:hanging="360"/>
      </w:pPr>
      <w:rPr>
        <w:rFonts w:ascii="Times New Roman" w:hAnsi="Times New Roman" w:hint="default"/>
      </w:rPr>
    </w:lvl>
    <w:lvl w:ilvl="1" w:tplc="773EE356" w:tentative="1">
      <w:start w:val="1"/>
      <w:numFmt w:val="bullet"/>
      <w:lvlText w:val="•"/>
      <w:lvlJc w:val="left"/>
      <w:pPr>
        <w:tabs>
          <w:tab w:val="num" w:pos="1440"/>
        </w:tabs>
        <w:ind w:left="1440" w:hanging="360"/>
      </w:pPr>
      <w:rPr>
        <w:rFonts w:ascii="Times New Roman" w:hAnsi="Times New Roman" w:hint="default"/>
      </w:rPr>
    </w:lvl>
    <w:lvl w:ilvl="2" w:tplc="DFA2D3F2" w:tentative="1">
      <w:start w:val="1"/>
      <w:numFmt w:val="bullet"/>
      <w:lvlText w:val="•"/>
      <w:lvlJc w:val="left"/>
      <w:pPr>
        <w:tabs>
          <w:tab w:val="num" w:pos="2160"/>
        </w:tabs>
        <w:ind w:left="2160" w:hanging="360"/>
      </w:pPr>
      <w:rPr>
        <w:rFonts w:ascii="Times New Roman" w:hAnsi="Times New Roman" w:hint="default"/>
      </w:rPr>
    </w:lvl>
    <w:lvl w:ilvl="3" w:tplc="A526494C" w:tentative="1">
      <w:start w:val="1"/>
      <w:numFmt w:val="bullet"/>
      <w:lvlText w:val="•"/>
      <w:lvlJc w:val="left"/>
      <w:pPr>
        <w:tabs>
          <w:tab w:val="num" w:pos="2880"/>
        </w:tabs>
        <w:ind w:left="2880" w:hanging="360"/>
      </w:pPr>
      <w:rPr>
        <w:rFonts w:ascii="Times New Roman" w:hAnsi="Times New Roman" w:hint="default"/>
      </w:rPr>
    </w:lvl>
    <w:lvl w:ilvl="4" w:tplc="5E0ECCF6" w:tentative="1">
      <w:start w:val="1"/>
      <w:numFmt w:val="bullet"/>
      <w:lvlText w:val="•"/>
      <w:lvlJc w:val="left"/>
      <w:pPr>
        <w:tabs>
          <w:tab w:val="num" w:pos="3600"/>
        </w:tabs>
        <w:ind w:left="3600" w:hanging="360"/>
      </w:pPr>
      <w:rPr>
        <w:rFonts w:ascii="Times New Roman" w:hAnsi="Times New Roman" w:hint="default"/>
      </w:rPr>
    </w:lvl>
    <w:lvl w:ilvl="5" w:tplc="A3F0C8D0" w:tentative="1">
      <w:start w:val="1"/>
      <w:numFmt w:val="bullet"/>
      <w:lvlText w:val="•"/>
      <w:lvlJc w:val="left"/>
      <w:pPr>
        <w:tabs>
          <w:tab w:val="num" w:pos="4320"/>
        </w:tabs>
        <w:ind w:left="4320" w:hanging="360"/>
      </w:pPr>
      <w:rPr>
        <w:rFonts w:ascii="Times New Roman" w:hAnsi="Times New Roman" w:hint="default"/>
      </w:rPr>
    </w:lvl>
    <w:lvl w:ilvl="6" w:tplc="66BEF798" w:tentative="1">
      <w:start w:val="1"/>
      <w:numFmt w:val="bullet"/>
      <w:lvlText w:val="•"/>
      <w:lvlJc w:val="left"/>
      <w:pPr>
        <w:tabs>
          <w:tab w:val="num" w:pos="5040"/>
        </w:tabs>
        <w:ind w:left="5040" w:hanging="360"/>
      </w:pPr>
      <w:rPr>
        <w:rFonts w:ascii="Times New Roman" w:hAnsi="Times New Roman" w:hint="default"/>
      </w:rPr>
    </w:lvl>
    <w:lvl w:ilvl="7" w:tplc="2E68CD40" w:tentative="1">
      <w:start w:val="1"/>
      <w:numFmt w:val="bullet"/>
      <w:lvlText w:val="•"/>
      <w:lvlJc w:val="left"/>
      <w:pPr>
        <w:tabs>
          <w:tab w:val="num" w:pos="5760"/>
        </w:tabs>
        <w:ind w:left="5760" w:hanging="360"/>
      </w:pPr>
      <w:rPr>
        <w:rFonts w:ascii="Times New Roman" w:hAnsi="Times New Roman" w:hint="default"/>
      </w:rPr>
    </w:lvl>
    <w:lvl w:ilvl="8" w:tplc="92F2E110"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7"/>
  </w:num>
  <w:num w:numId="3">
    <w:abstractNumId w:val="6"/>
  </w:num>
  <w:num w:numId="4">
    <w:abstractNumId w:val="3"/>
  </w:num>
  <w:num w:numId="5">
    <w:abstractNumId w:val="0"/>
  </w:num>
  <w:num w:numId="6">
    <w:abstractNumId w:val="5"/>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96"/>
    <w:rsid w:val="000004BC"/>
    <w:rsid w:val="000020F6"/>
    <w:rsid w:val="000155DB"/>
    <w:rsid w:val="00017D74"/>
    <w:rsid w:val="00026E78"/>
    <w:rsid w:val="00036C08"/>
    <w:rsid w:val="000413BE"/>
    <w:rsid w:val="00042101"/>
    <w:rsid w:val="00043D08"/>
    <w:rsid w:val="0004773A"/>
    <w:rsid w:val="00074663"/>
    <w:rsid w:val="00076E7C"/>
    <w:rsid w:val="0008741A"/>
    <w:rsid w:val="00096938"/>
    <w:rsid w:val="000A4435"/>
    <w:rsid w:val="000B1374"/>
    <w:rsid w:val="000B3B74"/>
    <w:rsid w:val="000B588C"/>
    <w:rsid w:val="000C1A0E"/>
    <w:rsid w:val="000C4DE7"/>
    <w:rsid w:val="000C6470"/>
    <w:rsid w:val="000C70F2"/>
    <w:rsid w:val="000C7B8A"/>
    <w:rsid w:val="000E0C92"/>
    <w:rsid w:val="000E1302"/>
    <w:rsid w:val="000E6E20"/>
    <w:rsid w:val="00100072"/>
    <w:rsid w:val="00101976"/>
    <w:rsid w:val="00102178"/>
    <w:rsid w:val="00111001"/>
    <w:rsid w:val="00114E7D"/>
    <w:rsid w:val="00117CD6"/>
    <w:rsid w:val="0012133D"/>
    <w:rsid w:val="0012382F"/>
    <w:rsid w:val="0012730D"/>
    <w:rsid w:val="00130B97"/>
    <w:rsid w:val="00137788"/>
    <w:rsid w:val="00143243"/>
    <w:rsid w:val="00145CFF"/>
    <w:rsid w:val="00147BF0"/>
    <w:rsid w:val="00151AF2"/>
    <w:rsid w:val="00152620"/>
    <w:rsid w:val="001537AD"/>
    <w:rsid w:val="001606D2"/>
    <w:rsid w:val="00166B08"/>
    <w:rsid w:val="001763A9"/>
    <w:rsid w:val="00177675"/>
    <w:rsid w:val="0018352A"/>
    <w:rsid w:val="00183FD8"/>
    <w:rsid w:val="00184236"/>
    <w:rsid w:val="001903FF"/>
    <w:rsid w:val="001962C9"/>
    <w:rsid w:val="001A14DF"/>
    <w:rsid w:val="001A4938"/>
    <w:rsid w:val="001B446A"/>
    <w:rsid w:val="001B5C33"/>
    <w:rsid w:val="001B5F5B"/>
    <w:rsid w:val="001B7E2B"/>
    <w:rsid w:val="001C1D81"/>
    <w:rsid w:val="001C4C9E"/>
    <w:rsid w:val="001C5782"/>
    <w:rsid w:val="001C5AB3"/>
    <w:rsid w:val="001C6025"/>
    <w:rsid w:val="001D213C"/>
    <w:rsid w:val="001D344C"/>
    <w:rsid w:val="001D507C"/>
    <w:rsid w:val="001D6967"/>
    <w:rsid w:val="001E445B"/>
    <w:rsid w:val="001E4BAA"/>
    <w:rsid w:val="001E6E08"/>
    <w:rsid w:val="001F0706"/>
    <w:rsid w:val="001F11D4"/>
    <w:rsid w:val="001F69B3"/>
    <w:rsid w:val="00212C50"/>
    <w:rsid w:val="00214184"/>
    <w:rsid w:val="00246485"/>
    <w:rsid w:val="002505CC"/>
    <w:rsid w:val="00252231"/>
    <w:rsid w:val="00257CA8"/>
    <w:rsid w:val="00267E2F"/>
    <w:rsid w:val="00270424"/>
    <w:rsid w:val="002740A3"/>
    <w:rsid w:val="002810E8"/>
    <w:rsid w:val="0028183D"/>
    <w:rsid w:val="002972A5"/>
    <w:rsid w:val="002B07B8"/>
    <w:rsid w:val="002B2997"/>
    <w:rsid w:val="002C10D1"/>
    <w:rsid w:val="002C2D7F"/>
    <w:rsid w:val="002E0D8D"/>
    <w:rsid w:val="002E1645"/>
    <w:rsid w:val="002F2806"/>
    <w:rsid w:val="002F4282"/>
    <w:rsid w:val="00306561"/>
    <w:rsid w:val="00313A34"/>
    <w:rsid w:val="00322F43"/>
    <w:rsid w:val="003420D7"/>
    <w:rsid w:val="00350DD6"/>
    <w:rsid w:val="0035678F"/>
    <w:rsid w:val="00371290"/>
    <w:rsid w:val="00372139"/>
    <w:rsid w:val="00373F77"/>
    <w:rsid w:val="0037587A"/>
    <w:rsid w:val="00380C34"/>
    <w:rsid w:val="00390B01"/>
    <w:rsid w:val="00391B2C"/>
    <w:rsid w:val="00392E4D"/>
    <w:rsid w:val="003936F4"/>
    <w:rsid w:val="00394FC7"/>
    <w:rsid w:val="003958FD"/>
    <w:rsid w:val="0039696F"/>
    <w:rsid w:val="003A078A"/>
    <w:rsid w:val="003B0CF0"/>
    <w:rsid w:val="003B67E9"/>
    <w:rsid w:val="003D50A8"/>
    <w:rsid w:val="003E0D4B"/>
    <w:rsid w:val="003F16D1"/>
    <w:rsid w:val="003F5291"/>
    <w:rsid w:val="00400CDC"/>
    <w:rsid w:val="00410FAC"/>
    <w:rsid w:val="00412BAA"/>
    <w:rsid w:val="00414AA9"/>
    <w:rsid w:val="00415FF4"/>
    <w:rsid w:val="00422294"/>
    <w:rsid w:val="00425059"/>
    <w:rsid w:val="004316CC"/>
    <w:rsid w:val="00433AE7"/>
    <w:rsid w:val="00434FD0"/>
    <w:rsid w:val="00437832"/>
    <w:rsid w:val="00440635"/>
    <w:rsid w:val="00450787"/>
    <w:rsid w:val="00450C3B"/>
    <w:rsid w:val="0045189E"/>
    <w:rsid w:val="00454A1F"/>
    <w:rsid w:val="00466B6D"/>
    <w:rsid w:val="00466CFC"/>
    <w:rsid w:val="00470A9D"/>
    <w:rsid w:val="004764EC"/>
    <w:rsid w:val="00486AE0"/>
    <w:rsid w:val="00491C8B"/>
    <w:rsid w:val="0049364D"/>
    <w:rsid w:val="004A1E7D"/>
    <w:rsid w:val="004B0185"/>
    <w:rsid w:val="004B3112"/>
    <w:rsid w:val="004C370B"/>
    <w:rsid w:val="004C475E"/>
    <w:rsid w:val="004C6EBA"/>
    <w:rsid w:val="004D3D74"/>
    <w:rsid w:val="004D756E"/>
    <w:rsid w:val="004E1412"/>
    <w:rsid w:val="004F6F4C"/>
    <w:rsid w:val="00504E62"/>
    <w:rsid w:val="00521728"/>
    <w:rsid w:val="0052222A"/>
    <w:rsid w:val="0053024E"/>
    <w:rsid w:val="00532B7D"/>
    <w:rsid w:val="00546FCD"/>
    <w:rsid w:val="00556CC2"/>
    <w:rsid w:val="00557404"/>
    <w:rsid w:val="00563B38"/>
    <w:rsid w:val="005661AE"/>
    <w:rsid w:val="00566FAF"/>
    <w:rsid w:val="005757DA"/>
    <w:rsid w:val="00594E3C"/>
    <w:rsid w:val="00596949"/>
    <w:rsid w:val="00597925"/>
    <w:rsid w:val="005A02D1"/>
    <w:rsid w:val="005A315E"/>
    <w:rsid w:val="005A3508"/>
    <w:rsid w:val="005B6AEC"/>
    <w:rsid w:val="005B6BB3"/>
    <w:rsid w:val="005B7E9A"/>
    <w:rsid w:val="005C1645"/>
    <w:rsid w:val="005C3A26"/>
    <w:rsid w:val="005C73DE"/>
    <w:rsid w:val="005D2ED0"/>
    <w:rsid w:val="005D3DC6"/>
    <w:rsid w:val="005E6E3F"/>
    <w:rsid w:val="005F2347"/>
    <w:rsid w:val="005F2CDE"/>
    <w:rsid w:val="005F4CC3"/>
    <w:rsid w:val="005F7C84"/>
    <w:rsid w:val="00602E30"/>
    <w:rsid w:val="00604300"/>
    <w:rsid w:val="00605B36"/>
    <w:rsid w:val="0061606F"/>
    <w:rsid w:val="00620D63"/>
    <w:rsid w:val="0062515D"/>
    <w:rsid w:val="00627C5C"/>
    <w:rsid w:val="00632512"/>
    <w:rsid w:val="006333F8"/>
    <w:rsid w:val="00634C5E"/>
    <w:rsid w:val="006446D3"/>
    <w:rsid w:val="006660E8"/>
    <w:rsid w:val="00677BC1"/>
    <w:rsid w:val="00682B1A"/>
    <w:rsid w:val="006A22C8"/>
    <w:rsid w:val="006B275B"/>
    <w:rsid w:val="006B650D"/>
    <w:rsid w:val="006B6B16"/>
    <w:rsid w:val="006B6F2E"/>
    <w:rsid w:val="006C1ED6"/>
    <w:rsid w:val="006C1F5A"/>
    <w:rsid w:val="006C2EE4"/>
    <w:rsid w:val="006C50B1"/>
    <w:rsid w:val="006C5AE8"/>
    <w:rsid w:val="006C75C7"/>
    <w:rsid w:val="006D1604"/>
    <w:rsid w:val="006D2099"/>
    <w:rsid w:val="006D32D3"/>
    <w:rsid w:val="006D5CF8"/>
    <w:rsid w:val="006D6CC4"/>
    <w:rsid w:val="006F6B7E"/>
    <w:rsid w:val="007045EE"/>
    <w:rsid w:val="00710E13"/>
    <w:rsid w:val="007151DE"/>
    <w:rsid w:val="00742C2D"/>
    <w:rsid w:val="00743B3C"/>
    <w:rsid w:val="007455F0"/>
    <w:rsid w:val="007534E1"/>
    <w:rsid w:val="00761CAF"/>
    <w:rsid w:val="00762FA7"/>
    <w:rsid w:val="0076562B"/>
    <w:rsid w:val="00772180"/>
    <w:rsid w:val="007758AE"/>
    <w:rsid w:val="00781357"/>
    <w:rsid w:val="00785752"/>
    <w:rsid w:val="0079083E"/>
    <w:rsid w:val="007B2716"/>
    <w:rsid w:val="007D100C"/>
    <w:rsid w:val="007D6CFB"/>
    <w:rsid w:val="007D6F11"/>
    <w:rsid w:val="007E7E32"/>
    <w:rsid w:val="007F6115"/>
    <w:rsid w:val="00802DCD"/>
    <w:rsid w:val="00806B18"/>
    <w:rsid w:val="00814B28"/>
    <w:rsid w:val="00816617"/>
    <w:rsid w:val="008276F3"/>
    <w:rsid w:val="00855B4B"/>
    <w:rsid w:val="00866F7F"/>
    <w:rsid w:val="008706CE"/>
    <w:rsid w:val="00875C1B"/>
    <w:rsid w:val="00877546"/>
    <w:rsid w:val="00877C85"/>
    <w:rsid w:val="008826CC"/>
    <w:rsid w:val="00890286"/>
    <w:rsid w:val="00896F34"/>
    <w:rsid w:val="008A1102"/>
    <w:rsid w:val="008A1716"/>
    <w:rsid w:val="008B1619"/>
    <w:rsid w:val="008B1729"/>
    <w:rsid w:val="008B6A39"/>
    <w:rsid w:val="008E5362"/>
    <w:rsid w:val="008F3741"/>
    <w:rsid w:val="008F7467"/>
    <w:rsid w:val="00902AF8"/>
    <w:rsid w:val="00912C4F"/>
    <w:rsid w:val="00916CD0"/>
    <w:rsid w:val="00917F94"/>
    <w:rsid w:val="00922213"/>
    <w:rsid w:val="00925DAB"/>
    <w:rsid w:val="00932D44"/>
    <w:rsid w:val="00937DA5"/>
    <w:rsid w:val="00940C15"/>
    <w:rsid w:val="0094236B"/>
    <w:rsid w:val="009506EF"/>
    <w:rsid w:val="0095470F"/>
    <w:rsid w:val="00954D48"/>
    <w:rsid w:val="00961EBA"/>
    <w:rsid w:val="00970728"/>
    <w:rsid w:val="0097385D"/>
    <w:rsid w:val="00974E79"/>
    <w:rsid w:val="00991321"/>
    <w:rsid w:val="009A2B5E"/>
    <w:rsid w:val="009B1330"/>
    <w:rsid w:val="009B7AF4"/>
    <w:rsid w:val="009C0B0B"/>
    <w:rsid w:val="009C3D01"/>
    <w:rsid w:val="009C77CC"/>
    <w:rsid w:val="009C7F59"/>
    <w:rsid w:val="009D48CA"/>
    <w:rsid w:val="009D6FAE"/>
    <w:rsid w:val="009E3231"/>
    <w:rsid w:val="009E66AA"/>
    <w:rsid w:val="00A023D2"/>
    <w:rsid w:val="00A060F5"/>
    <w:rsid w:val="00A114C8"/>
    <w:rsid w:val="00A12142"/>
    <w:rsid w:val="00A22EBF"/>
    <w:rsid w:val="00A25389"/>
    <w:rsid w:val="00A3029C"/>
    <w:rsid w:val="00A65025"/>
    <w:rsid w:val="00A6708F"/>
    <w:rsid w:val="00A86F3D"/>
    <w:rsid w:val="00A87494"/>
    <w:rsid w:val="00A9790B"/>
    <w:rsid w:val="00AA2ED7"/>
    <w:rsid w:val="00AA78A3"/>
    <w:rsid w:val="00AB2A4B"/>
    <w:rsid w:val="00AB5232"/>
    <w:rsid w:val="00AB6702"/>
    <w:rsid w:val="00AC3B8A"/>
    <w:rsid w:val="00AD0F4B"/>
    <w:rsid w:val="00AD1327"/>
    <w:rsid w:val="00AD26BC"/>
    <w:rsid w:val="00AD5374"/>
    <w:rsid w:val="00AD6E36"/>
    <w:rsid w:val="00AD7223"/>
    <w:rsid w:val="00AE4802"/>
    <w:rsid w:val="00AF199B"/>
    <w:rsid w:val="00AF4599"/>
    <w:rsid w:val="00B02476"/>
    <w:rsid w:val="00B03F20"/>
    <w:rsid w:val="00B10063"/>
    <w:rsid w:val="00B17033"/>
    <w:rsid w:val="00B17B88"/>
    <w:rsid w:val="00B258B8"/>
    <w:rsid w:val="00B25B25"/>
    <w:rsid w:val="00B34CDE"/>
    <w:rsid w:val="00B35251"/>
    <w:rsid w:val="00B35895"/>
    <w:rsid w:val="00B45D1F"/>
    <w:rsid w:val="00B627CD"/>
    <w:rsid w:val="00B7035E"/>
    <w:rsid w:val="00B74F84"/>
    <w:rsid w:val="00B753F7"/>
    <w:rsid w:val="00B76BF7"/>
    <w:rsid w:val="00B81413"/>
    <w:rsid w:val="00BA324A"/>
    <w:rsid w:val="00BB4EEE"/>
    <w:rsid w:val="00BD3F39"/>
    <w:rsid w:val="00BE2E77"/>
    <w:rsid w:val="00C06102"/>
    <w:rsid w:val="00C2157E"/>
    <w:rsid w:val="00C22A38"/>
    <w:rsid w:val="00C256CC"/>
    <w:rsid w:val="00C30296"/>
    <w:rsid w:val="00C4077F"/>
    <w:rsid w:val="00C41652"/>
    <w:rsid w:val="00C50A73"/>
    <w:rsid w:val="00C57481"/>
    <w:rsid w:val="00C6098F"/>
    <w:rsid w:val="00C66B08"/>
    <w:rsid w:val="00C74A54"/>
    <w:rsid w:val="00C82D4D"/>
    <w:rsid w:val="00C9575D"/>
    <w:rsid w:val="00C975EE"/>
    <w:rsid w:val="00CA0D9A"/>
    <w:rsid w:val="00CA6863"/>
    <w:rsid w:val="00CC65A2"/>
    <w:rsid w:val="00CD5391"/>
    <w:rsid w:val="00CE0C9E"/>
    <w:rsid w:val="00CF21A8"/>
    <w:rsid w:val="00D01748"/>
    <w:rsid w:val="00D02A6F"/>
    <w:rsid w:val="00D035E1"/>
    <w:rsid w:val="00D057E2"/>
    <w:rsid w:val="00D0792F"/>
    <w:rsid w:val="00D1029C"/>
    <w:rsid w:val="00D14420"/>
    <w:rsid w:val="00D15052"/>
    <w:rsid w:val="00D17241"/>
    <w:rsid w:val="00D200DE"/>
    <w:rsid w:val="00D2026F"/>
    <w:rsid w:val="00D311A2"/>
    <w:rsid w:val="00D32795"/>
    <w:rsid w:val="00D33AA2"/>
    <w:rsid w:val="00D3407F"/>
    <w:rsid w:val="00D54EE2"/>
    <w:rsid w:val="00D55E84"/>
    <w:rsid w:val="00D57F78"/>
    <w:rsid w:val="00D61341"/>
    <w:rsid w:val="00D64A37"/>
    <w:rsid w:val="00D66529"/>
    <w:rsid w:val="00D67208"/>
    <w:rsid w:val="00D706F9"/>
    <w:rsid w:val="00D916BC"/>
    <w:rsid w:val="00D91B9A"/>
    <w:rsid w:val="00D95468"/>
    <w:rsid w:val="00D96693"/>
    <w:rsid w:val="00DA31BC"/>
    <w:rsid w:val="00DA4520"/>
    <w:rsid w:val="00DA50ED"/>
    <w:rsid w:val="00DB3734"/>
    <w:rsid w:val="00DC0D28"/>
    <w:rsid w:val="00DC232A"/>
    <w:rsid w:val="00DD3EB1"/>
    <w:rsid w:val="00DD49B0"/>
    <w:rsid w:val="00DD5B17"/>
    <w:rsid w:val="00DD6211"/>
    <w:rsid w:val="00DE4AFE"/>
    <w:rsid w:val="00DE4F82"/>
    <w:rsid w:val="00DF0A69"/>
    <w:rsid w:val="00E02CFB"/>
    <w:rsid w:val="00E04FC6"/>
    <w:rsid w:val="00E065DA"/>
    <w:rsid w:val="00E14816"/>
    <w:rsid w:val="00E17097"/>
    <w:rsid w:val="00E21945"/>
    <w:rsid w:val="00E22464"/>
    <w:rsid w:val="00E25191"/>
    <w:rsid w:val="00E26F64"/>
    <w:rsid w:val="00E26FB6"/>
    <w:rsid w:val="00E456F7"/>
    <w:rsid w:val="00E57DA1"/>
    <w:rsid w:val="00E6263C"/>
    <w:rsid w:val="00E62710"/>
    <w:rsid w:val="00E730FE"/>
    <w:rsid w:val="00E7545D"/>
    <w:rsid w:val="00E7738F"/>
    <w:rsid w:val="00E82027"/>
    <w:rsid w:val="00E84B07"/>
    <w:rsid w:val="00E8550F"/>
    <w:rsid w:val="00E8569C"/>
    <w:rsid w:val="00E85CED"/>
    <w:rsid w:val="00E90F0B"/>
    <w:rsid w:val="00E949E1"/>
    <w:rsid w:val="00EB0671"/>
    <w:rsid w:val="00EB5B81"/>
    <w:rsid w:val="00EC57A6"/>
    <w:rsid w:val="00EC7777"/>
    <w:rsid w:val="00EC798A"/>
    <w:rsid w:val="00EC7A56"/>
    <w:rsid w:val="00ED555A"/>
    <w:rsid w:val="00ED6E21"/>
    <w:rsid w:val="00EE1D3E"/>
    <w:rsid w:val="00EF137A"/>
    <w:rsid w:val="00EF20E5"/>
    <w:rsid w:val="00F00749"/>
    <w:rsid w:val="00F10B6F"/>
    <w:rsid w:val="00F1118A"/>
    <w:rsid w:val="00F12377"/>
    <w:rsid w:val="00F23CB7"/>
    <w:rsid w:val="00F460E6"/>
    <w:rsid w:val="00F50A11"/>
    <w:rsid w:val="00F51E35"/>
    <w:rsid w:val="00F527E4"/>
    <w:rsid w:val="00F6055F"/>
    <w:rsid w:val="00F6403C"/>
    <w:rsid w:val="00F66DA8"/>
    <w:rsid w:val="00F75376"/>
    <w:rsid w:val="00F77500"/>
    <w:rsid w:val="00F93E73"/>
    <w:rsid w:val="00FB1115"/>
    <w:rsid w:val="00FB2EB9"/>
    <w:rsid w:val="00FB5506"/>
    <w:rsid w:val="00FC259F"/>
    <w:rsid w:val="00FC2687"/>
    <w:rsid w:val="00FC3594"/>
    <w:rsid w:val="00FC7A4D"/>
    <w:rsid w:val="00FD07D6"/>
    <w:rsid w:val="00FD1563"/>
    <w:rsid w:val="00FD3466"/>
    <w:rsid w:val="00FD5608"/>
    <w:rsid w:val="00FE2ECA"/>
    <w:rsid w:val="00FE656E"/>
    <w:rsid w:val="00FE7D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296"/>
  </w:style>
  <w:style w:type="paragraph" w:styleId="1">
    <w:name w:val="heading 1"/>
    <w:basedOn w:val="a"/>
    <w:next w:val="a"/>
    <w:link w:val="10"/>
    <w:uiPriority w:val="9"/>
    <w:qFormat/>
    <w:rsid w:val="00974E79"/>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189E"/>
    <w:rPr>
      <w:rFonts w:ascii="Segoe UI" w:hAnsi="Segoe UI" w:cs="Segoe UI"/>
      <w:sz w:val="18"/>
      <w:szCs w:val="18"/>
    </w:rPr>
  </w:style>
  <w:style w:type="character" w:customStyle="1" w:styleId="a4">
    <w:name w:val="Текст выноски Знак"/>
    <w:basedOn w:val="a0"/>
    <w:link w:val="a3"/>
    <w:uiPriority w:val="99"/>
    <w:semiHidden/>
    <w:rsid w:val="0045189E"/>
    <w:rPr>
      <w:rFonts w:ascii="Segoe UI" w:hAnsi="Segoe UI" w:cs="Segoe UI"/>
      <w:sz w:val="18"/>
      <w:szCs w:val="18"/>
    </w:rPr>
  </w:style>
  <w:style w:type="paragraph" w:styleId="a5">
    <w:name w:val="No Spacing"/>
    <w:uiPriority w:val="1"/>
    <w:qFormat/>
    <w:rsid w:val="00306561"/>
    <w:rPr>
      <w:rFonts w:asciiTheme="minorHAnsi" w:eastAsiaTheme="minorEastAsia" w:hAnsiTheme="minorHAnsi"/>
      <w:sz w:val="22"/>
      <w:lang w:eastAsia="ru-RU"/>
    </w:rPr>
  </w:style>
  <w:style w:type="character" w:customStyle="1" w:styleId="10">
    <w:name w:val="Заголовок 1 Знак"/>
    <w:basedOn w:val="a0"/>
    <w:link w:val="1"/>
    <w:uiPriority w:val="9"/>
    <w:rsid w:val="00974E79"/>
    <w:rPr>
      <w:rFonts w:asciiTheme="majorHAnsi" w:eastAsiaTheme="majorEastAsia" w:hAnsiTheme="majorHAnsi" w:cstheme="majorBidi"/>
      <w:b/>
      <w:bCs/>
      <w:color w:val="365F91" w:themeColor="accent1" w:themeShade="BF"/>
      <w:szCs w:val="28"/>
    </w:rPr>
  </w:style>
  <w:style w:type="paragraph" w:styleId="a6">
    <w:name w:val="List Paragraph"/>
    <w:basedOn w:val="a"/>
    <w:uiPriority w:val="34"/>
    <w:qFormat/>
    <w:rsid w:val="00974E79"/>
    <w:pPr>
      <w:suppressAutoHyphens/>
      <w:ind w:left="720"/>
      <w:contextualSpacing/>
    </w:pPr>
    <w:rPr>
      <w:rFonts w:eastAsia="Times New Roman" w:cs="Times New Roman"/>
      <w:sz w:val="24"/>
      <w:szCs w:val="24"/>
      <w:lang w:eastAsia="ar-SA"/>
    </w:rPr>
  </w:style>
  <w:style w:type="paragraph" w:styleId="a7">
    <w:name w:val="Normal (Web)"/>
    <w:basedOn w:val="a"/>
    <w:uiPriority w:val="99"/>
    <w:unhideWhenUsed/>
    <w:rsid w:val="00974E79"/>
    <w:pPr>
      <w:spacing w:before="100" w:beforeAutospacing="1" w:after="100" w:afterAutospacing="1"/>
    </w:pPr>
    <w:rPr>
      <w:rFonts w:eastAsia="Times New Roman" w:cs="Times New Roman"/>
      <w:sz w:val="24"/>
      <w:szCs w:val="24"/>
      <w:lang w:eastAsia="ru-RU"/>
    </w:rPr>
  </w:style>
  <w:style w:type="paragraph" w:customStyle="1" w:styleId="ConsPlusNormal">
    <w:name w:val="ConsPlusNormal"/>
    <w:rsid w:val="00974E79"/>
    <w:pPr>
      <w:autoSpaceDE w:val="0"/>
      <w:autoSpaceDN w:val="0"/>
      <w:adjustRightInd w:val="0"/>
    </w:pPr>
    <w:rPr>
      <w:rFonts w:eastAsia="Times New Roman" w:cs="Times New Roman"/>
      <w:szCs w:val="28"/>
      <w:lang w:eastAsia="ru-RU"/>
    </w:rPr>
  </w:style>
  <w:style w:type="paragraph" w:styleId="a8">
    <w:name w:val="header"/>
    <w:basedOn w:val="a"/>
    <w:link w:val="a9"/>
    <w:uiPriority w:val="99"/>
    <w:unhideWhenUsed/>
    <w:rsid w:val="00974E79"/>
    <w:pPr>
      <w:tabs>
        <w:tab w:val="center" w:pos="4677"/>
        <w:tab w:val="right" w:pos="9355"/>
      </w:tabs>
    </w:pPr>
  </w:style>
  <w:style w:type="character" w:customStyle="1" w:styleId="a9">
    <w:name w:val="Верхний колонтитул Знак"/>
    <w:basedOn w:val="a0"/>
    <w:link w:val="a8"/>
    <w:uiPriority w:val="99"/>
    <w:rsid w:val="00974E79"/>
  </w:style>
  <w:style w:type="paragraph" w:styleId="aa">
    <w:name w:val="footer"/>
    <w:basedOn w:val="a"/>
    <w:link w:val="ab"/>
    <w:uiPriority w:val="99"/>
    <w:unhideWhenUsed/>
    <w:rsid w:val="00974E79"/>
    <w:pPr>
      <w:tabs>
        <w:tab w:val="center" w:pos="4677"/>
        <w:tab w:val="right" w:pos="9355"/>
      </w:tabs>
    </w:pPr>
  </w:style>
  <w:style w:type="character" w:customStyle="1" w:styleId="ab">
    <w:name w:val="Нижний колонтитул Знак"/>
    <w:basedOn w:val="a0"/>
    <w:link w:val="aa"/>
    <w:uiPriority w:val="99"/>
    <w:rsid w:val="00974E79"/>
  </w:style>
  <w:style w:type="paragraph" w:styleId="3">
    <w:name w:val="Body Text 3"/>
    <w:basedOn w:val="a"/>
    <w:link w:val="30"/>
    <w:rsid w:val="00974E79"/>
    <w:pPr>
      <w:overflowPunct w:val="0"/>
      <w:autoSpaceDE w:val="0"/>
      <w:autoSpaceDN w:val="0"/>
      <w:adjustRightInd w:val="0"/>
      <w:spacing w:after="120"/>
      <w:textAlignment w:val="baseline"/>
    </w:pPr>
    <w:rPr>
      <w:rFonts w:eastAsia="Times New Roman" w:cs="Times New Roman"/>
      <w:sz w:val="16"/>
      <w:szCs w:val="16"/>
      <w:lang w:eastAsia="ru-RU"/>
    </w:rPr>
  </w:style>
  <w:style w:type="character" w:customStyle="1" w:styleId="30">
    <w:name w:val="Основной текст 3 Знак"/>
    <w:basedOn w:val="a0"/>
    <w:link w:val="3"/>
    <w:rsid w:val="00974E79"/>
    <w:rPr>
      <w:rFonts w:eastAsia="Times New Roman" w:cs="Times New Roman"/>
      <w:sz w:val="16"/>
      <w:szCs w:val="16"/>
      <w:lang w:eastAsia="ru-RU"/>
    </w:rPr>
  </w:style>
  <w:style w:type="character" w:customStyle="1" w:styleId="apple-converted-space">
    <w:name w:val="apple-converted-space"/>
    <w:basedOn w:val="a0"/>
    <w:rsid w:val="00974E79"/>
  </w:style>
  <w:style w:type="table" w:styleId="ac">
    <w:name w:val="Table Grid"/>
    <w:basedOn w:val="a1"/>
    <w:uiPriority w:val="59"/>
    <w:rsid w:val="00974E7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1F11D4"/>
    <w:pPr>
      <w:spacing w:before="240" w:line="259" w:lineRule="auto"/>
      <w:outlineLvl w:val="9"/>
    </w:pPr>
    <w:rPr>
      <w:b w:val="0"/>
      <w:bCs w:val="0"/>
      <w:sz w:val="32"/>
      <w:szCs w:val="32"/>
      <w:lang w:eastAsia="ru-RU"/>
    </w:rPr>
  </w:style>
  <w:style w:type="paragraph" w:styleId="11">
    <w:name w:val="toc 1"/>
    <w:basedOn w:val="a"/>
    <w:next w:val="a"/>
    <w:autoRedefine/>
    <w:uiPriority w:val="39"/>
    <w:unhideWhenUsed/>
    <w:rsid w:val="001F11D4"/>
    <w:pPr>
      <w:spacing w:after="100"/>
    </w:pPr>
  </w:style>
  <w:style w:type="character" w:styleId="ae">
    <w:name w:val="Hyperlink"/>
    <w:basedOn w:val="a0"/>
    <w:uiPriority w:val="99"/>
    <w:unhideWhenUsed/>
    <w:rsid w:val="001F11D4"/>
    <w:rPr>
      <w:color w:val="0000FF" w:themeColor="hyperlink"/>
      <w:u w:val="single"/>
    </w:rPr>
  </w:style>
  <w:style w:type="paragraph" w:customStyle="1" w:styleId="af">
    <w:name w:val="Стиль"/>
    <w:rsid w:val="00AB5232"/>
    <w:pPr>
      <w:widowControl w:val="0"/>
      <w:autoSpaceDE w:val="0"/>
      <w:autoSpaceDN w:val="0"/>
      <w:adjustRightInd w:val="0"/>
    </w:pPr>
    <w:rPr>
      <w:rFonts w:eastAsia="Times New Roman" w:cs="Times New Roman"/>
      <w:sz w:val="24"/>
      <w:szCs w:val="24"/>
      <w:lang w:eastAsia="ru-RU"/>
    </w:rPr>
  </w:style>
  <w:style w:type="character" w:styleId="af0">
    <w:name w:val="Emphasis"/>
    <w:basedOn w:val="a0"/>
    <w:uiPriority w:val="20"/>
    <w:qFormat/>
    <w:rsid w:val="00D706F9"/>
    <w:rPr>
      <w:i/>
      <w:iCs/>
    </w:rPr>
  </w:style>
  <w:style w:type="character" w:styleId="af1">
    <w:name w:val="Strong"/>
    <w:basedOn w:val="a0"/>
    <w:uiPriority w:val="22"/>
    <w:qFormat/>
    <w:rsid w:val="00D706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296"/>
  </w:style>
  <w:style w:type="paragraph" w:styleId="1">
    <w:name w:val="heading 1"/>
    <w:basedOn w:val="a"/>
    <w:next w:val="a"/>
    <w:link w:val="10"/>
    <w:uiPriority w:val="9"/>
    <w:qFormat/>
    <w:rsid w:val="00974E79"/>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189E"/>
    <w:rPr>
      <w:rFonts w:ascii="Segoe UI" w:hAnsi="Segoe UI" w:cs="Segoe UI"/>
      <w:sz w:val="18"/>
      <w:szCs w:val="18"/>
    </w:rPr>
  </w:style>
  <w:style w:type="character" w:customStyle="1" w:styleId="a4">
    <w:name w:val="Текст выноски Знак"/>
    <w:basedOn w:val="a0"/>
    <w:link w:val="a3"/>
    <w:uiPriority w:val="99"/>
    <w:semiHidden/>
    <w:rsid w:val="0045189E"/>
    <w:rPr>
      <w:rFonts w:ascii="Segoe UI" w:hAnsi="Segoe UI" w:cs="Segoe UI"/>
      <w:sz w:val="18"/>
      <w:szCs w:val="18"/>
    </w:rPr>
  </w:style>
  <w:style w:type="paragraph" w:styleId="a5">
    <w:name w:val="No Spacing"/>
    <w:uiPriority w:val="1"/>
    <w:qFormat/>
    <w:rsid w:val="00306561"/>
    <w:rPr>
      <w:rFonts w:asciiTheme="minorHAnsi" w:eastAsiaTheme="minorEastAsia" w:hAnsiTheme="minorHAnsi"/>
      <w:sz w:val="22"/>
      <w:lang w:eastAsia="ru-RU"/>
    </w:rPr>
  </w:style>
  <w:style w:type="character" w:customStyle="1" w:styleId="10">
    <w:name w:val="Заголовок 1 Знак"/>
    <w:basedOn w:val="a0"/>
    <w:link w:val="1"/>
    <w:uiPriority w:val="9"/>
    <w:rsid w:val="00974E79"/>
    <w:rPr>
      <w:rFonts w:asciiTheme="majorHAnsi" w:eastAsiaTheme="majorEastAsia" w:hAnsiTheme="majorHAnsi" w:cstheme="majorBidi"/>
      <w:b/>
      <w:bCs/>
      <w:color w:val="365F91" w:themeColor="accent1" w:themeShade="BF"/>
      <w:szCs w:val="28"/>
    </w:rPr>
  </w:style>
  <w:style w:type="paragraph" w:styleId="a6">
    <w:name w:val="List Paragraph"/>
    <w:basedOn w:val="a"/>
    <w:uiPriority w:val="34"/>
    <w:qFormat/>
    <w:rsid w:val="00974E79"/>
    <w:pPr>
      <w:suppressAutoHyphens/>
      <w:ind w:left="720"/>
      <w:contextualSpacing/>
    </w:pPr>
    <w:rPr>
      <w:rFonts w:eastAsia="Times New Roman" w:cs="Times New Roman"/>
      <w:sz w:val="24"/>
      <w:szCs w:val="24"/>
      <w:lang w:eastAsia="ar-SA"/>
    </w:rPr>
  </w:style>
  <w:style w:type="paragraph" w:styleId="a7">
    <w:name w:val="Normal (Web)"/>
    <w:basedOn w:val="a"/>
    <w:uiPriority w:val="99"/>
    <w:unhideWhenUsed/>
    <w:rsid w:val="00974E79"/>
    <w:pPr>
      <w:spacing w:before="100" w:beforeAutospacing="1" w:after="100" w:afterAutospacing="1"/>
    </w:pPr>
    <w:rPr>
      <w:rFonts w:eastAsia="Times New Roman" w:cs="Times New Roman"/>
      <w:sz w:val="24"/>
      <w:szCs w:val="24"/>
      <w:lang w:eastAsia="ru-RU"/>
    </w:rPr>
  </w:style>
  <w:style w:type="paragraph" w:customStyle="1" w:styleId="ConsPlusNormal">
    <w:name w:val="ConsPlusNormal"/>
    <w:rsid w:val="00974E79"/>
    <w:pPr>
      <w:autoSpaceDE w:val="0"/>
      <w:autoSpaceDN w:val="0"/>
      <w:adjustRightInd w:val="0"/>
    </w:pPr>
    <w:rPr>
      <w:rFonts w:eastAsia="Times New Roman" w:cs="Times New Roman"/>
      <w:szCs w:val="28"/>
      <w:lang w:eastAsia="ru-RU"/>
    </w:rPr>
  </w:style>
  <w:style w:type="paragraph" w:styleId="a8">
    <w:name w:val="header"/>
    <w:basedOn w:val="a"/>
    <w:link w:val="a9"/>
    <w:uiPriority w:val="99"/>
    <w:unhideWhenUsed/>
    <w:rsid w:val="00974E79"/>
    <w:pPr>
      <w:tabs>
        <w:tab w:val="center" w:pos="4677"/>
        <w:tab w:val="right" w:pos="9355"/>
      </w:tabs>
    </w:pPr>
  </w:style>
  <w:style w:type="character" w:customStyle="1" w:styleId="a9">
    <w:name w:val="Верхний колонтитул Знак"/>
    <w:basedOn w:val="a0"/>
    <w:link w:val="a8"/>
    <w:uiPriority w:val="99"/>
    <w:rsid w:val="00974E79"/>
  </w:style>
  <w:style w:type="paragraph" w:styleId="aa">
    <w:name w:val="footer"/>
    <w:basedOn w:val="a"/>
    <w:link w:val="ab"/>
    <w:uiPriority w:val="99"/>
    <w:unhideWhenUsed/>
    <w:rsid w:val="00974E79"/>
    <w:pPr>
      <w:tabs>
        <w:tab w:val="center" w:pos="4677"/>
        <w:tab w:val="right" w:pos="9355"/>
      </w:tabs>
    </w:pPr>
  </w:style>
  <w:style w:type="character" w:customStyle="1" w:styleId="ab">
    <w:name w:val="Нижний колонтитул Знак"/>
    <w:basedOn w:val="a0"/>
    <w:link w:val="aa"/>
    <w:uiPriority w:val="99"/>
    <w:rsid w:val="00974E79"/>
  </w:style>
  <w:style w:type="paragraph" w:styleId="3">
    <w:name w:val="Body Text 3"/>
    <w:basedOn w:val="a"/>
    <w:link w:val="30"/>
    <w:rsid w:val="00974E79"/>
    <w:pPr>
      <w:overflowPunct w:val="0"/>
      <w:autoSpaceDE w:val="0"/>
      <w:autoSpaceDN w:val="0"/>
      <w:adjustRightInd w:val="0"/>
      <w:spacing w:after="120"/>
      <w:textAlignment w:val="baseline"/>
    </w:pPr>
    <w:rPr>
      <w:rFonts w:eastAsia="Times New Roman" w:cs="Times New Roman"/>
      <w:sz w:val="16"/>
      <w:szCs w:val="16"/>
      <w:lang w:eastAsia="ru-RU"/>
    </w:rPr>
  </w:style>
  <w:style w:type="character" w:customStyle="1" w:styleId="30">
    <w:name w:val="Основной текст 3 Знак"/>
    <w:basedOn w:val="a0"/>
    <w:link w:val="3"/>
    <w:rsid w:val="00974E79"/>
    <w:rPr>
      <w:rFonts w:eastAsia="Times New Roman" w:cs="Times New Roman"/>
      <w:sz w:val="16"/>
      <w:szCs w:val="16"/>
      <w:lang w:eastAsia="ru-RU"/>
    </w:rPr>
  </w:style>
  <w:style w:type="character" w:customStyle="1" w:styleId="apple-converted-space">
    <w:name w:val="apple-converted-space"/>
    <w:basedOn w:val="a0"/>
    <w:rsid w:val="00974E79"/>
  </w:style>
  <w:style w:type="table" w:styleId="ac">
    <w:name w:val="Table Grid"/>
    <w:basedOn w:val="a1"/>
    <w:uiPriority w:val="59"/>
    <w:rsid w:val="00974E7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1F11D4"/>
    <w:pPr>
      <w:spacing w:before="240" w:line="259" w:lineRule="auto"/>
      <w:outlineLvl w:val="9"/>
    </w:pPr>
    <w:rPr>
      <w:b w:val="0"/>
      <w:bCs w:val="0"/>
      <w:sz w:val="32"/>
      <w:szCs w:val="32"/>
      <w:lang w:eastAsia="ru-RU"/>
    </w:rPr>
  </w:style>
  <w:style w:type="paragraph" w:styleId="11">
    <w:name w:val="toc 1"/>
    <w:basedOn w:val="a"/>
    <w:next w:val="a"/>
    <w:autoRedefine/>
    <w:uiPriority w:val="39"/>
    <w:unhideWhenUsed/>
    <w:rsid w:val="001F11D4"/>
    <w:pPr>
      <w:spacing w:after="100"/>
    </w:pPr>
  </w:style>
  <w:style w:type="character" w:styleId="ae">
    <w:name w:val="Hyperlink"/>
    <w:basedOn w:val="a0"/>
    <w:uiPriority w:val="99"/>
    <w:unhideWhenUsed/>
    <w:rsid w:val="001F11D4"/>
    <w:rPr>
      <w:color w:val="0000FF" w:themeColor="hyperlink"/>
      <w:u w:val="single"/>
    </w:rPr>
  </w:style>
  <w:style w:type="paragraph" w:customStyle="1" w:styleId="af">
    <w:name w:val="Стиль"/>
    <w:rsid w:val="00AB5232"/>
    <w:pPr>
      <w:widowControl w:val="0"/>
      <w:autoSpaceDE w:val="0"/>
      <w:autoSpaceDN w:val="0"/>
      <w:adjustRightInd w:val="0"/>
    </w:pPr>
    <w:rPr>
      <w:rFonts w:eastAsia="Times New Roman" w:cs="Times New Roman"/>
      <w:sz w:val="24"/>
      <w:szCs w:val="24"/>
      <w:lang w:eastAsia="ru-RU"/>
    </w:rPr>
  </w:style>
  <w:style w:type="character" w:styleId="af0">
    <w:name w:val="Emphasis"/>
    <w:basedOn w:val="a0"/>
    <w:uiPriority w:val="20"/>
    <w:qFormat/>
    <w:rsid w:val="00D706F9"/>
    <w:rPr>
      <w:i/>
      <w:iCs/>
    </w:rPr>
  </w:style>
  <w:style w:type="character" w:styleId="af1">
    <w:name w:val="Strong"/>
    <w:basedOn w:val="a0"/>
    <w:uiPriority w:val="22"/>
    <w:qFormat/>
    <w:rsid w:val="00D70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3228">
      <w:bodyDiv w:val="1"/>
      <w:marLeft w:val="0"/>
      <w:marRight w:val="0"/>
      <w:marTop w:val="0"/>
      <w:marBottom w:val="0"/>
      <w:divBdr>
        <w:top w:val="none" w:sz="0" w:space="0" w:color="auto"/>
        <w:left w:val="none" w:sz="0" w:space="0" w:color="auto"/>
        <w:bottom w:val="none" w:sz="0" w:space="0" w:color="auto"/>
        <w:right w:val="none" w:sz="0" w:space="0" w:color="auto"/>
      </w:divBdr>
    </w:div>
    <w:div w:id="313022927">
      <w:bodyDiv w:val="1"/>
      <w:marLeft w:val="0"/>
      <w:marRight w:val="0"/>
      <w:marTop w:val="0"/>
      <w:marBottom w:val="0"/>
      <w:divBdr>
        <w:top w:val="none" w:sz="0" w:space="0" w:color="auto"/>
        <w:left w:val="none" w:sz="0" w:space="0" w:color="auto"/>
        <w:bottom w:val="none" w:sz="0" w:space="0" w:color="auto"/>
        <w:right w:val="none" w:sz="0" w:space="0" w:color="auto"/>
      </w:divBdr>
    </w:div>
    <w:div w:id="347220556">
      <w:bodyDiv w:val="1"/>
      <w:marLeft w:val="0"/>
      <w:marRight w:val="0"/>
      <w:marTop w:val="0"/>
      <w:marBottom w:val="0"/>
      <w:divBdr>
        <w:top w:val="none" w:sz="0" w:space="0" w:color="auto"/>
        <w:left w:val="none" w:sz="0" w:space="0" w:color="auto"/>
        <w:bottom w:val="none" w:sz="0" w:space="0" w:color="auto"/>
        <w:right w:val="none" w:sz="0" w:space="0" w:color="auto"/>
      </w:divBdr>
    </w:div>
    <w:div w:id="410932726">
      <w:bodyDiv w:val="1"/>
      <w:marLeft w:val="0"/>
      <w:marRight w:val="0"/>
      <w:marTop w:val="0"/>
      <w:marBottom w:val="0"/>
      <w:divBdr>
        <w:top w:val="none" w:sz="0" w:space="0" w:color="auto"/>
        <w:left w:val="none" w:sz="0" w:space="0" w:color="auto"/>
        <w:bottom w:val="none" w:sz="0" w:space="0" w:color="auto"/>
        <w:right w:val="none" w:sz="0" w:space="0" w:color="auto"/>
      </w:divBdr>
    </w:div>
    <w:div w:id="965083532">
      <w:bodyDiv w:val="1"/>
      <w:marLeft w:val="0"/>
      <w:marRight w:val="0"/>
      <w:marTop w:val="0"/>
      <w:marBottom w:val="0"/>
      <w:divBdr>
        <w:top w:val="none" w:sz="0" w:space="0" w:color="auto"/>
        <w:left w:val="none" w:sz="0" w:space="0" w:color="auto"/>
        <w:bottom w:val="none" w:sz="0" w:space="0" w:color="auto"/>
        <w:right w:val="none" w:sz="0" w:space="0" w:color="auto"/>
      </w:divBdr>
    </w:div>
    <w:div w:id="1001617173">
      <w:bodyDiv w:val="1"/>
      <w:marLeft w:val="0"/>
      <w:marRight w:val="0"/>
      <w:marTop w:val="0"/>
      <w:marBottom w:val="0"/>
      <w:divBdr>
        <w:top w:val="none" w:sz="0" w:space="0" w:color="auto"/>
        <w:left w:val="none" w:sz="0" w:space="0" w:color="auto"/>
        <w:bottom w:val="none" w:sz="0" w:space="0" w:color="auto"/>
        <w:right w:val="none" w:sz="0" w:space="0" w:color="auto"/>
      </w:divBdr>
    </w:div>
    <w:div w:id="1124615345">
      <w:bodyDiv w:val="1"/>
      <w:marLeft w:val="0"/>
      <w:marRight w:val="0"/>
      <w:marTop w:val="0"/>
      <w:marBottom w:val="0"/>
      <w:divBdr>
        <w:top w:val="none" w:sz="0" w:space="0" w:color="auto"/>
        <w:left w:val="none" w:sz="0" w:space="0" w:color="auto"/>
        <w:bottom w:val="none" w:sz="0" w:space="0" w:color="auto"/>
        <w:right w:val="none" w:sz="0" w:space="0" w:color="auto"/>
      </w:divBdr>
    </w:div>
    <w:div w:id="1137182124">
      <w:bodyDiv w:val="1"/>
      <w:marLeft w:val="0"/>
      <w:marRight w:val="0"/>
      <w:marTop w:val="0"/>
      <w:marBottom w:val="0"/>
      <w:divBdr>
        <w:top w:val="none" w:sz="0" w:space="0" w:color="auto"/>
        <w:left w:val="none" w:sz="0" w:space="0" w:color="auto"/>
        <w:bottom w:val="none" w:sz="0" w:space="0" w:color="auto"/>
        <w:right w:val="none" w:sz="0" w:space="0" w:color="auto"/>
      </w:divBdr>
    </w:div>
    <w:div w:id="1147161137">
      <w:bodyDiv w:val="1"/>
      <w:marLeft w:val="0"/>
      <w:marRight w:val="0"/>
      <w:marTop w:val="0"/>
      <w:marBottom w:val="0"/>
      <w:divBdr>
        <w:top w:val="none" w:sz="0" w:space="0" w:color="auto"/>
        <w:left w:val="none" w:sz="0" w:space="0" w:color="auto"/>
        <w:bottom w:val="none" w:sz="0" w:space="0" w:color="auto"/>
        <w:right w:val="none" w:sz="0" w:space="0" w:color="auto"/>
      </w:divBdr>
    </w:div>
    <w:div w:id="1593855436">
      <w:bodyDiv w:val="1"/>
      <w:marLeft w:val="0"/>
      <w:marRight w:val="0"/>
      <w:marTop w:val="0"/>
      <w:marBottom w:val="0"/>
      <w:divBdr>
        <w:top w:val="none" w:sz="0" w:space="0" w:color="auto"/>
        <w:left w:val="none" w:sz="0" w:space="0" w:color="auto"/>
        <w:bottom w:val="none" w:sz="0" w:space="0" w:color="auto"/>
        <w:right w:val="none" w:sz="0" w:space="0" w:color="auto"/>
      </w:divBdr>
    </w:div>
    <w:div w:id="185591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omonosovskiymedia.ru" TargetMode="External"/><Relationship Id="rId4" Type="http://schemas.microsoft.com/office/2007/relationships/stylesWithEffects" Target="stylesWithEffects.xml"/><Relationship Id="rId9" Type="http://schemas.openxmlformats.org/officeDocument/2006/relationships/hyperlink" Target="http://lomonosovsky.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D4640-1C6D-4765-9163-E81D14B7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12578</Words>
  <Characters>71695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Доронина Виктория Витальевна</dc:creator>
  <cp:lastModifiedBy>User2017</cp:lastModifiedBy>
  <cp:revision>6</cp:revision>
  <cp:lastPrinted>2019-03-26T09:12:00Z</cp:lastPrinted>
  <dcterms:created xsi:type="dcterms:W3CDTF">2019-03-22T18:11:00Z</dcterms:created>
  <dcterms:modified xsi:type="dcterms:W3CDTF">2019-03-26T09:17:00Z</dcterms:modified>
</cp:coreProperties>
</file>