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F75F" w14:textId="77777777" w:rsidR="008C7CA4" w:rsidRPr="00BF7392" w:rsidRDefault="008C7CA4" w:rsidP="008C7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92EBBEC" w14:textId="77777777" w:rsidR="008C7CA4" w:rsidRPr="00BF7392" w:rsidRDefault="008C7CA4" w:rsidP="008C7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50EC205B" w14:textId="77777777" w:rsidR="008C7CA4" w:rsidRPr="0000137F" w:rsidRDefault="008C7CA4" w:rsidP="008C7CA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DA211D0" w14:textId="615CEBEA" w:rsidR="008C7CA4" w:rsidRPr="00BF7392" w:rsidRDefault="008C7CA4" w:rsidP="008C7CA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B42E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D92085F" w14:textId="77777777" w:rsidR="008C7CA4" w:rsidRPr="00BF7392" w:rsidRDefault="008C7CA4" w:rsidP="008C7CA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0657D3A5" w14:textId="77777777" w:rsidR="008C7CA4" w:rsidRPr="00BF7392" w:rsidRDefault="008C7CA4" w:rsidP="008C7CA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725F1E15" w14:textId="77777777" w:rsidR="008C7CA4" w:rsidRPr="00B06064" w:rsidRDefault="008C7CA4" w:rsidP="008C7CA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11EDDC" w14:textId="318D3522" w:rsidR="008C7CA4" w:rsidRPr="00665A44" w:rsidRDefault="008C7CA4" w:rsidP="008C7CA4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22 декабря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38DEEFDB" w14:textId="77777777" w:rsidR="008C7CA4" w:rsidRPr="00665A44" w:rsidRDefault="008C7CA4" w:rsidP="008C7CA4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5BA483B7" w14:textId="77777777" w:rsidR="008C7CA4" w:rsidRPr="00B06064" w:rsidRDefault="008C7CA4" w:rsidP="008C7CA4">
      <w:pPr>
        <w:pStyle w:val="a3"/>
        <w:rPr>
          <w:sz w:val="16"/>
          <w:szCs w:val="16"/>
        </w:rPr>
      </w:pPr>
    </w:p>
    <w:p w14:paraId="515DF78B" w14:textId="77777777" w:rsidR="008C7CA4" w:rsidRPr="00B06064" w:rsidRDefault="008C7CA4" w:rsidP="008C7CA4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8C7CA4" w:rsidRPr="00961022" w14:paraId="65286FCA" w14:textId="77777777" w:rsidTr="0001066D">
        <w:tc>
          <w:tcPr>
            <w:tcW w:w="4962" w:type="dxa"/>
          </w:tcPr>
          <w:p w14:paraId="1CEE7733" w14:textId="4D46B6B7" w:rsidR="008C7CA4" w:rsidRPr="0006483C" w:rsidRDefault="008C7CA4" w:rsidP="000106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</w:t>
            </w:r>
            <w:r w:rsidRPr="006F5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аявлени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Pr="006F5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депутатов Совета депутатов о планах по </w:t>
            </w:r>
            <w:r w:rsidR="00377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расширению </w:t>
            </w:r>
            <w:r w:rsidR="005B4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улицы Архитектора Власова</w:t>
            </w:r>
          </w:p>
          <w:p w14:paraId="035FA1FE" w14:textId="77777777" w:rsidR="008C7CA4" w:rsidRPr="00961022" w:rsidRDefault="008C7CA4" w:rsidP="000106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6D6452C" w14:textId="77777777" w:rsidR="008C7CA4" w:rsidRPr="00961022" w:rsidRDefault="008C7CA4" w:rsidP="0001066D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558B2C" w14:textId="77777777" w:rsidR="008C7CA4" w:rsidRPr="00B06064" w:rsidRDefault="008C7CA4" w:rsidP="008C7CA4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7BC8FB4F" w14:textId="77777777" w:rsidR="008C7CA4" w:rsidRPr="00B06064" w:rsidRDefault="008C7CA4" w:rsidP="008C7CA4">
      <w:pPr>
        <w:pStyle w:val="a3"/>
        <w:ind w:firstLine="426"/>
        <w:jc w:val="both"/>
        <w:rPr>
          <w:b w:val="0"/>
          <w:sz w:val="16"/>
          <w:szCs w:val="16"/>
        </w:rPr>
      </w:pPr>
    </w:p>
    <w:p w14:paraId="685E0E37" w14:textId="1887746D" w:rsidR="008C7CA4" w:rsidRPr="006B5FBA" w:rsidRDefault="008C7CA4" w:rsidP="008C7CA4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</w:t>
      </w:r>
      <w:r w:rsidRPr="001F0A21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377576">
        <w:rPr>
          <w:rFonts w:ascii="Times New Roman" w:hAnsi="Times New Roman" w:cs="Times New Roman"/>
          <w:sz w:val="28"/>
          <w:szCs w:val="28"/>
        </w:rPr>
        <w:t>5</w:t>
      </w:r>
      <w:r w:rsidRPr="001F0A21">
        <w:rPr>
          <w:rFonts w:ascii="Times New Roman" w:hAnsi="Times New Roman" w:cs="Times New Roman"/>
          <w:sz w:val="28"/>
          <w:szCs w:val="28"/>
        </w:rPr>
        <w:t xml:space="preserve"> «</w:t>
      </w:r>
      <w:r w:rsidR="00377576" w:rsidRPr="00377576">
        <w:rPr>
          <w:rFonts w:ascii="Times New Roman" w:hAnsi="Times New Roman" w:cs="Times New Roman"/>
          <w:sz w:val="28"/>
          <w:szCs w:val="28"/>
        </w:rPr>
        <w:t xml:space="preserve">О заявлении депутатов Совета депутатов о планах по </w:t>
      </w:r>
      <w:r w:rsidR="00377576">
        <w:rPr>
          <w:rFonts w:ascii="Times New Roman" w:hAnsi="Times New Roman" w:cs="Times New Roman"/>
          <w:sz w:val="28"/>
          <w:szCs w:val="28"/>
        </w:rPr>
        <w:t xml:space="preserve">расширению </w:t>
      </w:r>
      <w:r w:rsidR="00377576" w:rsidRPr="00377576">
        <w:rPr>
          <w:rFonts w:ascii="Times New Roman" w:hAnsi="Times New Roman" w:cs="Times New Roman"/>
          <w:sz w:val="28"/>
          <w:szCs w:val="28"/>
        </w:rPr>
        <w:t>улицы Архитектора Власова</w:t>
      </w:r>
      <w:r w:rsidRPr="00020AF5">
        <w:rPr>
          <w:rFonts w:ascii="Times New Roman" w:hAnsi="Times New Roman" w:cs="Times New Roman"/>
          <w:sz w:val="28"/>
          <w:szCs w:val="28"/>
        </w:rPr>
        <w:t>» (пр</w:t>
      </w:r>
      <w:r w:rsidRPr="006B5FBA">
        <w:rPr>
          <w:rFonts w:ascii="Times New Roman" w:hAnsi="Times New Roman" w:cs="Times New Roman"/>
          <w:sz w:val="28"/>
          <w:szCs w:val="28"/>
        </w:rPr>
        <w:t>иложение).</w:t>
      </w:r>
    </w:p>
    <w:p w14:paraId="7B545262" w14:textId="6DB8870F" w:rsidR="008C7CA4" w:rsidRDefault="008C7CA4" w:rsidP="008C7CA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направить</w:t>
      </w:r>
      <w:r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Мэру Москвы и в </w:t>
      </w:r>
      <w:r w:rsidRPr="001F0A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Департамент </w:t>
      </w:r>
      <w:r w:rsidR="005C2633">
        <w:rPr>
          <w:rFonts w:ascii="Times New Roman" w:eastAsia="Times New Roman" w:hAnsi="Times New Roman" w:cs="Times New Roman"/>
          <w:color w:val="auto"/>
          <w:sz w:val="28"/>
          <w:szCs w:val="28"/>
        </w:rPr>
        <w:t>культурного наследия города Москвы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CE963D9" w14:textId="77777777" w:rsidR="008C7CA4" w:rsidRPr="00392DB7" w:rsidRDefault="008C7CA4" w:rsidP="008C7CA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50A86B8D" w14:textId="77777777" w:rsidR="008C7CA4" w:rsidRPr="0000137F" w:rsidRDefault="008C7CA4" w:rsidP="008C7CA4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1DC97EED" w14:textId="77777777" w:rsidR="00C22335" w:rsidRDefault="00C22335" w:rsidP="00C22335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56171DA4" w14:textId="77777777" w:rsidR="00C22335" w:rsidRDefault="00C22335" w:rsidP="00C22335">
      <w:pP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«За»- 6</w:t>
      </w:r>
    </w:p>
    <w:p w14:paraId="4FD90AB9" w14:textId="77777777" w:rsidR="00C22335" w:rsidRDefault="00C22335" w:rsidP="00C22335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«Против» – нет</w:t>
      </w:r>
    </w:p>
    <w:p w14:paraId="547D357F" w14:textId="77777777" w:rsidR="00C22335" w:rsidRDefault="00C22335" w:rsidP="00C22335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«Воздержались» – 1</w:t>
      </w:r>
    </w:p>
    <w:p w14:paraId="627A1E41" w14:textId="77777777" w:rsidR="00C22335" w:rsidRDefault="00C22335" w:rsidP="00C22335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E78AA5" w14:textId="77777777" w:rsidR="00C22335" w:rsidRDefault="00C22335" w:rsidP="00C22335">
      <w:pP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принято.</w:t>
      </w:r>
    </w:p>
    <w:p w14:paraId="4D3A8F7D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A9F7E82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C521BC" w14:textId="77777777" w:rsidR="008C7CA4" w:rsidRPr="0000137F" w:rsidRDefault="008C7CA4" w:rsidP="008C7CA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AC0157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округа</w:t>
      </w:r>
    </w:p>
    <w:p w14:paraId="5DBC2A7D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Г.Ю. Нефедов </w:t>
      </w:r>
    </w:p>
    <w:p w14:paraId="16B6ECFB" w14:textId="77777777" w:rsidR="008C7CA4" w:rsidRDefault="008C7CA4" w:rsidP="008C7CA4"/>
    <w:p w14:paraId="02AE1E6C" w14:textId="77777777" w:rsidR="008C7CA4" w:rsidRDefault="008C7CA4" w:rsidP="008C7CA4"/>
    <w:p w14:paraId="6CD1C26A" w14:textId="77777777" w:rsidR="008C7CA4" w:rsidRDefault="008C7CA4" w:rsidP="008C7CA4"/>
    <w:p w14:paraId="461C4AA8" w14:textId="77777777" w:rsidR="008C7CA4" w:rsidRDefault="008C7CA4" w:rsidP="008C7CA4"/>
    <w:p w14:paraId="4668DA09" w14:textId="77777777" w:rsidR="008C7CA4" w:rsidRDefault="008C7CA4" w:rsidP="008C7CA4"/>
    <w:p w14:paraId="3F815E4A" w14:textId="77777777" w:rsidR="008C7CA4" w:rsidRDefault="008C7CA4" w:rsidP="008C7CA4"/>
    <w:p w14:paraId="610B209C" w14:textId="77777777" w:rsidR="008C7CA4" w:rsidRDefault="008C7CA4" w:rsidP="008C7CA4"/>
    <w:p w14:paraId="02EEF7D0" w14:textId="77777777" w:rsidR="008C7CA4" w:rsidRDefault="008C7CA4" w:rsidP="008C7CA4"/>
    <w:p w14:paraId="24A592B2" w14:textId="77777777" w:rsidR="008C7CA4" w:rsidRDefault="008C7CA4" w:rsidP="008C7CA4"/>
    <w:p w14:paraId="7EF98FFA" w14:textId="77777777" w:rsidR="008C7CA4" w:rsidRDefault="008C7CA4" w:rsidP="008C7CA4"/>
    <w:p w14:paraId="47156E71" w14:textId="77777777" w:rsidR="008C7CA4" w:rsidRDefault="008C7CA4" w:rsidP="008C7CA4"/>
    <w:p w14:paraId="1C3AD260" w14:textId="77777777" w:rsidR="008C7CA4" w:rsidRDefault="008C7CA4" w:rsidP="008C7CA4"/>
    <w:p w14:paraId="17A560E1" w14:textId="77777777" w:rsidR="008C7CA4" w:rsidRDefault="008C7CA4" w:rsidP="008C7CA4"/>
    <w:p w14:paraId="3683EBAC" w14:textId="77777777" w:rsidR="00D86317" w:rsidRDefault="00D86317" w:rsidP="008C7CA4">
      <w:pPr>
        <w:ind w:left="6379"/>
        <w:rPr>
          <w:rFonts w:ascii="Times New Roman" w:hAnsi="Times New Roman" w:cs="Times New Roman"/>
          <w:sz w:val="24"/>
          <w:szCs w:val="24"/>
        </w:rPr>
      </w:pPr>
    </w:p>
    <w:p w14:paraId="3C7AD33D" w14:textId="77777777" w:rsidR="00D86317" w:rsidRDefault="00D86317" w:rsidP="008C7CA4">
      <w:pPr>
        <w:ind w:left="6379"/>
        <w:rPr>
          <w:rFonts w:ascii="Times New Roman" w:hAnsi="Times New Roman" w:cs="Times New Roman"/>
          <w:sz w:val="24"/>
          <w:szCs w:val="24"/>
        </w:rPr>
      </w:pPr>
    </w:p>
    <w:p w14:paraId="3E824D76" w14:textId="7DF50983" w:rsidR="008C7CA4" w:rsidRDefault="008C7CA4" w:rsidP="008C7CA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7E28AC6" w14:textId="7BB319BF" w:rsidR="008C7CA4" w:rsidRDefault="008C7CA4" w:rsidP="008C7CA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</w:t>
      </w:r>
      <w:r w:rsidR="005B42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округа Ломоносовский </w:t>
      </w:r>
    </w:p>
    <w:p w14:paraId="38F29EC7" w14:textId="196D0953" w:rsidR="008C7CA4" w:rsidRDefault="008C7CA4" w:rsidP="008C7CA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 декабря 2020 года </w:t>
      </w:r>
    </w:p>
    <w:p w14:paraId="4EC211C2" w14:textId="77777777" w:rsidR="008C7CA4" w:rsidRPr="00640834" w:rsidRDefault="008C7CA4" w:rsidP="008C7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014AD" w14:textId="2C86DF16" w:rsidR="008C7CA4" w:rsidRPr="0006483C" w:rsidRDefault="008C7CA4" w:rsidP="008C7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06483C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Совета депутатов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планах </w:t>
      </w:r>
      <w:r w:rsidR="005B42EA" w:rsidRPr="005B42EA">
        <w:rPr>
          <w:rFonts w:ascii="Times New Roman" w:hAnsi="Times New Roman" w:cs="Times New Roman"/>
          <w:b/>
          <w:bCs/>
          <w:sz w:val="28"/>
          <w:szCs w:val="28"/>
        </w:rPr>
        <w:t xml:space="preserve">о планах по </w:t>
      </w:r>
      <w:r w:rsidR="00377576">
        <w:rPr>
          <w:rFonts w:ascii="Times New Roman" w:hAnsi="Times New Roman" w:cs="Times New Roman"/>
          <w:b/>
          <w:bCs/>
          <w:sz w:val="28"/>
          <w:szCs w:val="28"/>
        </w:rPr>
        <w:t xml:space="preserve">расширению </w:t>
      </w:r>
      <w:r w:rsidR="005B42EA" w:rsidRPr="005B42EA">
        <w:rPr>
          <w:rFonts w:ascii="Times New Roman" w:hAnsi="Times New Roman" w:cs="Times New Roman"/>
          <w:b/>
          <w:bCs/>
          <w:sz w:val="28"/>
          <w:szCs w:val="28"/>
        </w:rPr>
        <w:t>улицы Архитектора Власова</w:t>
      </w:r>
    </w:p>
    <w:p w14:paraId="7D95D21D" w14:textId="77777777" w:rsidR="008C7CA4" w:rsidRPr="00640834" w:rsidRDefault="008C7CA4" w:rsidP="008C7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A953F" w14:textId="1FFE1CB3" w:rsidR="008C7CA4" w:rsidRDefault="008C7CA4" w:rsidP="008C7C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D2E">
        <w:rPr>
          <w:rFonts w:ascii="Times New Roman" w:hAnsi="Times New Roman" w:cs="Times New Roman"/>
          <w:sz w:val="28"/>
          <w:szCs w:val="28"/>
        </w:rPr>
        <w:t>Уважаемы</w:t>
      </w:r>
      <w:r w:rsidR="005B42EA">
        <w:rPr>
          <w:rFonts w:ascii="Times New Roman" w:hAnsi="Times New Roman" w:cs="Times New Roman"/>
          <w:sz w:val="28"/>
          <w:szCs w:val="28"/>
        </w:rPr>
        <w:t>й</w:t>
      </w:r>
      <w:r w:rsidRPr="00594D2E">
        <w:rPr>
          <w:rFonts w:ascii="Times New Roman" w:hAnsi="Times New Roman" w:cs="Times New Roman"/>
          <w:sz w:val="28"/>
          <w:szCs w:val="28"/>
        </w:rPr>
        <w:t xml:space="preserve"> Сергей Семенови</w:t>
      </w:r>
      <w:r w:rsidR="005B42EA">
        <w:rPr>
          <w:rFonts w:ascii="Times New Roman" w:hAnsi="Times New Roman" w:cs="Times New Roman"/>
          <w:sz w:val="28"/>
          <w:szCs w:val="28"/>
        </w:rPr>
        <w:t>ч</w:t>
      </w:r>
      <w:r w:rsidRPr="00594D2E">
        <w:rPr>
          <w:rFonts w:ascii="Times New Roman" w:hAnsi="Times New Roman" w:cs="Times New Roman"/>
          <w:sz w:val="28"/>
          <w:szCs w:val="28"/>
        </w:rPr>
        <w:t>!</w:t>
      </w:r>
    </w:p>
    <w:p w14:paraId="662C95AF" w14:textId="77777777" w:rsidR="008C7CA4" w:rsidRDefault="008C7CA4" w:rsidP="008C7C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F8991" w14:textId="77777777" w:rsidR="005934AB" w:rsidRDefault="007075D5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Правительства Москвы в ноябре 2020 года был выложен а</w:t>
      </w:r>
      <w:r w:rsidRPr="007075D5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историко-культурной экспертизе </w:t>
      </w:r>
      <w:r w:rsidRPr="007075D5">
        <w:rPr>
          <w:rFonts w:ascii="Times New Roman" w:hAnsi="Times New Roman" w:cs="Times New Roman"/>
          <w:sz w:val="28"/>
          <w:szCs w:val="28"/>
        </w:rPr>
        <w:t xml:space="preserve">проектной документации на проведение работ по сохранению выявленного объекта культурного наследия "Усадьба Репниных-Волконских-Мухановых "Воронцово", XVIII-XIX вв.: - Два столба при въезде, XIX в." по адресу: г. Москва, ЮЗАО, </w:t>
      </w:r>
      <w:proofErr w:type="spellStart"/>
      <w:r w:rsidRPr="007075D5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7075D5">
        <w:rPr>
          <w:rFonts w:ascii="Times New Roman" w:hAnsi="Times New Roman" w:cs="Times New Roman"/>
          <w:sz w:val="28"/>
          <w:szCs w:val="28"/>
        </w:rPr>
        <w:t xml:space="preserve"> парк, вл. 1</w:t>
      </w:r>
      <w:r>
        <w:rPr>
          <w:rFonts w:ascii="Times New Roman" w:hAnsi="Times New Roman" w:cs="Times New Roman"/>
          <w:sz w:val="28"/>
          <w:szCs w:val="28"/>
        </w:rPr>
        <w:t xml:space="preserve"> (далее – акт ГИКЭ)</w:t>
      </w:r>
      <w:r w:rsidRPr="007075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акте ГИКЭ указано, что столбы-указатели, расположенные перед главным входом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парк, изначально были размещены в другом месте, а также имели другой внешний вид, в связи с чем запланированы работы по разборке столбо</w:t>
      </w:r>
      <w:r w:rsidR="005934AB">
        <w:rPr>
          <w:rFonts w:ascii="Times New Roman" w:hAnsi="Times New Roman" w:cs="Times New Roman"/>
          <w:sz w:val="28"/>
          <w:szCs w:val="28"/>
        </w:rPr>
        <w:t>в и монтаж столбов на новом месте с использованием иных материалов.</w:t>
      </w:r>
    </w:p>
    <w:p w14:paraId="2E98A6A0" w14:textId="68B5DFD3" w:rsidR="008C7CA4" w:rsidRDefault="005934AB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</w:t>
      </w:r>
      <w:r w:rsidR="00707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75D5">
        <w:rPr>
          <w:rFonts w:ascii="Times New Roman" w:hAnsi="Times New Roman" w:cs="Times New Roman"/>
          <w:sz w:val="28"/>
          <w:szCs w:val="28"/>
        </w:rPr>
        <w:t>ктом ГИКЭ одобряется проведение работ, которые уничтожат часть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, поскольку именно текущее расположение столбов является исторически верным, что подтверждается научными публикациями и фотографиями.</w:t>
      </w:r>
    </w:p>
    <w:p w14:paraId="24589E2F" w14:textId="2A4EC209" w:rsidR="005934AB" w:rsidRDefault="005934AB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запланированных работах усматривается подготовительный этап к расширению улицы Архитектора Власова до 6-полосного дублера Ленинского проспекта. Подтверждение данной информации можно найти в опубликованных материалах к публичным слушаниям</w:t>
      </w:r>
      <w:r w:rsidRPr="00593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5934AB">
        <w:rPr>
          <w:rFonts w:ascii="Times New Roman" w:hAnsi="Times New Roman" w:cs="Times New Roman"/>
          <w:sz w:val="28"/>
          <w:szCs w:val="28"/>
        </w:rPr>
        <w:t>планировк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934AB">
        <w:rPr>
          <w:rFonts w:ascii="Times New Roman" w:hAnsi="Times New Roman" w:cs="Times New Roman"/>
          <w:sz w:val="28"/>
          <w:szCs w:val="28"/>
        </w:rPr>
        <w:t>территории для объекта транспортной инфраструктуры транспортно-пересадочного узла ТПУ «Калужская» в Юго-Западном административном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4AB">
        <w:rPr>
          <w:rFonts w:ascii="Times New Roman" w:hAnsi="Times New Roman" w:cs="Times New Roman"/>
          <w:sz w:val="28"/>
          <w:szCs w:val="28"/>
        </w:rPr>
        <w:t xml:space="preserve"> города Москвы с учетом развития прилегающей к ТПУ территории</w:t>
      </w:r>
      <w:r>
        <w:rPr>
          <w:rFonts w:ascii="Times New Roman" w:hAnsi="Times New Roman" w:cs="Times New Roman"/>
          <w:sz w:val="28"/>
          <w:szCs w:val="28"/>
        </w:rPr>
        <w:t>, состоявшимся в 2017 году.</w:t>
      </w:r>
    </w:p>
    <w:p w14:paraId="6B10AF51" w14:textId="77777777" w:rsidR="00DC1C00" w:rsidRDefault="005934AB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строительства скоростного дублера Ленинского проспекта существует уже не один десяток лет, запланированный дублер даже отражен в т.н. «красных линиях» Генплана Москвы. Однако, в настоящее время в проекции дублера и в непосредственной близости от него уже построены жилые дома и объекты инфраструктуры. В 2017 году в </w:t>
      </w:r>
      <w:r w:rsidR="00DC1C00">
        <w:rPr>
          <w:rFonts w:ascii="Times New Roman" w:hAnsi="Times New Roman" w:cs="Times New Roman"/>
          <w:sz w:val="28"/>
          <w:szCs w:val="28"/>
        </w:rPr>
        <w:t xml:space="preserve">месте, где дублер Ленинского должен был примыкать к проспекту 60-летия Октября был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DC1C00">
        <w:rPr>
          <w:rFonts w:ascii="Times New Roman" w:hAnsi="Times New Roman" w:cs="Times New Roman"/>
          <w:sz w:val="28"/>
          <w:szCs w:val="28"/>
        </w:rPr>
        <w:t>збит новый парк.</w:t>
      </w:r>
    </w:p>
    <w:p w14:paraId="4BD31195" w14:textId="77777777" w:rsidR="00DC1C00" w:rsidRDefault="00DC1C00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напоминаем Вам о том, что в проекции дублера расположена воздушная линия электропередачи от ПС «Вернадская» до ПС «Семеновская», реконструкцию которой в подземную кабельную линию требовали провести десятки тысяч москвичей. К сожалению, ЛЭП в воздушном исполнении существует до сих пор, в том числе за счет установки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Воронцовском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парке переходного пункта для ЛЭП (ради которого территория парка была уменьшена и вырублен фруктовый сад парка).</w:t>
      </w:r>
    </w:p>
    <w:p w14:paraId="61C57230" w14:textId="6DAAC84D" w:rsidR="00DC1C00" w:rsidRDefault="00DC1C00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Строительство дублера Ленинского проспекта в настоящее время невозможно.</w:t>
      </w:r>
    </w:p>
    <w:p w14:paraId="065F465C" w14:textId="77777777" w:rsidR="00DC1C00" w:rsidRDefault="00DC1C00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политика московских властей, направленная на сокращение использования личного автотранспорта, идет вразрез с планами строительства новых магистралей, которые наоборот стимулируют использование автомобилей вместо общественного транспорта. </w:t>
      </w:r>
    </w:p>
    <w:p w14:paraId="547383ED" w14:textId="54D97162" w:rsidR="00DC1C00" w:rsidRDefault="00DC1C00" w:rsidP="00307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реализации идеи дублера Ленинского проспекта делает бессмысленной расширение улиц, находящихся в проекции этого дублера. Таким же образом утрачивает смысл и разрушение исторических столбов в усадьбе «Воронцово», препятствующих расширению улицы Архитектора Власова.</w:t>
      </w:r>
    </w:p>
    <w:p w14:paraId="34DFA042" w14:textId="77777777" w:rsidR="00DC1C00" w:rsidRDefault="00DC1C00" w:rsidP="008C7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73849" w14:textId="4A2D2CC4" w:rsidR="00DC1C00" w:rsidRDefault="00DC1C00" w:rsidP="008C7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вас:</w:t>
      </w:r>
    </w:p>
    <w:p w14:paraId="4B2B7DD0" w14:textId="77777777" w:rsidR="00307C32" w:rsidRDefault="00307C32" w:rsidP="00307C3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Оставить столбы-указатели на въезде в усадьбу «Воронцово» в том месте, где они размещены в настоящее время, при необходимости – провести их реставрацию без перемещения.</w:t>
      </w:r>
    </w:p>
    <w:p w14:paraId="421B3F88" w14:textId="2A9626D3" w:rsidR="00DC1C00" w:rsidRDefault="00DC1C00" w:rsidP="00DC1C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планы по строительству дублера Ленинского проспекта устаревшими</w:t>
      </w:r>
    </w:p>
    <w:p w14:paraId="18571278" w14:textId="30830D0A" w:rsidR="00DC1C00" w:rsidRPr="00DC1C00" w:rsidRDefault="00EA51C7" w:rsidP="00DC1C0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реконструкции воздушной ЛЭП ПС «Вернадская» - ПС «Семеновская» в подземную кабельную линию</w:t>
      </w:r>
      <w:r w:rsidR="00307C32">
        <w:rPr>
          <w:rFonts w:ascii="Times New Roman" w:hAnsi="Times New Roman" w:cs="Times New Roman"/>
          <w:sz w:val="28"/>
          <w:szCs w:val="28"/>
        </w:rPr>
        <w:t xml:space="preserve"> с последующим созданием на освободившемся месте нового парка.</w:t>
      </w:r>
    </w:p>
    <w:p w14:paraId="313D1142" w14:textId="77777777" w:rsidR="008C7CA4" w:rsidRPr="00A55781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CBCF3F" w14:textId="77777777" w:rsidR="008C7CA4" w:rsidRDefault="008C7CA4" w:rsidP="008C7CA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Депутаты Совета депутатов муниципального округа Ломоносовский</w:t>
      </w:r>
    </w:p>
    <w:p w14:paraId="3CBFDCEC" w14:textId="77777777" w:rsidR="008C7CA4" w:rsidRDefault="008C7CA4"/>
    <w:sectPr w:rsidR="008C7CA4" w:rsidSect="00A55781">
      <w:pgSz w:w="11900" w:h="16840"/>
      <w:pgMar w:top="709" w:right="850" w:bottom="141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30BD5"/>
    <w:multiLevelType w:val="hybridMultilevel"/>
    <w:tmpl w:val="DB04ADD4"/>
    <w:lvl w:ilvl="0" w:tplc="65CA8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55DA6"/>
    <w:multiLevelType w:val="hybridMultilevel"/>
    <w:tmpl w:val="3E00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A4"/>
    <w:rsid w:val="00307C32"/>
    <w:rsid w:val="00377576"/>
    <w:rsid w:val="005934AB"/>
    <w:rsid w:val="005B42EA"/>
    <w:rsid w:val="005C2633"/>
    <w:rsid w:val="007075D5"/>
    <w:rsid w:val="008C7CA4"/>
    <w:rsid w:val="00C00EFE"/>
    <w:rsid w:val="00C22335"/>
    <w:rsid w:val="00D86317"/>
    <w:rsid w:val="00DC1C00"/>
    <w:rsid w:val="00E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7934"/>
  <w15:chartTrackingRefBased/>
  <w15:docId w15:val="{E29319E1-3EAC-40E9-9B53-1F22EEB2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A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C7CA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8C7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8C7CA4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dcterms:created xsi:type="dcterms:W3CDTF">2020-12-16T13:51:00Z</dcterms:created>
  <dcterms:modified xsi:type="dcterms:W3CDTF">2020-12-22T21:43:00Z</dcterms:modified>
</cp:coreProperties>
</file>