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ACF11" w14:textId="77777777" w:rsidR="00F136AB" w:rsidRDefault="00F136AB" w:rsidP="00F136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</w:p>
    <w:p w14:paraId="4D4666BD" w14:textId="77777777" w:rsidR="00F136AB" w:rsidRDefault="00F136AB" w:rsidP="00F136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14:paraId="20E036E8" w14:textId="77777777" w:rsidR="00F136AB" w:rsidRDefault="00F136AB" w:rsidP="00F136AB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14:paraId="54A71861" w14:textId="77777777" w:rsidR="00F136AB" w:rsidRPr="004F2675" w:rsidRDefault="00F136AB" w:rsidP="00F136AB">
      <w:pPr>
        <w:jc w:val="both"/>
        <w:rPr>
          <w:sz w:val="16"/>
          <w:szCs w:val="16"/>
        </w:rPr>
      </w:pPr>
    </w:p>
    <w:p w14:paraId="295F20A0" w14:textId="77777777" w:rsidR="00F136AB" w:rsidRDefault="00F136AB" w:rsidP="00F136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4173565E" w14:textId="77777777" w:rsidR="00F136AB" w:rsidRDefault="00F136AB" w:rsidP="00F136AB">
      <w:pPr>
        <w:jc w:val="both"/>
        <w:rPr>
          <w:sz w:val="28"/>
          <w:szCs w:val="28"/>
        </w:rPr>
      </w:pPr>
    </w:p>
    <w:p w14:paraId="00C52F7D" w14:textId="77777777" w:rsidR="00F136AB" w:rsidRPr="001161DA" w:rsidRDefault="00F136AB" w:rsidP="00F136A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15 сентября </w:t>
      </w:r>
      <w:r w:rsidRPr="001161DA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Pr="001161DA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58/2</w:t>
      </w:r>
    </w:p>
    <w:p w14:paraId="27BB91FF" w14:textId="77777777" w:rsidR="00F136AB" w:rsidRPr="00222BFE" w:rsidRDefault="00F136AB" w:rsidP="00F136AB">
      <w:pPr>
        <w:jc w:val="both"/>
        <w:rPr>
          <w:b/>
          <w:bCs/>
          <w:sz w:val="16"/>
          <w:szCs w:val="16"/>
        </w:rPr>
      </w:pPr>
    </w:p>
    <w:p w14:paraId="61DCB755" w14:textId="1F9F97D2" w:rsidR="00F136AB" w:rsidRPr="004F2675" w:rsidRDefault="00F136AB" w:rsidP="00F136AB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F136AB">
        <w:rPr>
          <w:b/>
          <w:iCs/>
        </w:rPr>
        <w:t xml:space="preserve">О </w:t>
      </w:r>
      <w:r w:rsidRPr="00F136AB">
        <w:rPr>
          <w:b/>
          <w:bCs/>
          <w:iCs/>
        </w:rPr>
        <w:t>согласовании</w:t>
      </w:r>
      <w:r>
        <w:rPr>
          <w:b/>
          <w:bCs/>
          <w:i/>
        </w:rPr>
        <w:t xml:space="preserve"> </w:t>
      </w:r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14:paraId="6B721919" w14:textId="77777777" w:rsidR="00F136AB" w:rsidRPr="004F2675" w:rsidRDefault="00F136AB" w:rsidP="00F136AB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</w:p>
    <w:p w14:paraId="1339B4BE" w14:textId="77777777" w:rsidR="00F136AB" w:rsidRPr="00646F55" w:rsidRDefault="00F136AB" w:rsidP="00F136AB">
      <w:pPr>
        <w:pStyle w:val="a3"/>
        <w:ind w:firstLine="700"/>
      </w:pPr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 и на основании обращения префектуры ЮЗАО города Москвы</w:t>
      </w:r>
      <w:r>
        <w:t xml:space="preserve"> от 02 сентября 2020 года № 12-08-2048/20,</w:t>
      </w:r>
      <w:r w:rsidRPr="00646F55">
        <w:t xml:space="preserve"> входящий от </w:t>
      </w:r>
      <w:r>
        <w:t>03 сентября 2020</w:t>
      </w:r>
      <w:r w:rsidRPr="00646F55">
        <w:t xml:space="preserve"> года № </w:t>
      </w:r>
      <w:r>
        <w:t>01-08-502/20</w:t>
      </w:r>
      <w:r w:rsidRPr="00646F55">
        <w:t xml:space="preserve">, </w:t>
      </w:r>
      <w:r w:rsidRPr="00646F55">
        <w:rPr>
          <w:b/>
        </w:rPr>
        <w:t>Совет депутатов решил</w:t>
      </w:r>
      <w:r w:rsidRPr="00646F55">
        <w:t>:</w:t>
      </w:r>
    </w:p>
    <w:p w14:paraId="27D79CCA" w14:textId="07BDE2D9" w:rsidR="00F136AB" w:rsidRPr="00646F55" w:rsidRDefault="00F136AB" w:rsidP="00F136AB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>1.</w:t>
      </w:r>
      <w:r w:rsidRPr="009835E1">
        <w:rPr>
          <w:sz w:val="28"/>
          <w:szCs w:val="28"/>
        </w:rPr>
        <w:t xml:space="preserve"> </w:t>
      </w:r>
      <w:r w:rsidRPr="00F136AB">
        <w:rPr>
          <w:iCs/>
          <w:sz w:val="28"/>
          <w:szCs w:val="28"/>
        </w:rPr>
        <w:t>Согласовать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>проект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>
        <w:rPr>
          <w:sz w:val="28"/>
          <w:szCs w:val="28"/>
        </w:rPr>
        <w:t xml:space="preserve">в части корректировки адреса размещения </w:t>
      </w:r>
      <w:r w:rsidRPr="00646F55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646F55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646F55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 «Елочный базар»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14:paraId="15A6BAF7" w14:textId="77777777" w:rsidR="00F136AB" w:rsidRPr="00646F55" w:rsidRDefault="00F136AB" w:rsidP="00F136AB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 в течение 3 дней со дня его принятия.</w:t>
      </w:r>
    </w:p>
    <w:p w14:paraId="385F5772" w14:textId="77777777" w:rsidR="00F136AB" w:rsidRPr="00646F55" w:rsidRDefault="00F136AB" w:rsidP="00F136AB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3CAA6F5B" w14:textId="77777777" w:rsidR="00F136AB" w:rsidRPr="00646F55" w:rsidRDefault="00F136AB" w:rsidP="00F136AB">
      <w:pPr>
        <w:pStyle w:val="a3"/>
        <w:ind w:firstLine="700"/>
      </w:pPr>
      <w:r w:rsidRPr="00646F55">
        <w:t xml:space="preserve">4. Контроль за выполнением настоящего решения возложить на главу муниципального округа Ломоносовский </w:t>
      </w:r>
      <w:r>
        <w:t>Нефедова Г.Ю.</w:t>
      </w:r>
    </w:p>
    <w:p w14:paraId="717EBFB6" w14:textId="77777777" w:rsidR="00F136AB" w:rsidRPr="00EC6A35" w:rsidRDefault="00F136AB" w:rsidP="00F136AB">
      <w:pPr>
        <w:jc w:val="both"/>
        <w:rPr>
          <w:sz w:val="10"/>
          <w:szCs w:val="16"/>
        </w:rPr>
      </w:pPr>
    </w:p>
    <w:p w14:paraId="268D982A" w14:textId="77777777" w:rsidR="00F136AB" w:rsidRPr="00646F55" w:rsidRDefault="00F136AB" w:rsidP="00F136AB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>Глава муниципального</w:t>
      </w:r>
    </w:p>
    <w:p w14:paraId="21133E3B" w14:textId="77777777" w:rsidR="00F136AB" w:rsidRPr="00646F55" w:rsidRDefault="00F136AB" w:rsidP="00F136AB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>округа Ломоносовский</w:t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 w:rsidRPr="00646F5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14:paraId="7A470F08" w14:textId="77777777" w:rsidR="00F136AB" w:rsidRDefault="00F136AB" w:rsidP="00F136AB">
      <w:pPr>
        <w:sectPr w:rsidR="00F136AB" w:rsidSect="00EC6A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18AF8D" w14:textId="77777777" w:rsidR="00F136AB" w:rsidRPr="005D7981" w:rsidRDefault="00F136AB" w:rsidP="00F136AB">
      <w:pPr>
        <w:ind w:left="10348" w:right="-31"/>
      </w:pPr>
      <w:r w:rsidRPr="005D7981">
        <w:lastRenderedPageBreak/>
        <w:t>Приложение</w:t>
      </w:r>
    </w:p>
    <w:p w14:paraId="351381A0" w14:textId="77777777" w:rsidR="00F136AB" w:rsidRPr="005D7981" w:rsidRDefault="00F136AB" w:rsidP="00F136AB">
      <w:pPr>
        <w:ind w:left="10348" w:right="-31"/>
        <w:contextualSpacing/>
      </w:pPr>
      <w:r w:rsidRPr="005D7981">
        <w:t xml:space="preserve">к решению Совета депутатов </w:t>
      </w:r>
    </w:p>
    <w:p w14:paraId="4860A2F4" w14:textId="77777777" w:rsidR="00F136AB" w:rsidRDefault="00F136AB" w:rsidP="00F136AB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14:paraId="3E583D96" w14:textId="77777777" w:rsidR="00F136AB" w:rsidRDefault="00F136AB" w:rsidP="00F136AB">
      <w:pPr>
        <w:ind w:left="10348" w:right="-31"/>
        <w:contextualSpacing/>
      </w:pPr>
      <w:r>
        <w:t>от 15 сентября 2020 года № 58/2</w:t>
      </w:r>
    </w:p>
    <w:p w14:paraId="5A3F8041" w14:textId="77777777" w:rsidR="00F136AB" w:rsidRDefault="00F136AB" w:rsidP="00F136AB">
      <w:pPr>
        <w:ind w:left="10348" w:right="-31"/>
        <w:contextualSpacing/>
      </w:pPr>
    </w:p>
    <w:p w14:paraId="51281282" w14:textId="77777777" w:rsidR="00F136AB" w:rsidRDefault="00F136AB" w:rsidP="00F136AB">
      <w:pPr>
        <w:ind w:left="10348" w:right="-31"/>
        <w:contextualSpacing/>
      </w:pPr>
    </w:p>
    <w:p w14:paraId="095AD75A" w14:textId="77777777" w:rsidR="00F136AB" w:rsidRPr="00370115" w:rsidRDefault="00F136AB" w:rsidP="00F136AB">
      <w:pPr>
        <w:ind w:left="5954"/>
        <w:contextualSpacing/>
        <w:jc w:val="both"/>
        <w:rPr>
          <w:sz w:val="16"/>
          <w:szCs w:val="16"/>
        </w:rPr>
      </w:pPr>
    </w:p>
    <w:p w14:paraId="7D044E2A" w14:textId="77777777" w:rsidR="00F136AB" w:rsidRPr="00106C97" w:rsidRDefault="00F136AB" w:rsidP="00F136AB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14:paraId="2937A37C" w14:textId="77777777" w:rsidR="00F136AB" w:rsidRPr="00370115" w:rsidRDefault="00F136AB" w:rsidP="00F136AB">
      <w:pPr>
        <w:rPr>
          <w:sz w:val="16"/>
          <w:szCs w:val="16"/>
        </w:rPr>
      </w:pPr>
    </w:p>
    <w:p w14:paraId="56879A32" w14:textId="77777777" w:rsidR="00F136AB" w:rsidRDefault="00F136AB" w:rsidP="00F136AB"/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695"/>
        <w:gridCol w:w="1782"/>
        <w:gridCol w:w="3222"/>
        <w:gridCol w:w="1794"/>
        <w:gridCol w:w="2289"/>
        <w:gridCol w:w="2551"/>
        <w:gridCol w:w="2683"/>
      </w:tblGrid>
      <w:tr w:rsidR="00F136AB" w14:paraId="1DA097BA" w14:textId="77777777" w:rsidTr="00FD703F">
        <w:trPr>
          <w:trHeight w:val="488"/>
        </w:trPr>
        <w:tc>
          <w:tcPr>
            <w:tcW w:w="695" w:type="dxa"/>
          </w:tcPr>
          <w:p w14:paraId="2B335B50" w14:textId="77777777" w:rsidR="00F136AB" w:rsidRPr="00DA3FEE" w:rsidRDefault="00F136AB" w:rsidP="00FD7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82" w:type="dxa"/>
          </w:tcPr>
          <w:p w14:paraId="6C42DC29" w14:textId="77777777" w:rsidR="00F136AB" w:rsidRPr="00DA3FEE" w:rsidRDefault="00F136AB" w:rsidP="00FD703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222" w:type="dxa"/>
          </w:tcPr>
          <w:p w14:paraId="5C04F167" w14:textId="77777777" w:rsidR="00F136AB" w:rsidRPr="00DA3FEE" w:rsidRDefault="00F136AB" w:rsidP="00FD703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794" w:type="dxa"/>
          </w:tcPr>
          <w:p w14:paraId="44ADD475" w14:textId="77777777" w:rsidR="00F136AB" w:rsidRPr="002905F9" w:rsidRDefault="00F136AB" w:rsidP="00FD703F">
            <w:pPr>
              <w:rPr>
                <w:b/>
                <w:sz w:val="28"/>
                <w:szCs w:val="28"/>
              </w:rPr>
            </w:pPr>
            <w:r w:rsidRPr="002905F9">
              <w:rPr>
                <w:b/>
                <w:sz w:val="28"/>
                <w:szCs w:val="28"/>
              </w:rPr>
              <w:t>Площадь кв. м</w:t>
            </w:r>
          </w:p>
        </w:tc>
        <w:tc>
          <w:tcPr>
            <w:tcW w:w="2289" w:type="dxa"/>
          </w:tcPr>
          <w:p w14:paraId="5BBC76C0" w14:textId="77777777" w:rsidR="00F136AB" w:rsidRPr="00DA3FEE" w:rsidRDefault="00F136AB" w:rsidP="00FD703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551" w:type="dxa"/>
          </w:tcPr>
          <w:p w14:paraId="68249351" w14:textId="77777777" w:rsidR="00F136AB" w:rsidRPr="00DA3FEE" w:rsidRDefault="00F136AB" w:rsidP="00FD7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  <w:tc>
          <w:tcPr>
            <w:tcW w:w="2683" w:type="dxa"/>
          </w:tcPr>
          <w:p w14:paraId="5E347605" w14:textId="77777777" w:rsidR="00F136AB" w:rsidRDefault="00F136AB" w:rsidP="00FD7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F136AB" w14:paraId="7E30CA54" w14:textId="77777777" w:rsidTr="00FD703F">
        <w:trPr>
          <w:trHeight w:val="578"/>
        </w:trPr>
        <w:tc>
          <w:tcPr>
            <w:tcW w:w="695" w:type="dxa"/>
          </w:tcPr>
          <w:p w14:paraId="34E9825A" w14:textId="77777777" w:rsidR="00F136AB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82" w:type="dxa"/>
          </w:tcPr>
          <w:p w14:paraId="7D3A90FB" w14:textId="77777777" w:rsidR="00F136AB" w:rsidRPr="00DA3FEE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Ёлочный базар</w:t>
            </w:r>
          </w:p>
        </w:tc>
        <w:tc>
          <w:tcPr>
            <w:tcW w:w="3222" w:type="dxa"/>
          </w:tcPr>
          <w:p w14:paraId="4AD8E8AA" w14:textId="77777777" w:rsidR="00F136AB" w:rsidRPr="00DA3FEE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Ленинский проспект, вл.82/2</w:t>
            </w:r>
            <w:r w:rsidRPr="00AC061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794" w:type="dxa"/>
          </w:tcPr>
          <w:p w14:paraId="7E62A8C8" w14:textId="77777777" w:rsidR="00F136AB" w:rsidRPr="001F44F8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89" w:type="dxa"/>
          </w:tcPr>
          <w:p w14:paraId="29F1F77F" w14:textId="77777777" w:rsidR="00F136AB" w:rsidRPr="00DA3FEE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сосны, лапник</w:t>
            </w:r>
          </w:p>
        </w:tc>
        <w:tc>
          <w:tcPr>
            <w:tcW w:w="2551" w:type="dxa"/>
          </w:tcPr>
          <w:p w14:paraId="42B079E9" w14:textId="77777777" w:rsidR="00F136AB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 по 31 декабря</w:t>
            </w:r>
          </w:p>
        </w:tc>
        <w:tc>
          <w:tcPr>
            <w:tcW w:w="2683" w:type="dxa"/>
          </w:tcPr>
          <w:p w14:paraId="0741B105" w14:textId="77777777" w:rsidR="00F136AB" w:rsidRDefault="00F136AB" w:rsidP="00FD7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адреса с Ленинский проспект вл.82-86 на Ленинский проспект вл.82/2</w:t>
            </w:r>
          </w:p>
        </w:tc>
      </w:tr>
    </w:tbl>
    <w:p w14:paraId="30CEFD97" w14:textId="77777777" w:rsidR="00F136AB" w:rsidRDefault="00F136AB" w:rsidP="00F136AB"/>
    <w:p w14:paraId="0FE3541D" w14:textId="77777777" w:rsidR="00F136AB" w:rsidRDefault="00F136AB" w:rsidP="00F136AB"/>
    <w:p w14:paraId="3537DB62" w14:textId="77777777" w:rsidR="00F136AB" w:rsidRDefault="00F136AB"/>
    <w:sectPr w:rsidR="00F136AB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AB"/>
    <w:rsid w:val="00F1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9EC"/>
  <w15:chartTrackingRefBased/>
  <w15:docId w15:val="{02602B20-7B9A-459A-9497-2F47E208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136AB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136A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136AB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2020-09-16T08:15:00Z</dcterms:created>
  <dcterms:modified xsi:type="dcterms:W3CDTF">2020-09-16T08:16:00Z</dcterms:modified>
</cp:coreProperties>
</file>