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B3" w:rsidRDefault="00EA2AB3" w:rsidP="00EA2AB3">
      <w:pPr>
        <w:shd w:val="clear" w:color="auto" w:fill="FFFFFF"/>
        <w:ind w:left="240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МУНИЦИПАЛЬНОЕ СОБРАНИЕ</w:t>
      </w:r>
    </w:p>
    <w:p w:rsidR="00EA2AB3" w:rsidRDefault="00EA2AB3" w:rsidP="00EA2AB3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внутригородского муниципального образования </w:t>
      </w:r>
    </w:p>
    <w:p w:rsidR="00EA2AB3" w:rsidRDefault="00EA2AB3" w:rsidP="00EA2AB3">
      <w:pPr>
        <w:shd w:val="clear" w:color="auto" w:fill="FFFFFF"/>
        <w:spacing w:line="360" w:lineRule="exact"/>
        <w:ind w:left="1195" w:hanging="1195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ЛОМОНОСОВСКОЕ</w:t>
      </w:r>
    </w:p>
    <w:p w:rsidR="00EA2AB3" w:rsidRDefault="00EA2AB3" w:rsidP="00EA2AB3">
      <w:pPr>
        <w:shd w:val="clear" w:color="auto" w:fill="FFFFFF"/>
        <w:ind w:left="5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в городе Москве</w:t>
      </w:r>
    </w:p>
    <w:p w:rsidR="00EA2AB3" w:rsidRDefault="00EA2AB3" w:rsidP="00EA2AB3">
      <w:pPr>
        <w:pStyle w:val="1"/>
        <w:jc w:val="center"/>
        <w:rPr>
          <w:szCs w:val="28"/>
        </w:rPr>
      </w:pPr>
      <w:r>
        <w:rPr>
          <w:spacing w:val="-2"/>
          <w:position w:val="-6"/>
          <w:szCs w:val="28"/>
        </w:rPr>
        <w:t>РЕШЕНИЕ</w:t>
      </w:r>
    </w:p>
    <w:p w:rsidR="00C439DF" w:rsidRPr="00C439DF" w:rsidRDefault="00C439DF" w:rsidP="008058CC">
      <w:pPr>
        <w:jc w:val="both"/>
        <w:rPr>
          <w:b/>
          <w:sz w:val="32"/>
          <w:szCs w:val="32"/>
        </w:rPr>
      </w:pPr>
    </w:p>
    <w:p w:rsidR="008058CC" w:rsidRPr="002610B2" w:rsidRDefault="008058CC" w:rsidP="008058CC">
      <w:pPr>
        <w:jc w:val="both"/>
        <w:rPr>
          <w:b/>
          <w:sz w:val="28"/>
          <w:szCs w:val="28"/>
        </w:rPr>
      </w:pPr>
      <w:r w:rsidRPr="002610B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16 октября</w:t>
      </w:r>
      <w:r w:rsidRPr="002610B2">
        <w:rPr>
          <w:b/>
          <w:sz w:val="28"/>
          <w:szCs w:val="28"/>
        </w:rPr>
        <w:t xml:space="preserve"> 2012 года № 02-12-</w:t>
      </w:r>
      <w:r>
        <w:rPr>
          <w:b/>
          <w:sz w:val="28"/>
          <w:szCs w:val="28"/>
        </w:rPr>
        <w:t>18</w:t>
      </w:r>
      <w:r w:rsidRPr="002610B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</w:p>
    <w:p w:rsidR="003A52B9" w:rsidRDefault="003A52B9" w:rsidP="003A52B9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8"/>
          <w:szCs w:val="28"/>
        </w:rPr>
      </w:pPr>
    </w:p>
    <w:p w:rsidR="003A52B9" w:rsidRPr="003373E6" w:rsidRDefault="003A52B9" w:rsidP="003A52B9">
      <w:pPr>
        <w:tabs>
          <w:tab w:val="left" w:pos="4680"/>
        </w:tabs>
        <w:ind w:right="4675"/>
        <w:jc w:val="both"/>
        <w:rPr>
          <w:b/>
        </w:rPr>
      </w:pPr>
      <w:r w:rsidRPr="003373E6">
        <w:rPr>
          <w:b/>
        </w:rPr>
        <w:t>Об участии депутатов муниципального Собрания в работе комиссий, осуществляющих открытие работ и приемку выполненных работ по благоустройству дворовых территорий в 201</w:t>
      </w:r>
      <w:r w:rsidR="003373E6" w:rsidRPr="003373E6">
        <w:rPr>
          <w:b/>
        </w:rPr>
        <w:t>3</w:t>
      </w:r>
      <w:r w:rsidRPr="003373E6">
        <w:rPr>
          <w:b/>
        </w:rPr>
        <w:t xml:space="preserve"> году, а также участии в </w:t>
      </w:r>
      <w:proofErr w:type="gramStart"/>
      <w:r w:rsidRPr="003373E6">
        <w:rPr>
          <w:b/>
        </w:rPr>
        <w:t>контроле за</w:t>
      </w:r>
      <w:proofErr w:type="gramEnd"/>
      <w:r w:rsidRPr="003373E6">
        <w:rPr>
          <w:b/>
        </w:rPr>
        <w:t xml:space="preserve"> ходом выполнения указанных работ</w:t>
      </w:r>
    </w:p>
    <w:p w:rsidR="003A52B9" w:rsidRDefault="003A52B9" w:rsidP="003A52B9">
      <w:pPr>
        <w:tabs>
          <w:tab w:val="left" w:pos="4680"/>
        </w:tabs>
        <w:ind w:right="4675"/>
        <w:jc w:val="both"/>
      </w:pPr>
    </w:p>
    <w:p w:rsidR="003A52B9" w:rsidRPr="00147CFF" w:rsidRDefault="003A52B9" w:rsidP="003A52B9">
      <w:pPr>
        <w:pStyle w:val="a3"/>
        <w:ind w:firstLine="700"/>
      </w:pPr>
      <w:r>
        <w:t>В</w:t>
      </w:r>
      <w:r w:rsidRPr="00147CFF">
        <w:t xml:space="preserve"> соответствии с</w:t>
      </w:r>
      <w:r>
        <w:t xml:space="preserve"> пунктом 2 части 2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 муниципальное Собрание решило:</w:t>
      </w:r>
    </w:p>
    <w:p w:rsidR="003A52B9" w:rsidRPr="004306FB" w:rsidRDefault="003A52B9" w:rsidP="003A52B9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 w:rsidRPr="00A80F3B">
        <w:rPr>
          <w:bCs/>
          <w:sz w:val="28"/>
          <w:szCs w:val="28"/>
        </w:rPr>
        <w:t xml:space="preserve">1. Определить </w:t>
      </w:r>
      <w:r>
        <w:rPr>
          <w:bCs/>
          <w:sz w:val="28"/>
          <w:szCs w:val="28"/>
        </w:rPr>
        <w:t xml:space="preserve">закрепление депутатов муниципального Собрания за объектами утвержденного </w:t>
      </w:r>
      <w:r w:rsidRPr="00A80F3B">
        <w:rPr>
          <w:bCs/>
          <w:sz w:val="28"/>
          <w:szCs w:val="28"/>
        </w:rPr>
        <w:t xml:space="preserve">адресного перечня </w:t>
      </w:r>
      <w:r>
        <w:rPr>
          <w:bCs/>
          <w:sz w:val="28"/>
          <w:szCs w:val="28"/>
        </w:rPr>
        <w:t xml:space="preserve">благоустройства </w:t>
      </w:r>
      <w:r w:rsidRPr="00A80F3B">
        <w:rPr>
          <w:bCs/>
          <w:sz w:val="28"/>
          <w:szCs w:val="28"/>
        </w:rPr>
        <w:t>дворовых территорий</w:t>
      </w:r>
      <w:r>
        <w:rPr>
          <w:bCs/>
          <w:sz w:val="28"/>
          <w:szCs w:val="28"/>
        </w:rPr>
        <w:t xml:space="preserve"> в 201</w:t>
      </w:r>
      <w:r w:rsidR="003373E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</w:t>
      </w:r>
      <w:r w:rsidRPr="00A80F3B">
        <w:rPr>
          <w:bCs/>
          <w:sz w:val="28"/>
          <w:szCs w:val="28"/>
        </w:rPr>
        <w:t>году</w:t>
      </w:r>
      <w:r>
        <w:t xml:space="preserve"> </w:t>
      </w:r>
      <w:r w:rsidRPr="00A80F3B">
        <w:rPr>
          <w:bCs/>
          <w:sz w:val="28"/>
          <w:szCs w:val="28"/>
        </w:rPr>
        <w:t>для</w:t>
      </w:r>
      <w:r>
        <w:t xml:space="preserve"> </w:t>
      </w:r>
      <w:r w:rsidRPr="004306FB">
        <w:rPr>
          <w:bCs/>
          <w:sz w:val="28"/>
          <w:szCs w:val="28"/>
        </w:rPr>
        <w:t>участи</w:t>
      </w:r>
      <w:r>
        <w:rPr>
          <w:bCs/>
          <w:sz w:val="28"/>
          <w:szCs w:val="28"/>
        </w:rPr>
        <w:t>я</w:t>
      </w:r>
      <w:r w:rsidRPr="004306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депутатов </w:t>
      </w:r>
      <w:r w:rsidRPr="004306FB">
        <w:rPr>
          <w:bCs/>
          <w:sz w:val="28"/>
          <w:szCs w:val="28"/>
        </w:rPr>
        <w:t xml:space="preserve">в работе комиссий, осуществляющих открытие работ и приемку выполненных работ, а также участие в </w:t>
      </w:r>
      <w:proofErr w:type="gramStart"/>
      <w:r w:rsidRPr="004306FB">
        <w:rPr>
          <w:bCs/>
          <w:sz w:val="28"/>
          <w:szCs w:val="28"/>
        </w:rPr>
        <w:t>контроле за</w:t>
      </w:r>
      <w:proofErr w:type="gramEnd"/>
      <w:r w:rsidRPr="004306FB">
        <w:rPr>
          <w:bCs/>
          <w:sz w:val="28"/>
          <w:szCs w:val="28"/>
        </w:rPr>
        <w:t xml:space="preserve"> хо</w:t>
      </w:r>
      <w:r>
        <w:rPr>
          <w:bCs/>
          <w:sz w:val="28"/>
          <w:szCs w:val="28"/>
        </w:rPr>
        <w:t xml:space="preserve">дом выполнения указанных работ (приложение).  </w:t>
      </w:r>
    </w:p>
    <w:p w:rsidR="003A52B9" w:rsidRDefault="003A52B9" w:rsidP="003A52B9">
      <w:pPr>
        <w:pStyle w:val="a3"/>
        <w:ind w:firstLine="700"/>
      </w:pPr>
      <w:r>
        <w:rPr>
          <w:iCs/>
        </w:rPr>
        <w:t>2</w:t>
      </w:r>
      <w:r w:rsidR="00BE6D17">
        <w:t xml:space="preserve">. </w:t>
      </w:r>
      <w:r>
        <w:t>Опубликовать настоящее решение в газете «</w:t>
      </w:r>
      <w:r w:rsidR="003373E6">
        <w:t>Ваши соседи</w:t>
      </w:r>
      <w:r>
        <w:t xml:space="preserve">» и разместить на официальном сайте </w:t>
      </w:r>
      <w:r w:rsidR="003373E6">
        <w:t>внутригородского муниципального образования Ломоносовское в городе Москве.</w:t>
      </w:r>
    </w:p>
    <w:p w:rsidR="003A52B9" w:rsidRPr="00CE6B03" w:rsidRDefault="00BE6D17" w:rsidP="003A52B9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3A52B9" w:rsidRPr="00052A84">
        <w:rPr>
          <w:sz w:val="28"/>
          <w:szCs w:val="28"/>
        </w:rPr>
        <w:t>. Контроль за выполнением настоящего решения возложить на Руководителя</w:t>
      </w:r>
      <w:r w:rsidR="003A52B9" w:rsidRPr="00CE6B03">
        <w:rPr>
          <w:sz w:val="28"/>
          <w:szCs w:val="28"/>
        </w:rPr>
        <w:t xml:space="preserve"> внутригородского муниципального образования </w:t>
      </w:r>
      <w:proofErr w:type="gramStart"/>
      <w:r w:rsidR="005D4FE0">
        <w:rPr>
          <w:sz w:val="28"/>
          <w:szCs w:val="28"/>
        </w:rPr>
        <w:t>Ломоносовское</w:t>
      </w:r>
      <w:proofErr w:type="gramEnd"/>
      <w:r w:rsidR="003A52B9" w:rsidRPr="00CE6B03">
        <w:rPr>
          <w:sz w:val="28"/>
          <w:szCs w:val="28"/>
        </w:rPr>
        <w:t xml:space="preserve"> в городе Москве</w:t>
      </w:r>
      <w:r w:rsidR="005D4FE0">
        <w:rPr>
          <w:sz w:val="28"/>
          <w:szCs w:val="28"/>
        </w:rPr>
        <w:t xml:space="preserve"> Бабурину И.А.</w:t>
      </w:r>
    </w:p>
    <w:p w:rsidR="003A52B9" w:rsidRPr="00CE6B03" w:rsidRDefault="003A52B9" w:rsidP="003A52B9">
      <w:pPr>
        <w:jc w:val="both"/>
        <w:rPr>
          <w:sz w:val="28"/>
          <w:szCs w:val="28"/>
        </w:rPr>
      </w:pPr>
    </w:p>
    <w:p w:rsidR="003A52B9" w:rsidRPr="00147CFF" w:rsidRDefault="003A52B9" w:rsidP="003A52B9">
      <w:pPr>
        <w:jc w:val="both"/>
        <w:rPr>
          <w:sz w:val="28"/>
          <w:szCs w:val="28"/>
        </w:rPr>
      </w:pPr>
    </w:p>
    <w:p w:rsidR="003A52B9" w:rsidRPr="005D4FE0" w:rsidRDefault="003A52B9" w:rsidP="003A52B9">
      <w:pPr>
        <w:rPr>
          <w:b/>
          <w:sz w:val="28"/>
          <w:szCs w:val="28"/>
        </w:rPr>
      </w:pPr>
      <w:r w:rsidRPr="005D4FE0">
        <w:rPr>
          <w:b/>
          <w:sz w:val="28"/>
          <w:szCs w:val="28"/>
        </w:rPr>
        <w:t xml:space="preserve">Руководитель </w:t>
      </w:r>
      <w:proofErr w:type="gramStart"/>
      <w:r w:rsidRPr="005D4FE0">
        <w:rPr>
          <w:b/>
          <w:sz w:val="28"/>
          <w:szCs w:val="28"/>
        </w:rPr>
        <w:t>внутригородского</w:t>
      </w:r>
      <w:proofErr w:type="gramEnd"/>
      <w:r w:rsidRPr="005D4FE0">
        <w:rPr>
          <w:b/>
          <w:sz w:val="28"/>
          <w:szCs w:val="28"/>
        </w:rPr>
        <w:t xml:space="preserve"> </w:t>
      </w:r>
    </w:p>
    <w:p w:rsidR="003A52B9" w:rsidRPr="005D4FE0" w:rsidRDefault="003A52B9" w:rsidP="003A52B9">
      <w:pPr>
        <w:rPr>
          <w:b/>
          <w:sz w:val="28"/>
          <w:szCs w:val="28"/>
        </w:rPr>
      </w:pPr>
      <w:r w:rsidRPr="005D4FE0">
        <w:rPr>
          <w:b/>
          <w:sz w:val="28"/>
          <w:szCs w:val="28"/>
        </w:rPr>
        <w:t xml:space="preserve">муниципального образования </w:t>
      </w:r>
    </w:p>
    <w:p w:rsidR="005D4FE0" w:rsidRDefault="005D4FE0" w:rsidP="00D13305">
      <w:pPr>
        <w:rPr>
          <w:b/>
          <w:sz w:val="28"/>
          <w:szCs w:val="28"/>
        </w:rPr>
      </w:pPr>
      <w:proofErr w:type="gramStart"/>
      <w:r w:rsidRPr="005D4FE0">
        <w:rPr>
          <w:b/>
          <w:sz w:val="28"/>
          <w:szCs w:val="28"/>
        </w:rPr>
        <w:t>Ломоносовское</w:t>
      </w:r>
      <w:proofErr w:type="gramEnd"/>
      <w:r w:rsidR="003A52B9" w:rsidRPr="005D4FE0">
        <w:rPr>
          <w:b/>
          <w:sz w:val="28"/>
          <w:szCs w:val="28"/>
        </w:rPr>
        <w:t xml:space="preserve"> в городе Москве</w:t>
      </w:r>
      <w:r w:rsidR="003A52B9" w:rsidRPr="005D4FE0">
        <w:rPr>
          <w:b/>
          <w:sz w:val="28"/>
          <w:szCs w:val="28"/>
        </w:rPr>
        <w:tab/>
      </w:r>
      <w:r w:rsidR="003A52B9" w:rsidRPr="005D4FE0">
        <w:rPr>
          <w:b/>
          <w:sz w:val="28"/>
          <w:szCs w:val="28"/>
        </w:rPr>
        <w:tab/>
      </w:r>
      <w:r w:rsidR="003A52B9" w:rsidRPr="005D4FE0">
        <w:rPr>
          <w:b/>
          <w:sz w:val="28"/>
          <w:szCs w:val="28"/>
        </w:rPr>
        <w:tab/>
      </w:r>
      <w:r w:rsidR="003A52B9" w:rsidRPr="005D4FE0">
        <w:rPr>
          <w:b/>
          <w:sz w:val="28"/>
          <w:szCs w:val="28"/>
        </w:rPr>
        <w:tab/>
      </w:r>
      <w:r w:rsidR="003A52B9" w:rsidRPr="005D4FE0">
        <w:rPr>
          <w:b/>
          <w:sz w:val="28"/>
          <w:szCs w:val="28"/>
        </w:rPr>
        <w:tab/>
      </w:r>
      <w:r w:rsidRPr="005D4FE0">
        <w:rPr>
          <w:b/>
          <w:sz w:val="28"/>
          <w:szCs w:val="28"/>
        </w:rPr>
        <w:t>И.А. Бабурина</w:t>
      </w:r>
    </w:p>
    <w:p w:rsidR="00EA2AB3" w:rsidRDefault="00EA2AB3" w:rsidP="00D13305">
      <w:pPr>
        <w:rPr>
          <w:b/>
          <w:sz w:val="28"/>
          <w:szCs w:val="28"/>
        </w:rPr>
      </w:pPr>
    </w:p>
    <w:p w:rsidR="00EA2AB3" w:rsidRDefault="00EA2AB3" w:rsidP="00D13305">
      <w:pPr>
        <w:rPr>
          <w:b/>
          <w:sz w:val="28"/>
          <w:szCs w:val="28"/>
        </w:rPr>
      </w:pPr>
    </w:p>
    <w:p w:rsidR="00EA2AB3" w:rsidRDefault="00EA2AB3" w:rsidP="00D13305">
      <w:pPr>
        <w:rPr>
          <w:b/>
          <w:sz w:val="28"/>
          <w:szCs w:val="28"/>
        </w:rPr>
      </w:pPr>
    </w:p>
    <w:p w:rsidR="00EA2AB3" w:rsidRDefault="00EA2AB3" w:rsidP="00D13305">
      <w:pPr>
        <w:rPr>
          <w:b/>
          <w:sz w:val="28"/>
          <w:szCs w:val="28"/>
        </w:rPr>
      </w:pPr>
    </w:p>
    <w:p w:rsidR="00EA2AB3" w:rsidRDefault="00EA2AB3" w:rsidP="00D13305">
      <w:pPr>
        <w:rPr>
          <w:b/>
          <w:sz w:val="28"/>
          <w:szCs w:val="28"/>
        </w:rPr>
      </w:pPr>
    </w:p>
    <w:p w:rsidR="00EA2AB3" w:rsidRDefault="00EA2AB3" w:rsidP="00D13305">
      <w:pPr>
        <w:rPr>
          <w:b/>
          <w:sz w:val="28"/>
          <w:szCs w:val="28"/>
        </w:rPr>
      </w:pPr>
    </w:p>
    <w:p w:rsidR="00EA2AB3" w:rsidRDefault="00EA2AB3" w:rsidP="00D13305">
      <w:pPr>
        <w:rPr>
          <w:b/>
          <w:sz w:val="28"/>
          <w:szCs w:val="28"/>
        </w:rPr>
      </w:pPr>
    </w:p>
    <w:p w:rsidR="00EA2AB3" w:rsidRDefault="00EA2AB3" w:rsidP="00D13305">
      <w:pPr>
        <w:rPr>
          <w:b/>
          <w:sz w:val="28"/>
          <w:szCs w:val="28"/>
        </w:rPr>
      </w:pPr>
    </w:p>
    <w:p w:rsidR="00EA2AB3" w:rsidRPr="00222B50" w:rsidRDefault="00EA2AB3" w:rsidP="00EA2AB3">
      <w:pPr>
        <w:ind w:left="4332" w:firstLine="708"/>
        <w:rPr>
          <w:sz w:val="20"/>
          <w:szCs w:val="20"/>
        </w:rPr>
      </w:pPr>
      <w:r w:rsidRPr="00222B50">
        <w:rPr>
          <w:sz w:val="20"/>
          <w:szCs w:val="20"/>
        </w:rPr>
        <w:lastRenderedPageBreak/>
        <w:t>Приложение</w:t>
      </w:r>
    </w:p>
    <w:p w:rsidR="00EA2AB3" w:rsidRPr="00222B50" w:rsidRDefault="00EA2AB3" w:rsidP="00EA2AB3">
      <w:pPr>
        <w:ind w:left="5040"/>
        <w:rPr>
          <w:i/>
          <w:sz w:val="20"/>
          <w:szCs w:val="20"/>
        </w:rPr>
      </w:pPr>
      <w:r w:rsidRPr="00222B50">
        <w:rPr>
          <w:sz w:val="20"/>
          <w:szCs w:val="20"/>
        </w:rPr>
        <w:t xml:space="preserve">к решению муниципального Собрания внутригородского муниципального образования </w:t>
      </w:r>
      <w:proofErr w:type="gramStart"/>
      <w:r w:rsidRPr="00222B50">
        <w:rPr>
          <w:sz w:val="20"/>
          <w:szCs w:val="20"/>
        </w:rPr>
        <w:t>Ломоносовское</w:t>
      </w:r>
      <w:proofErr w:type="gramEnd"/>
      <w:r w:rsidRPr="00222B50">
        <w:rPr>
          <w:sz w:val="20"/>
          <w:szCs w:val="20"/>
        </w:rPr>
        <w:t xml:space="preserve"> в городе Москве</w:t>
      </w:r>
      <w:r w:rsidRPr="00222B50">
        <w:rPr>
          <w:i/>
          <w:sz w:val="20"/>
          <w:szCs w:val="20"/>
        </w:rPr>
        <w:t xml:space="preserve"> </w:t>
      </w:r>
    </w:p>
    <w:p w:rsidR="00EA2AB3" w:rsidRPr="00222B50" w:rsidRDefault="00EA2AB3" w:rsidP="00EA2AB3">
      <w:pPr>
        <w:ind w:left="5040"/>
        <w:rPr>
          <w:sz w:val="20"/>
          <w:szCs w:val="20"/>
        </w:rPr>
      </w:pPr>
      <w:r w:rsidRPr="00222B50">
        <w:rPr>
          <w:sz w:val="20"/>
          <w:szCs w:val="20"/>
        </w:rPr>
        <w:t>от 16 октября 2012 года № 02-12-18/10</w:t>
      </w:r>
    </w:p>
    <w:p w:rsidR="00EA2AB3" w:rsidRPr="00222B50" w:rsidRDefault="00EA2AB3" w:rsidP="00EA2AB3">
      <w:pPr>
        <w:ind w:left="6300"/>
      </w:pPr>
    </w:p>
    <w:p w:rsidR="00EA2AB3" w:rsidRPr="00222B50" w:rsidRDefault="00EA2AB3" w:rsidP="00EA2AB3">
      <w:pPr>
        <w:jc w:val="center"/>
        <w:rPr>
          <w:b/>
          <w:bCs/>
        </w:rPr>
      </w:pPr>
      <w:r w:rsidRPr="00222B50">
        <w:rPr>
          <w:b/>
          <w:bCs/>
        </w:rPr>
        <w:t xml:space="preserve">Депутаты муниципального Собрания, уполномоченные для участия в работе комиссий, осуществляющих открытие работ и приемку выполненных работ, а также для участия в </w:t>
      </w:r>
      <w:proofErr w:type="gramStart"/>
      <w:r w:rsidRPr="00222B50">
        <w:rPr>
          <w:b/>
          <w:bCs/>
        </w:rPr>
        <w:t>контроле за</w:t>
      </w:r>
      <w:proofErr w:type="gramEnd"/>
      <w:r w:rsidRPr="00222B50">
        <w:rPr>
          <w:b/>
          <w:bCs/>
        </w:rPr>
        <w:t xml:space="preserve"> ходом выполнения указанных работ  </w:t>
      </w:r>
    </w:p>
    <w:p w:rsidR="00EA2AB3" w:rsidRPr="00222B50" w:rsidRDefault="00EA2AB3" w:rsidP="00EA2AB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860"/>
        <w:gridCol w:w="3240"/>
        <w:gridCol w:w="1789"/>
      </w:tblGrid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№ </w:t>
            </w:r>
            <w:proofErr w:type="spellStart"/>
            <w:proofErr w:type="gramStart"/>
            <w:r w:rsidRPr="00EA2AB3">
              <w:rPr>
                <w:b/>
              </w:rPr>
              <w:t>п</w:t>
            </w:r>
            <w:proofErr w:type="spellEnd"/>
            <w:proofErr w:type="gramEnd"/>
            <w:r w:rsidRPr="00EA2AB3">
              <w:rPr>
                <w:b/>
              </w:rPr>
              <w:t>/</w:t>
            </w:r>
            <w:proofErr w:type="spellStart"/>
            <w:r w:rsidRPr="00EA2AB3">
              <w:rPr>
                <w:b/>
              </w:rPr>
              <w:t>п</w:t>
            </w:r>
            <w:proofErr w:type="spellEnd"/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Адрес объекта 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из утвержденного адресного перечня</w:t>
            </w:r>
          </w:p>
        </w:tc>
        <w:tc>
          <w:tcPr>
            <w:tcW w:w="324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Ф.И.О. депутата</w:t>
            </w:r>
          </w:p>
        </w:tc>
        <w:tc>
          <w:tcPr>
            <w:tcW w:w="1789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Избирательный округ</w:t>
            </w: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 xml:space="preserve"> Вернадского, д. 15</w:t>
            </w:r>
          </w:p>
        </w:tc>
        <w:tc>
          <w:tcPr>
            <w:tcW w:w="3240" w:type="dxa"/>
            <w:vMerge w:val="restart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Денисов Ю.И.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Камченко</w:t>
            </w:r>
            <w:proofErr w:type="spellEnd"/>
            <w:r w:rsidRPr="00EA2AB3">
              <w:rPr>
                <w:b/>
              </w:rPr>
              <w:t xml:space="preserve"> Н.О.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Лафицкая</w:t>
            </w:r>
            <w:proofErr w:type="spellEnd"/>
            <w:r w:rsidRPr="00EA2AB3">
              <w:rPr>
                <w:b/>
              </w:rPr>
              <w:t xml:space="preserve"> Н.В.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Яворовская</w:t>
            </w:r>
            <w:proofErr w:type="spellEnd"/>
            <w:r w:rsidRPr="00EA2AB3">
              <w:rPr>
                <w:b/>
              </w:rPr>
              <w:t xml:space="preserve"> К.</w:t>
            </w:r>
          </w:p>
        </w:tc>
        <w:tc>
          <w:tcPr>
            <w:tcW w:w="1789" w:type="dxa"/>
            <w:vMerge w:val="restart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  <w:lang w:val="en-US"/>
              </w:rPr>
            </w:pPr>
            <w:r w:rsidRPr="00EA2AB3">
              <w:rPr>
                <w:b/>
                <w:lang w:val="en-US"/>
              </w:rPr>
              <w:t>1</w:t>
            </w: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 xml:space="preserve"> Вернадского, д. 21-2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 xml:space="preserve"> Вернадского, д. 27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 xml:space="preserve"> Вернадского, д. 27-1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 xml:space="preserve"> Вернадского, д. 33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 xml:space="preserve"> Вернадского, д. 33-1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 xml:space="preserve"> Вернадского, д. 35/24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5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6-2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7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8-1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8-2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8-3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11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13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14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15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19/17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20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82-86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21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86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22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88-1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23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88-2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24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88-3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25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90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26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3-1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27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3-2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28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3-3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29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6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30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7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31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8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32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9-1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33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9-2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34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12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35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14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36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15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37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16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38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17-1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lastRenderedPageBreak/>
              <w:t>39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17-2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40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17-3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41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21-2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42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23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43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9-3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44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29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45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М.Ульяновой, д. 33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46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13-3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47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13-5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48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Кравченко, д. 4-2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49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Кравченко, д. 4-3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50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Кравченко, д. 8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51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Кравченко, д. 10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52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Кравченко, д. 12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53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Кравченко, д. 18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54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Кравченко, д. 20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55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87</w:t>
            </w:r>
          </w:p>
        </w:tc>
        <w:tc>
          <w:tcPr>
            <w:tcW w:w="3240" w:type="dxa"/>
            <w:vMerge w:val="restart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Азнауров</w:t>
            </w:r>
            <w:proofErr w:type="spellEnd"/>
            <w:r w:rsidRPr="00EA2AB3">
              <w:rPr>
                <w:b/>
              </w:rPr>
              <w:t xml:space="preserve"> Г.А.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Борисова Л.П.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Мартыненко</w:t>
            </w:r>
            <w:proofErr w:type="spellEnd"/>
            <w:r w:rsidRPr="00EA2AB3">
              <w:rPr>
                <w:b/>
              </w:rPr>
              <w:t xml:space="preserve"> Д.Р.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Сорокина М.Л.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Азнауров</w:t>
            </w:r>
            <w:proofErr w:type="spellEnd"/>
            <w:r w:rsidRPr="00EA2AB3">
              <w:rPr>
                <w:b/>
              </w:rPr>
              <w:t xml:space="preserve"> Г.А.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Борисова Л.П.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Мартыненко</w:t>
            </w:r>
            <w:proofErr w:type="spellEnd"/>
            <w:r w:rsidRPr="00EA2AB3">
              <w:rPr>
                <w:b/>
              </w:rPr>
              <w:t xml:space="preserve"> Д.Р.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Сорокина М.Л.</w:t>
            </w:r>
          </w:p>
        </w:tc>
        <w:tc>
          <w:tcPr>
            <w:tcW w:w="1789" w:type="dxa"/>
            <w:vMerge w:val="restart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2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2</w:t>
            </w: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56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57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5-1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58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7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59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60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13-1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61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13-2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62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15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63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15-2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64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15-3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65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Вавилова, д. 73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66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Вавилова, д. 76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67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Вавилова, д. 77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68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Вавилова, д. 78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69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Вавилова, д. 80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70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Вавилова, д. 81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71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Вавилова, д. 82-84, к. 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72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Вавилова, д. 84-4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73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Вавилова, д. 86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74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Вавилова, д. 89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75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Вавилова, д. 91-1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76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Вавилова, д. 93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77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Вавилова, д. 95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78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 xml:space="preserve"> Вернадского, д. 11/19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79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 xml:space="preserve"> Вернадского, д. 13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80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 xml:space="preserve"> Вернадского, д. 19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81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4-1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82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4-2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83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4-3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84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Крупской, д. 5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85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74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86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78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87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lastRenderedPageBreak/>
              <w:t>88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lastRenderedPageBreak/>
              <w:t>89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90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83-4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91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85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92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85А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93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85-2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94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85-3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95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85-4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96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85-5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97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Панферова, д. 8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98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Панферова, д. 10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99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Панферова, д. 12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100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Панферова, д. 16-1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101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Панферова, д. 16-2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102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Панферова, д. 16-3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103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Панферова, д. 16-4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104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Панферова, д. 18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105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106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5-1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107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5-2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108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5-3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109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5-4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110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5-5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111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7-1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112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7-2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113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7-3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114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9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115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11-1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116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11-2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117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11-3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118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13-1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119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13-2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120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15-5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121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17-1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122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Строителей, д. 17-2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123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89</w:t>
            </w:r>
          </w:p>
        </w:tc>
        <w:tc>
          <w:tcPr>
            <w:tcW w:w="3240" w:type="dxa"/>
            <w:vMerge w:val="restart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Бабурина И.А.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Киселев В.Е.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Московский Ю.В.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Панин П.В.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 w:val="restart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3</w:t>
            </w: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124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2-1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125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4-5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126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4-6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127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8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128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8-4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130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10-2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131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10-6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132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133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134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12-1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135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6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136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6-1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137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6-2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lastRenderedPageBreak/>
              <w:t>138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14-1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lastRenderedPageBreak/>
              <w:t>139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14-2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140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15-1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141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ул. Гарибальди, д. 16-2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142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89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143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91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144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91-2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145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91-3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146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91-4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147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93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148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93-1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149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93-3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150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93-4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151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95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152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95-2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153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95-3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154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Ленинский </w:t>
            </w:r>
            <w:proofErr w:type="spellStart"/>
            <w:r w:rsidRPr="00EA2AB3">
              <w:rPr>
                <w:b/>
              </w:rPr>
              <w:t>пр-т</w:t>
            </w:r>
            <w:proofErr w:type="spellEnd"/>
            <w:r w:rsidRPr="00EA2AB3">
              <w:rPr>
                <w:b/>
              </w:rPr>
              <w:t>, д. 95-4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155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ул. Академика Пилюгина, 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д. 8-1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156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ул. Академика Пилюгина, 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д. 8-2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157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ул. Академика Пилюгина, 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д. 12-1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158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ул. Академика Пилюгина, 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д. 12-2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159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ул. Академика Пилюгина, 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д. 14-1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160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ул. Академика Пилюгина, 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д. 14-4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161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ул. Академика Пилюгина, 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д. 18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162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ул. Академика Пилюгина, 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д. 20-2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163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ул. Академика Пилюгина, 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д. 22-24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164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ул. Академика Пилюгина, 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д. 26-1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165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ул. Академика Пилюгина, 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д. 26-2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166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 xml:space="preserve">ул. Академика Пилюгина, </w:t>
            </w:r>
          </w:p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д. 26-3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  <w:tr w:rsidR="00EA2AB3" w:rsidRPr="00EA2AB3" w:rsidTr="00910015">
        <w:trPr>
          <w:trHeight w:val="483"/>
        </w:trPr>
        <w:tc>
          <w:tcPr>
            <w:tcW w:w="72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167</w:t>
            </w:r>
          </w:p>
        </w:tc>
        <w:tc>
          <w:tcPr>
            <w:tcW w:w="4860" w:type="dxa"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  <w:r w:rsidRPr="00EA2AB3">
              <w:rPr>
                <w:b/>
              </w:rPr>
              <w:t>Сквер Гарибальди</w:t>
            </w:r>
          </w:p>
        </w:tc>
        <w:tc>
          <w:tcPr>
            <w:tcW w:w="3240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  <w:tc>
          <w:tcPr>
            <w:tcW w:w="1789" w:type="dxa"/>
            <w:vMerge/>
          </w:tcPr>
          <w:p w:rsidR="00EA2AB3" w:rsidRPr="00EA2AB3" w:rsidRDefault="00EA2AB3" w:rsidP="00910015">
            <w:pPr>
              <w:jc w:val="center"/>
              <w:rPr>
                <w:b/>
              </w:rPr>
            </w:pPr>
          </w:p>
        </w:tc>
      </w:tr>
    </w:tbl>
    <w:p w:rsidR="00EA2AB3" w:rsidRPr="00EA2AB3" w:rsidRDefault="00EA2AB3" w:rsidP="00EA2AB3">
      <w:pPr>
        <w:jc w:val="center"/>
      </w:pPr>
    </w:p>
    <w:p w:rsidR="00EA2AB3" w:rsidRPr="00C125BE" w:rsidRDefault="00EA2AB3" w:rsidP="00D13305">
      <w:pPr>
        <w:rPr>
          <w:b/>
          <w:i/>
          <w:sz w:val="28"/>
          <w:szCs w:val="28"/>
        </w:rPr>
      </w:pPr>
    </w:p>
    <w:sectPr w:rsidR="00EA2AB3" w:rsidRPr="00C125BE" w:rsidSect="00EA2AB3">
      <w:pgSz w:w="11906" w:h="16838"/>
      <w:pgMar w:top="1560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A52B9"/>
    <w:rsid w:val="003373E6"/>
    <w:rsid w:val="003A52B9"/>
    <w:rsid w:val="00522C1D"/>
    <w:rsid w:val="005D4FE0"/>
    <w:rsid w:val="00600FF5"/>
    <w:rsid w:val="008058CC"/>
    <w:rsid w:val="00837D98"/>
    <w:rsid w:val="0089356A"/>
    <w:rsid w:val="009C5B2C"/>
    <w:rsid w:val="00B67661"/>
    <w:rsid w:val="00BE6D17"/>
    <w:rsid w:val="00C016AE"/>
    <w:rsid w:val="00C125BE"/>
    <w:rsid w:val="00C439DF"/>
    <w:rsid w:val="00D13026"/>
    <w:rsid w:val="00D13305"/>
    <w:rsid w:val="00D35734"/>
    <w:rsid w:val="00EA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B9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58CC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2B9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3A52B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A52B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8058C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Declasse</cp:lastModifiedBy>
  <cp:revision>2</cp:revision>
  <dcterms:created xsi:type="dcterms:W3CDTF">2012-10-18T09:16:00Z</dcterms:created>
  <dcterms:modified xsi:type="dcterms:W3CDTF">2012-10-18T09:16:00Z</dcterms:modified>
</cp:coreProperties>
</file>