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446"/>
        <w:tblW w:w="1519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2268"/>
        <w:gridCol w:w="1134"/>
        <w:gridCol w:w="850"/>
        <w:gridCol w:w="851"/>
        <w:gridCol w:w="2693"/>
        <w:gridCol w:w="1276"/>
        <w:gridCol w:w="567"/>
        <w:gridCol w:w="1275"/>
        <w:gridCol w:w="993"/>
        <w:gridCol w:w="992"/>
        <w:gridCol w:w="1843"/>
      </w:tblGrid>
      <w:tr w:rsidR="005E5955" w:rsidTr="00A720ED">
        <w:trPr>
          <w:trHeight w:val="56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Год постройки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., кв.м.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Элементы/Вид работ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Объем работ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стоимость, тыс. руб.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Правомерность включения в титульный список</w:t>
            </w:r>
          </w:p>
        </w:tc>
      </w:tr>
      <w:tr w:rsidR="00E60B41" w:rsidTr="00A720ED">
        <w:trPr>
          <w:trHeight w:val="56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0B41" w:rsidRDefault="00E60B41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0B41" w:rsidRDefault="00E60B41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0B41" w:rsidRDefault="00E60B41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0B41" w:rsidRDefault="00E60B41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0B41" w:rsidRDefault="00E60B41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0B41" w:rsidRDefault="00E60B41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B41" w:rsidRDefault="00E60B41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0B41" w:rsidRDefault="00E60B41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B41" w:rsidRDefault="00E60B41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0B41" w:rsidRDefault="00E60B41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E5955" w:rsidTr="00A720ED">
        <w:trPr>
          <w:trHeight w:val="1000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Натур. Показатели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Стоим. СМР, тыс.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Стоим. ТЗК, ПСД, тыс. руб.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E5955" w:rsidTr="00A720ED">
        <w:trPr>
          <w:trHeight w:val="595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Ленинский проспект д.85    корп.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I-515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3 604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мягкой кровли со свесами и желобами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м.кв.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1359,20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1359,20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Мониторинг</w:t>
            </w:r>
          </w:p>
        </w:tc>
      </w:tr>
      <w:tr w:rsidR="005E5955" w:rsidTr="00A720ED">
        <w:trPr>
          <w:trHeight w:val="595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Ленинский проспект д.85    корп.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I-515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3 561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мягкой кровли со свесами и желобами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м.кв.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1205,89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1205,89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Мониторинг</w:t>
            </w:r>
          </w:p>
        </w:tc>
      </w:tr>
      <w:tr w:rsidR="005E5955" w:rsidTr="00A720ED">
        <w:trPr>
          <w:trHeight w:val="55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Ленинский проспект д.85    корп. 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I-515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3 543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мягкой кровли со свесами,  желобами и ТВР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м.кв.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2899,16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2899,16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Мониторинг Обращение жителей</w:t>
            </w:r>
          </w:p>
        </w:tc>
      </w:tr>
      <w:tr w:rsidR="005E5955" w:rsidTr="00A720ED">
        <w:trPr>
          <w:trHeight w:val="50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5464,25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5464,25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5955" w:rsidRDefault="005E5955" w:rsidP="00A720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720ED" w:rsidRPr="00A720ED" w:rsidRDefault="00552937" w:rsidP="00A72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0F3A">
        <w:rPr>
          <w:rFonts w:ascii="Times New Roman" w:hAnsi="Times New Roman" w:cs="Times New Roman"/>
          <w:sz w:val="24"/>
          <w:szCs w:val="24"/>
        </w:rPr>
        <w:tab/>
      </w:r>
      <w:r w:rsidR="00290F3A">
        <w:rPr>
          <w:rFonts w:ascii="Times New Roman" w:hAnsi="Times New Roman" w:cs="Times New Roman"/>
          <w:sz w:val="24"/>
          <w:szCs w:val="24"/>
        </w:rPr>
        <w:tab/>
        <w:t xml:space="preserve">Приложение </w:t>
      </w:r>
    </w:p>
    <w:p w:rsidR="00A720ED" w:rsidRPr="00A720ED" w:rsidRDefault="00552937" w:rsidP="00A72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20ED" w:rsidRPr="00A720ED">
        <w:rPr>
          <w:rFonts w:ascii="Times New Roman" w:hAnsi="Times New Roman" w:cs="Times New Roman"/>
          <w:sz w:val="24"/>
          <w:szCs w:val="24"/>
        </w:rPr>
        <w:tab/>
      </w:r>
      <w:r w:rsidR="00A720ED" w:rsidRPr="00A720ED">
        <w:rPr>
          <w:rFonts w:ascii="Times New Roman" w:hAnsi="Times New Roman" w:cs="Times New Roman"/>
          <w:sz w:val="24"/>
          <w:szCs w:val="24"/>
        </w:rPr>
        <w:tab/>
      </w:r>
      <w:r w:rsidR="00A720ED" w:rsidRPr="00A720ED">
        <w:rPr>
          <w:rFonts w:ascii="Times New Roman" w:hAnsi="Times New Roman" w:cs="Times New Roman"/>
          <w:sz w:val="24"/>
          <w:szCs w:val="24"/>
        </w:rPr>
        <w:tab/>
      </w:r>
      <w:r w:rsidR="00A720ED" w:rsidRPr="00A720ED">
        <w:rPr>
          <w:rFonts w:ascii="Times New Roman" w:hAnsi="Times New Roman" w:cs="Times New Roman"/>
          <w:sz w:val="24"/>
          <w:szCs w:val="24"/>
        </w:rPr>
        <w:tab/>
      </w:r>
      <w:r w:rsidR="00A720ED" w:rsidRPr="00A720ED">
        <w:rPr>
          <w:rFonts w:ascii="Times New Roman" w:hAnsi="Times New Roman" w:cs="Times New Roman"/>
          <w:sz w:val="24"/>
          <w:szCs w:val="24"/>
        </w:rPr>
        <w:tab/>
      </w:r>
      <w:r w:rsidR="00A720ED" w:rsidRPr="00A720ED">
        <w:rPr>
          <w:rFonts w:ascii="Times New Roman" w:hAnsi="Times New Roman" w:cs="Times New Roman"/>
          <w:sz w:val="24"/>
          <w:szCs w:val="24"/>
        </w:rPr>
        <w:tab/>
      </w:r>
      <w:r w:rsidR="00A720ED" w:rsidRPr="00A720ED">
        <w:rPr>
          <w:rFonts w:ascii="Times New Roman" w:hAnsi="Times New Roman" w:cs="Times New Roman"/>
          <w:sz w:val="24"/>
          <w:szCs w:val="24"/>
        </w:rPr>
        <w:tab/>
      </w:r>
      <w:r w:rsidR="00A720ED" w:rsidRPr="00A720ED">
        <w:rPr>
          <w:rFonts w:ascii="Times New Roman" w:hAnsi="Times New Roman" w:cs="Times New Roman"/>
          <w:sz w:val="24"/>
          <w:szCs w:val="24"/>
        </w:rPr>
        <w:tab/>
        <w:t>к решению Совета депутатов</w:t>
      </w:r>
    </w:p>
    <w:p w:rsidR="00A720ED" w:rsidRPr="00A720ED" w:rsidRDefault="00552937" w:rsidP="00A72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20ED" w:rsidRPr="00A720ED">
        <w:rPr>
          <w:rFonts w:ascii="Times New Roman" w:hAnsi="Times New Roman" w:cs="Times New Roman"/>
          <w:sz w:val="24"/>
          <w:szCs w:val="24"/>
        </w:rPr>
        <w:tab/>
      </w:r>
      <w:r w:rsidR="00A720ED" w:rsidRPr="00A720ED">
        <w:rPr>
          <w:rFonts w:ascii="Times New Roman" w:hAnsi="Times New Roman" w:cs="Times New Roman"/>
          <w:sz w:val="24"/>
          <w:szCs w:val="24"/>
        </w:rPr>
        <w:tab/>
      </w:r>
      <w:r w:rsidR="00A720ED" w:rsidRPr="00A720ED">
        <w:rPr>
          <w:rFonts w:ascii="Times New Roman" w:hAnsi="Times New Roman" w:cs="Times New Roman"/>
          <w:sz w:val="24"/>
          <w:szCs w:val="24"/>
        </w:rPr>
        <w:tab/>
      </w:r>
      <w:r w:rsidR="00A720ED" w:rsidRPr="00A720ED">
        <w:rPr>
          <w:rFonts w:ascii="Times New Roman" w:hAnsi="Times New Roman" w:cs="Times New Roman"/>
          <w:sz w:val="24"/>
          <w:szCs w:val="24"/>
        </w:rPr>
        <w:tab/>
      </w:r>
      <w:r w:rsidR="00A720ED" w:rsidRPr="00A720ED">
        <w:rPr>
          <w:rFonts w:ascii="Times New Roman" w:hAnsi="Times New Roman" w:cs="Times New Roman"/>
          <w:sz w:val="24"/>
          <w:szCs w:val="24"/>
        </w:rPr>
        <w:tab/>
      </w:r>
      <w:r w:rsidR="00A720ED" w:rsidRPr="00A720ED">
        <w:rPr>
          <w:rFonts w:ascii="Times New Roman" w:hAnsi="Times New Roman" w:cs="Times New Roman"/>
          <w:sz w:val="24"/>
          <w:szCs w:val="24"/>
        </w:rPr>
        <w:tab/>
      </w:r>
      <w:r w:rsidR="00A720ED" w:rsidRPr="00A720ED">
        <w:rPr>
          <w:rFonts w:ascii="Times New Roman" w:hAnsi="Times New Roman" w:cs="Times New Roman"/>
          <w:sz w:val="24"/>
          <w:szCs w:val="24"/>
        </w:rPr>
        <w:tab/>
      </w:r>
      <w:r w:rsidR="00A720ED" w:rsidRPr="00A720ED">
        <w:rPr>
          <w:rFonts w:ascii="Times New Roman" w:hAnsi="Times New Roman" w:cs="Times New Roman"/>
          <w:sz w:val="24"/>
          <w:szCs w:val="24"/>
        </w:rPr>
        <w:tab/>
        <w:t>муниципального округа Ломоносовский</w:t>
      </w:r>
    </w:p>
    <w:p w:rsidR="00A720ED" w:rsidRPr="00A720ED" w:rsidRDefault="00552937" w:rsidP="00A72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20ED" w:rsidRPr="00A720ED">
        <w:rPr>
          <w:rFonts w:ascii="Times New Roman" w:hAnsi="Times New Roman" w:cs="Times New Roman"/>
          <w:sz w:val="24"/>
          <w:szCs w:val="24"/>
        </w:rPr>
        <w:tab/>
      </w:r>
      <w:r w:rsidR="00A720ED" w:rsidRPr="00A720ED">
        <w:rPr>
          <w:rFonts w:ascii="Times New Roman" w:hAnsi="Times New Roman" w:cs="Times New Roman"/>
          <w:sz w:val="24"/>
          <w:szCs w:val="24"/>
        </w:rPr>
        <w:tab/>
      </w:r>
      <w:r w:rsidR="00A720ED" w:rsidRPr="00A720ED">
        <w:rPr>
          <w:rFonts w:ascii="Times New Roman" w:hAnsi="Times New Roman" w:cs="Times New Roman"/>
          <w:sz w:val="24"/>
          <w:szCs w:val="24"/>
        </w:rPr>
        <w:tab/>
      </w:r>
      <w:r w:rsidR="00A720ED" w:rsidRPr="00A720ED">
        <w:rPr>
          <w:rFonts w:ascii="Times New Roman" w:hAnsi="Times New Roman" w:cs="Times New Roman"/>
          <w:sz w:val="24"/>
          <w:szCs w:val="24"/>
        </w:rPr>
        <w:tab/>
      </w:r>
      <w:r w:rsidR="00A720ED" w:rsidRPr="00A720ED">
        <w:rPr>
          <w:rFonts w:ascii="Times New Roman" w:hAnsi="Times New Roman" w:cs="Times New Roman"/>
          <w:sz w:val="24"/>
          <w:szCs w:val="24"/>
        </w:rPr>
        <w:tab/>
      </w:r>
      <w:r w:rsidR="00A720ED" w:rsidRPr="00A720ED">
        <w:rPr>
          <w:rFonts w:ascii="Times New Roman" w:hAnsi="Times New Roman" w:cs="Times New Roman"/>
          <w:sz w:val="24"/>
          <w:szCs w:val="24"/>
        </w:rPr>
        <w:tab/>
      </w:r>
      <w:r w:rsidR="00A720ED" w:rsidRPr="00A720ED">
        <w:rPr>
          <w:rFonts w:ascii="Times New Roman" w:hAnsi="Times New Roman" w:cs="Times New Roman"/>
          <w:sz w:val="24"/>
          <w:szCs w:val="24"/>
        </w:rPr>
        <w:tab/>
      </w:r>
      <w:r w:rsidR="002B0385">
        <w:rPr>
          <w:rFonts w:ascii="Times New Roman" w:hAnsi="Times New Roman" w:cs="Times New Roman"/>
          <w:sz w:val="24"/>
          <w:szCs w:val="24"/>
        </w:rPr>
        <w:tab/>
        <w:t>от  14 мая 2013 года № 02-13-07</w:t>
      </w:r>
      <w:r w:rsidR="00A720ED" w:rsidRPr="00A720ED">
        <w:rPr>
          <w:rFonts w:ascii="Times New Roman" w:hAnsi="Times New Roman" w:cs="Times New Roman"/>
          <w:sz w:val="24"/>
          <w:szCs w:val="24"/>
        </w:rPr>
        <w:t>/22</w:t>
      </w:r>
    </w:p>
    <w:p w:rsidR="00850B6B" w:rsidRDefault="00850B6B" w:rsidP="005E5955">
      <w:pPr>
        <w:jc w:val="center"/>
        <w:rPr>
          <w:rFonts w:ascii="Times New Roman" w:hAnsi="Times New Roman" w:cs="Times New Roman"/>
          <w:b/>
        </w:rPr>
      </w:pPr>
    </w:p>
    <w:p w:rsidR="00552937" w:rsidRDefault="005E5955" w:rsidP="005529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937">
        <w:rPr>
          <w:rFonts w:ascii="Times New Roman" w:hAnsi="Times New Roman" w:cs="Times New Roman"/>
          <w:b/>
          <w:sz w:val="28"/>
          <w:szCs w:val="28"/>
        </w:rPr>
        <w:t xml:space="preserve">Адресный перечень объектов, подлежащих ремонту в 2013 году </w:t>
      </w:r>
    </w:p>
    <w:p w:rsidR="005E5955" w:rsidRPr="00552937" w:rsidRDefault="005E5955" w:rsidP="005529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937">
        <w:rPr>
          <w:rFonts w:ascii="Times New Roman" w:hAnsi="Times New Roman" w:cs="Times New Roman"/>
          <w:b/>
          <w:sz w:val="28"/>
          <w:szCs w:val="28"/>
        </w:rPr>
        <w:t>за счет средств стимулирования управ районов города Москвы</w:t>
      </w:r>
      <w:r w:rsidR="00E60B41" w:rsidRPr="005529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5E5955" w:rsidRPr="00552937" w:rsidSect="00E60B4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5E5955"/>
    <w:rsid w:val="00180D81"/>
    <w:rsid w:val="00290F3A"/>
    <w:rsid w:val="002B0385"/>
    <w:rsid w:val="004A31B0"/>
    <w:rsid w:val="00552937"/>
    <w:rsid w:val="005E5955"/>
    <w:rsid w:val="00600FF5"/>
    <w:rsid w:val="00850B6B"/>
    <w:rsid w:val="00A720ED"/>
    <w:rsid w:val="00D4333B"/>
    <w:rsid w:val="00E60B41"/>
    <w:rsid w:val="00E92842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55"/>
    <w:pPr>
      <w:spacing w:before="0" w:beforeAutospacing="0" w:after="200" w:afterAutospacing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5</cp:revision>
  <dcterms:created xsi:type="dcterms:W3CDTF">2013-05-07T08:46:00Z</dcterms:created>
  <dcterms:modified xsi:type="dcterms:W3CDTF">2013-05-14T05:37:00Z</dcterms:modified>
</cp:coreProperties>
</file>