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58" w:rsidRDefault="00C41C58" w:rsidP="00C41C5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C41C58" w:rsidRDefault="00C41C58" w:rsidP="00C41C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C41C58" w:rsidRDefault="00C41C58" w:rsidP="00C41C58">
      <w:pPr>
        <w:jc w:val="center"/>
        <w:rPr>
          <w:sz w:val="16"/>
          <w:szCs w:val="16"/>
        </w:rPr>
      </w:pPr>
    </w:p>
    <w:p w:rsidR="00C41C58" w:rsidRDefault="00C41C58" w:rsidP="00C41C5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41C58" w:rsidRDefault="00C41C58" w:rsidP="00C41C58">
      <w:pPr>
        <w:jc w:val="both"/>
        <w:rPr>
          <w:b/>
          <w:sz w:val="28"/>
          <w:szCs w:val="28"/>
        </w:rPr>
      </w:pPr>
    </w:p>
    <w:p w:rsidR="001045F2" w:rsidRPr="000D533F" w:rsidRDefault="001045F2" w:rsidP="001045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04109"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 2013 года </w:t>
      </w:r>
      <w:r w:rsidRPr="000D533F">
        <w:rPr>
          <w:b/>
          <w:sz w:val="28"/>
          <w:szCs w:val="28"/>
        </w:rPr>
        <w:t xml:space="preserve">№ </w:t>
      </w:r>
      <w:r w:rsidR="00991B1B">
        <w:rPr>
          <w:b/>
          <w:sz w:val="28"/>
          <w:szCs w:val="28"/>
        </w:rPr>
        <w:t>02-13-0</w:t>
      </w:r>
      <w:r w:rsidR="00991B1B" w:rsidRPr="00544C7D">
        <w:rPr>
          <w:b/>
          <w:sz w:val="28"/>
          <w:szCs w:val="28"/>
        </w:rPr>
        <w:t>8</w:t>
      </w:r>
      <w:r w:rsidRPr="000D533F">
        <w:rPr>
          <w:b/>
          <w:sz w:val="28"/>
          <w:szCs w:val="28"/>
        </w:rPr>
        <w:t>/20</w:t>
      </w:r>
    </w:p>
    <w:p w:rsidR="001045F2" w:rsidRDefault="001045F2" w:rsidP="001045F2">
      <w:pPr>
        <w:rPr>
          <w:sz w:val="16"/>
          <w:szCs w:val="16"/>
        </w:rPr>
      </w:pPr>
    </w:p>
    <w:p w:rsidR="001045F2" w:rsidRDefault="001045F2" w:rsidP="001045F2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изменений</w:t>
      </w:r>
    </w:p>
    <w:p w:rsidR="001045F2" w:rsidRDefault="001045F2" w:rsidP="001045F2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в Схеме размещения нестационарных торговых объектов</w:t>
      </w:r>
    </w:p>
    <w:p w:rsidR="001045F2" w:rsidRDefault="001045F2" w:rsidP="001045F2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1045F2" w:rsidRPr="0014505D" w:rsidRDefault="001045F2" w:rsidP="001045F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и на основании постановления Правительства Москвы от 03.02.2011 года № 26-ПП "О размещении нестационарных торговых объектов, расположенных в городе Москве на земельных участках, зданиях, строениях и сооружениях, находящихся в государственной собственности", </w:t>
      </w:r>
      <w:r w:rsidRPr="004A07E7">
        <w:rPr>
          <w:b/>
          <w:bCs/>
          <w:sz w:val="28"/>
          <w:szCs w:val="28"/>
        </w:rPr>
        <w:t>Совет депутатов решил</w:t>
      </w:r>
      <w:r w:rsidRPr="0014505D">
        <w:rPr>
          <w:bCs/>
          <w:sz w:val="28"/>
          <w:szCs w:val="28"/>
        </w:rPr>
        <w:t xml:space="preserve">: </w:t>
      </w:r>
    </w:p>
    <w:p w:rsidR="001045F2" w:rsidRDefault="001045F2" w:rsidP="001045F2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0104">
        <w:rPr>
          <w:sz w:val="28"/>
          <w:szCs w:val="28"/>
        </w:rPr>
        <w:t xml:space="preserve">Согласовать включение дополнительных адресов </w:t>
      </w:r>
      <w:r>
        <w:rPr>
          <w:sz w:val="28"/>
          <w:szCs w:val="28"/>
        </w:rPr>
        <w:t xml:space="preserve">в адресный перечень сезонных нестационарных торговых объектов - летних кафе при стационарных объектах на территории Ломоносовского района: </w:t>
      </w:r>
    </w:p>
    <w:p w:rsidR="001045F2" w:rsidRDefault="001045F2" w:rsidP="001045F2">
      <w:pPr>
        <w:pStyle w:val="a3"/>
        <w:tabs>
          <w:tab w:val="left" w:pos="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Академика Пилюгина, д.4 </w:t>
      </w:r>
      <w:r w:rsidR="00AF6318">
        <w:rPr>
          <w:sz w:val="28"/>
          <w:szCs w:val="28"/>
        </w:rPr>
        <w:t>ООО «</w:t>
      </w:r>
      <w:proofErr w:type="spellStart"/>
      <w:r w:rsidR="00AF6318">
        <w:rPr>
          <w:sz w:val="28"/>
          <w:szCs w:val="28"/>
        </w:rPr>
        <w:t>Шато</w:t>
      </w:r>
      <w:proofErr w:type="spellEnd"/>
      <w:r w:rsidR="00AF6318">
        <w:rPr>
          <w:sz w:val="28"/>
          <w:szCs w:val="28"/>
        </w:rPr>
        <w:t xml:space="preserve"> Гурман»</w:t>
      </w:r>
      <w:r>
        <w:rPr>
          <w:sz w:val="28"/>
          <w:szCs w:val="28"/>
        </w:rPr>
        <w:t xml:space="preserve">; </w:t>
      </w:r>
    </w:p>
    <w:p w:rsidR="001045F2" w:rsidRDefault="001045F2" w:rsidP="001045F2">
      <w:pPr>
        <w:pStyle w:val="a3"/>
        <w:tabs>
          <w:tab w:val="left" w:pos="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Вавилова, д.81 ООО "Сафари ЭКС"; </w:t>
      </w:r>
    </w:p>
    <w:p w:rsidR="001045F2" w:rsidRDefault="001045F2" w:rsidP="001045F2">
      <w:pPr>
        <w:pStyle w:val="a3"/>
        <w:tabs>
          <w:tab w:val="left" w:pos="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ул. Академика Пилюгина, д.12А ОО</w:t>
      </w:r>
      <w:proofErr w:type="gramStart"/>
      <w:r>
        <w:rPr>
          <w:sz w:val="28"/>
          <w:szCs w:val="28"/>
        </w:rPr>
        <w:t>О"</w:t>
      </w:r>
      <w:proofErr w:type="spellStart"/>
      <w:proofErr w:type="gramEnd"/>
      <w:r>
        <w:rPr>
          <w:sz w:val="28"/>
          <w:szCs w:val="28"/>
        </w:rPr>
        <w:t>Эпоха-И</w:t>
      </w:r>
      <w:proofErr w:type="spellEnd"/>
      <w:r>
        <w:rPr>
          <w:sz w:val="28"/>
          <w:szCs w:val="28"/>
        </w:rPr>
        <w:t>".</w:t>
      </w:r>
    </w:p>
    <w:p w:rsidR="001045F2" w:rsidRDefault="001045F2" w:rsidP="001045F2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1045F2" w:rsidRPr="00230082" w:rsidRDefault="001045F2" w:rsidP="001045F2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</w:t>
      </w: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1045F2" w:rsidRDefault="001045F2" w:rsidP="001045F2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1045F2" w:rsidRDefault="001045F2" w:rsidP="001045F2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1045F2" w:rsidRDefault="001045F2" w:rsidP="001045F2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:rsidR="001045F2" w:rsidRPr="00656416" w:rsidRDefault="001045F2" w:rsidP="001045F2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p w:rsidR="001045F2" w:rsidRDefault="001045F2" w:rsidP="001045F2"/>
    <w:p w:rsidR="00600FF5" w:rsidRDefault="00600FF5"/>
    <w:p w:rsidR="007757CE" w:rsidRDefault="007757CE"/>
    <w:p w:rsidR="007757CE" w:rsidRDefault="007757CE"/>
    <w:sectPr w:rsidR="007757CE" w:rsidSect="001045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45F2"/>
    <w:rsid w:val="00025EF5"/>
    <w:rsid w:val="001045F2"/>
    <w:rsid w:val="004A07E7"/>
    <w:rsid w:val="00544C7D"/>
    <w:rsid w:val="00600FF5"/>
    <w:rsid w:val="007757CE"/>
    <w:rsid w:val="007F6C98"/>
    <w:rsid w:val="00991B1B"/>
    <w:rsid w:val="00A548E0"/>
    <w:rsid w:val="00AF6318"/>
    <w:rsid w:val="00B01DDF"/>
    <w:rsid w:val="00B73AF2"/>
    <w:rsid w:val="00C41C58"/>
    <w:rsid w:val="00CB548D"/>
    <w:rsid w:val="00E240AA"/>
    <w:rsid w:val="00E45AE2"/>
    <w:rsid w:val="00F23827"/>
    <w:rsid w:val="00FC207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F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45F2"/>
    <w:pPr>
      <w:spacing w:after="120"/>
    </w:pPr>
  </w:style>
  <w:style w:type="character" w:customStyle="1" w:styleId="a4">
    <w:name w:val="Основной текст Знак"/>
    <w:basedOn w:val="a0"/>
    <w:link w:val="a3"/>
    <w:rsid w:val="001045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6</cp:revision>
  <cp:lastPrinted>2013-04-10T07:50:00Z</cp:lastPrinted>
  <dcterms:created xsi:type="dcterms:W3CDTF">2013-04-05T11:07:00Z</dcterms:created>
  <dcterms:modified xsi:type="dcterms:W3CDTF">2013-05-17T08:04:00Z</dcterms:modified>
</cp:coreProperties>
</file>