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2A" w:rsidRPr="0078512D" w:rsidRDefault="0078182A" w:rsidP="0078182A">
      <w:pPr>
        <w:jc w:val="center"/>
        <w:rPr>
          <w:sz w:val="28"/>
          <w:szCs w:val="28"/>
          <w:lang w:val="ru-RU"/>
        </w:rPr>
      </w:pPr>
      <w:r w:rsidRPr="0078512D">
        <w:rPr>
          <w:b/>
          <w:color w:val="000000"/>
          <w:sz w:val="28"/>
          <w:szCs w:val="28"/>
          <w:lang w:val="ru-RU"/>
        </w:rPr>
        <w:t>СОВЕТ ДЕПУТАТОВ</w:t>
      </w:r>
    </w:p>
    <w:p w:rsidR="0078182A" w:rsidRDefault="0078182A" w:rsidP="0078182A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муниципального округа</w:t>
      </w:r>
    </w:p>
    <w:p w:rsidR="0078182A" w:rsidRPr="0078512D" w:rsidRDefault="0078182A" w:rsidP="0078182A">
      <w:pPr>
        <w:jc w:val="center"/>
        <w:rPr>
          <w:sz w:val="28"/>
          <w:szCs w:val="28"/>
          <w:lang w:val="ru-RU"/>
        </w:rPr>
      </w:pPr>
      <w:r w:rsidRPr="0078512D">
        <w:rPr>
          <w:b/>
          <w:color w:val="000000"/>
          <w:sz w:val="28"/>
          <w:szCs w:val="28"/>
          <w:lang w:val="ru-RU"/>
        </w:rPr>
        <w:t xml:space="preserve"> ЛОМОНОСОВСКИЙ</w:t>
      </w:r>
    </w:p>
    <w:p w:rsidR="0078182A" w:rsidRPr="0078512D" w:rsidRDefault="0078182A" w:rsidP="0078182A">
      <w:pPr>
        <w:jc w:val="center"/>
        <w:rPr>
          <w:lang w:val="ru-RU"/>
        </w:rPr>
      </w:pPr>
    </w:p>
    <w:p w:rsidR="0078182A" w:rsidRPr="0078512D" w:rsidRDefault="0078182A" w:rsidP="0078182A">
      <w:pPr>
        <w:jc w:val="center"/>
        <w:rPr>
          <w:sz w:val="32"/>
          <w:szCs w:val="32"/>
          <w:lang w:val="ru-RU"/>
        </w:rPr>
      </w:pPr>
      <w:proofErr w:type="gramStart"/>
      <w:r w:rsidRPr="0078512D">
        <w:rPr>
          <w:b/>
          <w:color w:val="000000"/>
          <w:sz w:val="32"/>
          <w:szCs w:val="32"/>
          <w:lang w:val="ru-RU"/>
        </w:rPr>
        <w:t>Р</w:t>
      </w:r>
      <w:proofErr w:type="gramEnd"/>
      <w:r w:rsidRPr="0078512D">
        <w:rPr>
          <w:b/>
          <w:color w:val="000000"/>
          <w:sz w:val="32"/>
          <w:szCs w:val="32"/>
          <w:lang w:val="ru-RU"/>
        </w:rPr>
        <w:t xml:space="preserve"> Е Ш Е Н И Е </w:t>
      </w:r>
    </w:p>
    <w:p w:rsidR="0078182A" w:rsidRPr="0078512D" w:rsidRDefault="0078182A" w:rsidP="0078182A">
      <w:pPr>
        <w:jc w:val="center"/>
        <w:rPr>
          <w:sz w:val="16"/>
          <w:szCs w:val="16"/>
          <w:lang w:val="ru-RU"/>
        </w:rPr>
      </w:pPr>
    </w:p>
    <w:p w:rsidR="0078182A" w:rsidRPr="0078512D" w:rsidRDefault="0078182A" w:rsidP="0078182A">
      <w:pPr>
        <w:jc w:val="center"/>
        <w:rPr>
          <w:lang w:val="ru-RU"/>
        </w:rPr>
      </w:pPr>
    </w:p>
    <w:p w:rsidR="0078182A" w:rsidRPr="0078512D" w:rsidRDefault="0078182A" w:rsidP="0078182A">
      <w:pPr>
        <w:ind w:right="-14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14 ноября 2017 года  № 05/04</w:t>
      </w:r>
    </w:p>
    <w:p w:rsidR="0078182A" w:rsidRPr="00FA4E74" w:rsidRDefault="0078182A" w:rsidP="0078182A">
      <w:pPr>
        <w:rPr>
          <w:lang w:val="ru-RU"/>
        </w:rPr>
      </w:pPr>
    </w:p>
    <w:p w:rsidR="0078182A" w:rsidRPr="005412BB" w:rsidRDefault="0078182A" w:rsidP="0078182A">
      <w:pPr>
        <w:tabs>
          <w:tab w:val="left" w:pos="0"/>
        </w:tabs>
        <w:ind w:right="4396"/>
        <w:jc w:val="both"/>
        <w:rPr>
          <w:lang w:val="ru-RU"/>
        </w:rPr>
      </w:pPr>
      <w:r w:rsidRPr="005412BB">
        <w:rPr>
          <w:b/>
          <w:color w:val="000000"/>
          <w:lang w:val="ru-RU"/>
        </w:rPr>
        <w:t xml:space="preserve">О внесении изменений в решение Совета депутатов муниципального округа </w:t>
      </w:r>
      <w:proofErr w:type="gramStart"/>
      <w:r w:rsidRPr="005412BB">
        <w:rPr>
          <w:b/>
          <w:color w:val="000000"/>
          <w:lang w:val="ru-RU"/>
        </w:rPr>
        <w:t>Ломоносовский</w:t>
      </w:r>
      <w:proofErr w:type="gramEnd"/>
      <w:r w:rsidRPr="005412BB">
        <w:rPr>
          <w:b/>
          <w:color w:val="000000"/>
          <w:lang w:val="ru-RU"/>
        </w:rPr>
        <w:t xml:space="preserve"> от 05 сентября 2017 года №</w:t>
      </w:r>
      <w:r w:rsidRPr="005412BB">
        <w:rPr>
          <w:b/>
          <w:color w:val="000000"/>
        </w:rPr>
        <w:t> </w:t>
      </w:r>
      <w:r w:rsidRPr="005412BB">
        <w:rPr>
          <w:b/>
          <w:color w:val="000000"/>
          <w:lang w:val="ru-RU"/>
        </w:rPr>
        <w:t>96/6 «Об утверждении Порядка проведения конкурса на замещение должности главы администрации муниципального округа Ломоносовский по контракту»</w:t>
      </w:r>
    </w:p>
    <w:p w:rsidR="0078182A" w:rsidRPr="00FA4E74" w:rsidRDefault="0078182A" w:rsidP="0078182A">
      <w:pPr>
        <w:tabs>
          <w:tab w:val="left" w:pos="0"/>
        </w:tabs>
        <w:ind w:right="895"/>
        <w:jc w:val="both"/>
        <w:rPr>
          <w:lang w:val="ru-RU"/>
        </w:rPr>
      </w:pPr>
    </w:p>
    <w:p w:rsidR="0078182A" w:rsidRPr="0078512D" w:rsidRDefault="0078182A" w:rsidP="0078182A">
      <w:pPr>
        <w:tabs>
          <w:tab w:val="left" w:pos="0"/>
        </w:tabs>
        <w:ind w:firstLine="902"/>
        <w:jc w:val="both"/>
        <w:rPr>
          <w:sz w:val="28"/>
          <w:szCs w:val="28"/>
          <w:lang w:val="ru-RU"/>
        </w:rPr>
      </w:pPr>
      <w:r w:rsidRPr="0078512D">
        <w:rPr>
          <w:color w:val="000000"/>
          <w:sz w:val="28"/>
          <w:szCs w:val="28"/>
          <w:lang w:val="ru-RU"/>
        </w:rPr>
        <w:t>В соответствии с Уставом муниципального округа Ломоносовский, Регламентом Совета депутатов муниципального округа Ломоносовский</w:t>
      </w:r>
      <w:r w:rsidR="005412BB">
        <w:rPr>
          <w:color w:val="000000"/>
          <w:sz w:val="28"/>
          <w:szCs w:val="28"/>
          <w:lang w:val="ru-RU"/>
        </w:rPr>
        <w:t>,</w:t>
      </w:r>
      <w:r w:rsidRPr="0078512D">
        <w:rPr>
          <w:color w:val="000000"/>
          <w:sz w:val="28"/>
          <w:szCs w:val="28"/>
          <w:lang w:val="ru-RU"/>
        </w:rPr>
        <w:t xml:space="preserve"> </w:t>
      </w:r>
      <w:r w:rsidRPr="0078512D">
        <w:rPr>
          <w:b/>
          <w:color w:val="000000"/>
          <w:sz w:val="28"/>
          <w:szCs w:val="28"/>
          <w:lang w:val="ru-RU"/>
        </w:rPr>
        <w:t>Совет депутатов решил:</w:t>
      </w:r>
    </w:p>
    <w:p w:rsidR="0078182A" w:rsidRPr="0078512D" w:rsidRDefault="0078182A" w:rsidP="0078182A">
      <w:pPr>
        <w:tabs>
          <w:tab w:val="left" w:pos="0"/>
        </w:tabs>
        <w:ind w:firstLine="902"/>
        <w:jc w:val="both"/>
        <w:rPr>
          <w:sz w:val="8"/>
          <w:szCs w:val="8"/>
          <w:lang w:val="ru-RU"/>
        </w:rPr>
      </w:pPr>
    </w:p>
    <w:p w:rsidR="0078182A" w:rsidRPr="0078512D" w:rsidRDefault="005412BB" w:rsidP="005412BB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BF291B">
        <w:rPr>
          <w:color w:val="000000"/>
          <w:sz w:val="28"/>
          <w:szCs w:val="28"/>
          <w:lang w:val="ru-RU"/>
        </w:rPr>
        <w:t xml:space="preserve">1. </w:t>
      </w:r>
      <w:r w:rsidR="0078182A" w:rsidRPr="0078512D">
        <w:rPr>
          <w:color w:val="000000"/>
          <w:sz w:val="28"/>
          <w:szCs w:val="28"/>
          <w:lang w:val="ru-RU"/>
        </w:rPr>
        <w:t xml:space="preserve">Внести изменения в решение Совета депутатов муниципального округа </w:t>
      </w:r>
      <w:proofErr w:type="gramStart"/>
      <w:r w:rsidR="0078182A" w:rsidRPr="0078512D">
        <w:rPr>
          <w:color w:val="000000"/>
          <w:sz w:val="28"/>
          <w:szCs w:val="28"/>
          <w:lang w:val="ru-RU"/>
        </w:rPr>
        <w:t>Ломоносовский</w:t>
      </w:r>
      <w:proofErr w:type="gramEnd"/>
      <w:r w:rsidR="0078182A" w:rsidRPr="0078512D">
        <w:rPr>
          <w:color w:val="000000"/>
          <w:sz w:val="28"/>
          <w:szCs w:val="28"/>
          <w:lang w:val="ru-RU"/>
        </w:rPr>
        <w:t xml:space="preserve"> от 05 сентября 2017 года № 96/6 «Об утверждении Порядка проведения конкурса на замещение должности главы администрации муниципального округа </w:t>
      </w:r>
      <w:proofErr w:type="gramStart"/>
      <w:r w:rsidR="0078182A" w:rsidRPr="0078512D">
        <w:rPr>
          <w:color w:val="000000"/>
          <w:sz w:val="28"/>
          <w:szCs w:val="28"/>
          <w:lang w:val="ru-RU"/>
        </w:rPr>
        <w:t>Ломоносовский</w:t>
      </w:r>
      <w:proofErr w:type="gramEnd"/>
      <w:r w:rsidR="0078182A" w:rsidRPr="0078512D">
        <w:rPr>
          <w:color w:val="000000"/>
          <w:sz w:val="28"/>
          <w:szCs w:val="28"/>
          <w:lang w:val="ru-RU"/>
        </w:rPr>
        <w:t xml:space="preserve"> по контракту»:</w:t>
      </w:r>
    </w:p>
    <w:p w:rsidR="0078182A" w:rsidRPr="0078512D" w:rsidRDefault="00BF291B" w:rsidP="005412BB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1.1. </w:t>
      </w:r>
      <w:r w:rsidR="0078182A" w:rsidRPr="0078512D">
        <w:rPr>
          <w:color w:val="000000"/>
          <w:sz w:val="28"/>
          <w:szCs w:val="28"/>
          <w:lang w:val="ru-RU"/>
        </w:rPr>
        <w:t>Заголовок и пункт 1.1 приложения к решению после слова «замещению» дополнить словом «должности».</w:t>
      </w:r>
    </w:p>
    <w:p w:rsidR="0078182A" w:rsidRDefault="00BF291B" w:rsidP="00BF291B">
      <w:pPr>
        <w:tabs>
          <w:tab w:val="left" w:pos="0"/>
        </w:tabs>
        <w:ind w:right="-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1.2. </w:t>
      </w:r>
      <w:r w:rsidR="0078182A" w:rsidRPr="00BF291B">
        <w:rPr>
          <w:color w:val="000000"/>
          <w:sz w:val="28"/>
          <w:szCs w:val="28"/>
          <w:lang w:val="ru-RU"/>
        </w:rPr>
        <w:t>Пункт 1.7 приложения к решению после слова «считается» дополнить словами «последний рабочий».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Default="00BF291B" w:rsidP="00BF291B">
      <w:pPr>
        <w:tabs>
          <w:tab w:val="left" w:pos="0"/>
        </w:tabs>
        <w:ind w:right="-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1.3. </w:t>
      </w:r>
      <w:r w:rsidR="0078182A" w:rsidRPr="0078512D">
        <w:rPr>
          <w:color w:val="000000"/>
          <w:sz w:val="28"/>
          <w:szCs w:val="28"/>
          <w:lang w:val="ru-RU"/>
        </w:rPr>
        <w:t>В пункте 1.7 приложения к решению число «35» заменить числом «20».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Pr="0078512D" w:rsidRDefault="00E02A8A" w:rsidP="00BF291B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1.4. </w:t>
      </w:r>
      <w:r w:rsidR="0078182A" w:rsidRPr="0078512D">
        <w:rPr>
          <w:color w:val="000000"/>
          <w:sz w:val="28"/>
          <w:szCs w:val="28"/>
          <w:lang w:val="ru-RU"/>
        </w:rPr>
        <w:t xml:space="preserve">Пункт 3.1 приложения к решению изложить в следующей редакции: </w:t>
      </w:r>
    </w:p>
    <w:p w:rsidR="0078182A" w:rsidRPr="0078512D" w:rsidRDefault="00E02A8A" w:rsidP="00E02A8A">
      <w:pPr>
        <w:tabs>
          <w:tab w:val="left" w:pos="0"/>
        </w:tabs>
        <w:ind w:left="142"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78182A" w:rsidRPr="0078512D">
        <w:rPr>
          <w:color w:val="000000"/>
          <w:sz w:val="28"/>
          <w:szCs w:val="28"/>
          <w:lang w:val="ru-RU"/>
        </w:rPr>
        <w:t>«Для проведения конкурса на срок полномочий Совета депутатов образуется конкурсная комиссия в составе председателя и членов комиссии (далее – члены конкурсной комиссии).</w:t>
      </w:r>
    </w:p>
    <w:p w:rsidR="0078182A" w:rsidRPr="0078512D" w:rsidRDefault="00E02A8A" w:rsidP="00E02A8A">
      <w:pPr>
        <w:tabs>
          <w:tab w:val="left" w:pos="0"/>
        </w:tabs>
        <w:ind w:left="142"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78182A" w:rsidRPr="0078512D">
        <w:rPr>
          <w:color w:val="000000"/>
          <w:sz w:val="28"/>
          <w:szCs w:val="28"/>
          <w:lang w:val="ru-RU"/>
        </w:rPr>
        <w:t>Половина членов конкурсной комиссии, в том числе, её председатель, назначаются Советом депутатов, а другая половина – Мэром Москвы.</w:t>
      </w:r>
    </w:p>
    <w:p w:rsidR="0078182A" w:rsidRDefault="00E02A8A" w:rsidP="00E02A8A">
      <w:pPr>
        <w:tabs>
          <w:tab w:val="left" w:pos="0"/>
        </w:tabs>
        <w:ind w:left="142" w:right="-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78182A" w:rsidRPr="00F9640D">
        <w:rPr>
          <w:color w:val="000000"/>
          <w:sz w:val="28"/>
          <w:szCs w:val="28"/>
          <w:lang w:val="ru-RU"/>
        </w:rPr>
        <w:t>Организационно-техническое обеспечение деятельности</w:t>
      </w:r>
      <w:r w:rsidR="0078182A" w:rsidRPr="00F9640D">
        <w:rPr>
          <w:sz w:val="28"/>
          <w:szCs w:val="28"/>
          <w:lang w:val="ru-RU"/>
        </w:rPr>
        <w:t xml:space="preserve"> конкурсной комиссии осуществляе</w:t>
      </w:r>
      <w:r w:rsidR="0078182A" w:rsidRPr="00F9640D">
        <w:rPr>
          <w:color w:val="000000"/>
          <w:sz w:val="28"/>
          <w:szCs w:val="28"/>
          <w:lang w:val="ru-RU"/>
        </w:rPr>
        <w:t>т секретарь конкурсной комиссии, не являющийся членом конкурсной ком</w:t>
      </w:r>
      <w:r w:rsidR="0078182A" w:rsidRPr="00F9640D">
        <w:rPr>
          <w:sz w:val="28"/>
          <w:szCs w:val="28"/>
          <w:lang w:val="ru-RU"/>
        </w:rPr>
        <w:t xml:space="preserve">иссии, назначаемый распоряжением главы администрации из числа </w:t>
      </w:r>
      <w:r w:rsidR="005412BB">
        <w:rPr>
          <w:sz w:val="28"/>
          <w:szCs w:val="28"/>
          <w:lang w:val="ru-RU"/>
        </w:rPr>
        <w:t>сотрудников</w:t>
      </w:r>
      <w:r w:rsidR="0078182A" w:rsidRPr="00F9640D">
        <w:rPr>
          <w:sz w:val="28"/>
          <w:szCs w:val="28"/>
          <w:lang w:val="ru-RU"/>
        </w:rPr>
        <w:t xml:space="preserve"> администрации</w:t>
      </w:r>
      <w:r w:rsidR="0078182A">
        <w:rPr>
          <w:sz w:val="28"/>
          <w:szCs w:val="28"/>
          <w:lang w:val="ru-RU"/>
        </w:rPr>
        <w:t xml:space="preserve"> муниципального округа Ломоносовский</w:t>
      </w:r>
      <w:r w:rsidR="0078182A" w:rsidRPr="00F9640D">
        <w:rPr>
          <w:sz w:val="28"/>
          <w:szCs w:val="28"/>
          <w:lang w:val="ru-RU"/>
        </w:rPr>
        <w:t xml:space="preserve"> по рекомендации Совета депутатов</w:t>
      </w:r>
      <w:r w:rsidR="0078182A" w:rsidRPr="00F9640D">
        <w:rPr>
          <w:color w:val="000000"/>
          <w:sz w:val="28"/>
          <w:szCs w:val="28"/>
          <w:lang w:val="ru-RU"/>
        </w:rPr>
        <w:t>».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Default="00E02A8A" w:rsidP="00E02A8A">
      <w:pPr>
        <w:tabs>
          <w:tab w:val="left" w:pos="0"/>
        </w:tabs>
        <w:ind w:left="142" w:right="-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1.5. </w:t>
      </w:r>
      <w:r w:rsidR="0078182A" w:rsidRPr="0078512D">
        <w:rPr>
          <w:color w:val="000000"/>
          <w:sz w:val="28"/>
          <w:szCs w:val="28"/>
          <w:lang w:val="ru-RU"/>
        </w:rPr>
        <w:t>В пункте 3.6 приложения к решению слова «заместитель председателя конкурсной комиссии» заменить словами «один из членов конкурсной комиссии по поручению председателя конкурсной комиссии».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Pr="0078512D" w:rsidRDefault="00E02A8A" w:rsidP="00E02A8A">
      <w:pPr>
        <w:tabs>
          <w:tab w:val="left" w:pos="0"/>
        </w:tabs>
        <w:ind w:left="142"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1.6. </w:t>
      </w:r>
      <w:r w:rsidR="0078182A" w:rsidRPr="0078512D">
        <w:rPr>
          <w:color w:val="000000"/>
          <w:sz w:val="28"/>
          <w:szCs w:val="28"/>
          <w:lang w:val="ru-RU"/>
        </w:rPr>
        <w:t>Пункт 3.7 приложения к решению дополнить предложением «При равенстве голосов голос председателя является решающим</w:t>
      </w:r>
      <w:proofErr w:type="gramStart"/>
      <w:r w:rsidR="0078182A" w:rsidRPr="0078512D">
        <w:rPr>
          <w:color w:val="000000"/>
          <w:sz w:val="28"/>
          <w:szCs w:val="28"/>
          <w:lang w:val="ru-RU"/>
        </w:rPr>
        <w:t>.».</w:t>
      </w:r>
      <w:proofErr w:type="gramEnd"/>
    </w:p>
    <w:p w:rsidR="0078182A" w:rsidRDefault="00E80482" w:rsidP="00E80482">
      <w:pPr>
        <w:tabs>
          <w:tab w:val="left" w:pos="0"/>
        </w:tabs>
        <w:ind w:right="-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  <w:t xml:space="preserve">1.7. </w:t>
      </w:r>
      <w:r w:rsidR="0078182A" w:rsidRPr="0078512D">
        <w:rPr>
          <w:color w:val="000000"/>
          <w:sz w:val="28"/>
          <w:szCs w:val="28"/>
          <w:lang w:val="ru-RU"/>
        </w:rPr>
        <w:t>Подпункт 9 пункта 4.2 приложения к решению признать утратившим силу.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Default="00E80482" w:rsidP="00E80482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1.8. </w:t>
      </w:r>
      <w:r w:rsidR="0078182A" w:rsidRPr="0078512D">
        <w:rPr>
          <w:sz w:val="28"/>
          <w:szCs w:val="28"/>
          <w:lang w:val="ru-RU"/>
        </w:rPr>
        <w:t>Подпункт 10 пункта 4.2 приложения к решению считать подпунктом 9.</w:t>
      </w:r>
      <w:r>
        <w:rPr>
          <w:sz w:val="28"/>
          <w:szCs w:val="28"/>
          <w:lang w:val="ru-RU"/>
        </w:rPr>
        <w:t xml:space="preserve"> </w:t>
      </w:r>
    </w:p>
    <w:p w:rsidR="0078182A" w:rsidRDefault="00E80482" w:rsidP="00E80482">
      <w:pPr>
        <w:tabs>
          <w:tab w:val="left" w:pos="0"/>
        </w:tabs>
        <w:ind w:right="-5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1.9. </w:t>
      </w:r>
      <w:r w:rsidR="0078182A" w:rsidRPr="0078512D">
        <w:rPr>
          <w:color w:val="000000"/>
          <w:sz w:val="28"/>
          <w:szCs w:val="28"/>
          <w:lang w:val="ru-RU"/>
        </w:rPr>
        <w:t>В пункте 5.3 приложения к решению номер «4.3» заменить номером «4.5».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8182A" w:rsidRDefault="00E80482" w:rsidP="00E80482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1.10. </w:t>
      </w:r>
      <w:r w:rsidR="0078182A" w:rsidRPr="0078512D">
        <w:rPr>
          <w:sz w:val="28"/>
          <w:szCs w:val="28"/>
          <w:lang w:val="ru-RU"/>
        </w:rPr>
        <w:t>Пункт 5.12 приложения к решению дополнить словами «Конкурсная комиссия проводит поименное голосование по каждому кандидату на предмет рекомендации его Совету депутатов</w:t>
      </w:r>
      <w:proofErr w:type="gramStart"/>
      <w:r w:rsidR="0078182A" w:rsidRPr="0078512D">
        <w:rPr>
          <w:sz w:val="28"/>
          <w:szCs w:val="28"/>
          <w:lang w:val="ru-RU"/>
        </w:rPr>
        <w:t>.».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78182A" w:rsidRDefault="00E80482" w:rsidP="00E80482">
      <w:pPr>
        <w:tabs>
          <w:tab w:val="left" w:pos="0"/>
        </w:tabs>
        <w:ind w:right="-5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1.11. </w:t>
      </w:r>
      <w:r w:rsidR="0078182A" w:rsidRPr="0078512D">
        <w:rPr>
          <w:color w:val="000000"/>
          <w:sz w:val="28"/>
          <w:szCs w:val="28"/>
          <w:lang w:val="ru-RU"/>
        </w:rPr>
        <w:t>В пункте 5.14 приложения к решению слова «и результаты оценки кандидатов по итогам собеседования</w:t>
      </w:r>
      <w:r w:rsidR="0078182A" w:rsidRPr="0078512D">
        <w:rPr>
          <w:sz w:val="28"/>
          <w:szCs w:val="28"/>
          <w:lang w:val="ru-RU"/>
        </w:rPr>
        <w:t xml:space="preserve"> </w:t>
      </w:r>
      <w:r w:rsidR="0078182A" w:rsidRPr="00DD6CE3">
        <w:rPr>
          <w:sz w:val="28"/>
          <w:szCs w:val="28"/>
          <w:lang w:val="ru-RU"/>
        </w:rPr>
        <w:t>(далее – результаты конкурса)</w:t>
      </w:r>
      <w:r w:rsidR="0078182A" w:rsidRPr="0078512D">
        <w:rPr>
          <w:color w:val="000000"/>
          <w:sz w:val="28"/>
          <w:szCs w:val="28"/>
          <w:lang w:val="ru-RU"/>
        </w:rPr>
        <w:t xml:space="preserve">» заменить словами «, результаты оценки кандидатов по итогам собеседования </w:t>
      </w:r>
      <w:r w:rsidR="0078182A" w:rsidRPr="00DD6CE3">
        <w:rPr>
          <w:sz w:val="28"/>
          <w:szCs w:val="28"/>
          <w:lang w:val="ru-RU"/>
        </w:rPr>
        <w:t>(далее – результаты конкурса)</w:t>
      </w:r>
      <w:r w:rsidR="0078182A" w:rsidRPr="0078512D">
        <w:rPr>
          <w:sz w:val="28"/>
          <w:szCs w:val="28"/>
          <w:lang w:val="ru-RU"/>
        </w:rPr>
        <w:t xml:space="preserve"> </w:t>
      </w:r>
      <w:r w:rsidR="0078182A" w:rsidRPr="0078512D">
        <w:rPr>
          <w:color w:val="000000"/>
          <w:sz w:val="28"/>
          <w:szCs w:val="28"/>
          <w:lang w:val="ru-RU"/>
        </w:rPr>
        <w:t xml:space="preserve">и </w:t>
      </w:r>
      <w:r w:rsidR="0078182A" w:rsidRPr="0078512D">
        <w:rPr>
          <w:sz w:val="28"/>
          <w:szCs w:val="28"/>
          <w:lang w:val="ru-RU"/>
        </w:rPr>
        <w:t>рекомендации</w:t>
      </w:r>
      <w:r w:rsidR="0078182A" w:rsidRPr="0078512D">
        <w:rPr>
          <w:color w:val="000000"/>
          <w:sz w:val="28"/>
          <w:szCs w:val="28"/>
          <w:lang w:val="ru-RU"/>
        </w:rPr>
        <w:t xml:space="preserve"> конкурсной </w:t>
      </w:r>
      <w:r w:rsidR="0078182A" w:rsidRPr="0078512D">
        <w:rPr>
          <w:sz w:val="28"/>
          <w:szCs w:val="28"/>
          <w:lang w:val="ru-RU"/>
        </w:rPr>
        <w:t>комиссии</w:t>
      </w:r>
      <w:r w:rsidR="0078182A" w:rsidRPr="0078512D">
        <w:rPr>
          <w:color w:val="000000"/>
          <w:sz w:val="28"/>
          <w:szCs w:val="28"/>
          <w:lang w:val="ru-RU"/>
        </w:rPr>
        <w:t>».</w:t>
      </w:r>
      <w:r w:rsidR="000200C5">
        <w:rPr>
          <w:color w:val="000000"/>
          <w:sz w:val="28"/>
          <w:szCs w:val="28"/>
          <w:lang w:val="ru-RU"/>
        </w:rPr>
        <w:t xml:space="preserve"> </w:t>
      </w:r>
    </w:p>
    <w:p w:rsidR="008A0676" w:rsidRDefault="000200C5" w:rsidP="000200C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1.12. </w:t>
      </w:r>
      <w:r w:rsidR="0078182A" w:rsidRPr="00F9640D">
        <w:rPr>
          <w:color w:val="000000"/>
          <w:sz w:val="28"/>
          <w:szCs w:val="28"/>
          <w:lang w:val="ru-RU"/>
        </w:rPr>
        <w:t xml:space="preserve">Пункт 6.6 приложения к решению </w:t>
      </w:r>
      <w:r w:rsidR="0078182A" w:rsidRPr="00F9640D">
        <w:rPr>
          <w:sz w:val="28"/>
          <w:szCs w:val="28"/>
          <w:lang w:val="ru-RU"/>
        </w:rPr>
        <w:t xml:space="preserve">изложить в следующей редакции: </w:t>
      </w:r>
    </w:p>
    <w:p w:rsidR="008A0676" w:rsidRPr="008A0676" w:rsidRDefault="008A0676" w:rsidP="008A06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8A0676">
        <w:rPr>
          <w:sz w:val="28"/>
          <w:szCs w:val="28"/>
          <w:lang w:val="ru-RU"/>
        </w:rPr>
        <w:t>Заявки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определения конкурсной комиссией результатов конкурса. До истечения этого срока документы</w:t>
      </w:r>
      <w:r>
        <w:rPr>
          <w:sz w:val="28"/>
          <w:szCs w:val="28"/>
          <w:lang w:val="ru-RU"/>
        </w:rPr>
        <w:t xml:space="preserve"> и их копии</w:t>
      </w:r>
      <w:r w:rsidRPr="008A0676">
        <w:rPr>
          <w:sz w:val="28"/>
          <w:szCs w:val="28"/>
          <w:lang w:val="ru-RU"/>
        </w:rPr>
        <w:t xml:space="preserve"> хранятся в архиве администрации, после чего подлежат уничтожению</w:t>
      </w:r>
      <w:proofErr w:type="gramStart"/>
      <w:r w:rsidRPr="008A067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78182A" w:rsidRPr="0078512D" w:rsidRDefault="00FA4E74" w:rsidP="000200C5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2. </w:t>
      </w:r>
      <w:r w:rsidR="0078182A" w:rsidRPr="0078512D">
        <w:rPr>
          <w:color w:val="000000"/>
          <w:sz w:val="28"/>
          <w:szCs w:val="28"/>
          <w:lang w:val="ru-RU"/>
        </w:rP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78182A" w:rsidRPr="0078512D" w:rsidRDefault="00FA4E74" w:rsidP="00FA4E74">
      <w:pPr>
        <w:tabs>
          <w:tab w:val="left" w:pos="0"/>
        </w:tabs>
        <w:ind w:right="-5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3. </w:t>
      </w:r>
      <w:proofErr w:type="gramStart"/>
      <w:r w:rsidR="0078182A" w:rsidRPr="0078512D">
        <w:rPr>
          <w:color w:val="000000"/>
          <w:sz w:val="28"/>
          <w:szCs w:val="28"/>
          <w:lang w:val="ru-RU"/>
        </w:rPr>
        <w:t>Контроль за</w:t>
      </w:r>
      <w:proofErr w:type="gramEnd"/>
      <w:r w:rsidR="0078182A" w:rsidRPr="0078512D">
        <w:rPr>
          <w:color w:val="000000"/>
          <w:sz w:val="28"/>
          <w:szCs w:val="28"/>
          <w:lang w:val="ru-RU"/>
        </w:rPr>
        <w:t xml:space="preserve"> исполнением настоящего решения возложить на главу муниципального округа Ломоносовский Г.</w:t>
      </w:r>
      <w:r w:rsidR="0078182A" w:rsidRPr="0078512D">
        <w:rPr>
          <w:sz w:val="28"/>
          <w:szCs w:val="28"/>
          <w:lang w:val="ru-RU"/>
        </w:rPr>
        <w:t xml:space="preserve"> </w:t>
      </w:r>
      <w:r w:rsidR="0078182A" w:rsidRPr="0078512D">
        <w:rPr>
          <w:color w:val="000000"/>
          <w:sz w:val="28"/>
          <w:szCs w:val="28"/>
          <w:lang w:val="ru-RU"/>
        </w:rPr>
        <w:t>Ю. Нефёдова.</w:t>
      </w:r>
    </w:p>
    <w:p w:rsidR="0078182A" w:rsidRPr="0078512D" w:rsidRDefault="0078182A" w:rsidP="0078182A">
      <w:pPr>
        <w:tabs>
          <w:tab w:val="left" w:pos="0"/>
        </w:tabs>
        <w:rPr>
          <w:sz w:val="16"/>
          <w:szCs w:val="16"/>
          <w:lang w:val="ru-RU"/>
        </w:rPr>
      </w:pPr>
    </w:p>
    <w:p w:rsidR="0078182A" w:rsidRPr="0078512D" w:rsidRDefault="0078182A" w:rsidP="0078182A">
      <w:pPr>
        <w:tabs>
          <w:tab w:val="left" w:pos="0"/>
        </w:tabs>
        <w:rPr>
          <w:sz w:val="16"/>
          <w:szCs w:val="16"/>
          <w:lang w:val="ru-RU"/>
        </w:rPr>
      </w:pPr>
    </w:p>
    <w:p w:rsidR="0078182A" w:rsidRPr="0078512D" w:rsidRDefault="0078182A" w:rsidP="0078182A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78512D">
        <w:rPr>
          <w:b/>
          <w:color w:val="000000"/>
          <w:sz w:val="28"/>
          <w:szCs w:val="28"/>
          <w:lang w:val="ru-RU"/>
        </w:rPr>
        <w:t xml:space="preserve">Глава </w:t>
      </w:r>
      <w:proofErr w:type="gramStart"/>
      <w:r w:rsidRPr="0078512D">
        <w:rPr>
          <w:b/>
          <w:color w:val="000000"/>
          <w:sz w:val="28"/>
          <w:szCs w:val="28"/>
          <w:lang w:val="ru-RU"/>
        </w:rPr>
        <w:t>муниципального</w:t>
      </w:r>
      <w:proofErr w:type="gramEnd"/>
      <w:r w:rsidRPr="0078512D">
        <w:rPr>
          <w:b/>
          <w:color w:val="000000"/>
          <w:sz w:val="28"/>
          <w:szCs w:val="28"/>
          <w:lang w:val="ru-RU"/>
        </w:rPr>
        <w:t xml:space="preserve"> </w:t>
      </w:r>
    </w:p>
    <w:p w:rsidR="0078182A" w:rsidRPr="0078512D" w:rsidRDefault="0078182A" w:rsidP="0078182A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78512D">
        <w:rPr>
          <w:b/>
          <w:color w:val="000000"/>
          <w:sz w:val="28"/>
          <w:szCs w:val="28"/>
          <w:lang w:val="ru-RU"/>
        </w:rPr>
        <w:t>округа Ломоносовский</w:t>
      </w:r>
      <w:r w:rsidRPr="0078512D">
        <w:rPr>
          <w:b/>
          <w:color w:val="000000"/>
          <w:sz w:val="28"/>
          <w:szCs w:val="28"/>
          <w:lang w:val="ru-RU"/>
        </w:rPr>
        <w:tab/>
      </w:r>
      <w:r w:rsidRPr="0078512D">
        <w:rPr>
          <w:b/>
          <w:color w:val="000000"/>
          <w:sz w:val="28"/>
          <w:szCs w:val="28"/>
          <w:lang w:val="ru-RU"/>
        </w:rPr>
        <w:tab/>
      </w:r>
      <w:r w:rsidRPr="0078512D">
        <w:rPr>
          <w:b/>
          <w:color w:val="000000"/>
          <w:sz w:val="28"/>
          <w:szCs w:val="28"/>
          <w:lang w:val="ru-RU"/>
        </w:rPr>
        <w:tab/>
      </w:r>
      <w:r w:rsidRPr="0078512D">
        <w:rPr>
          <w:b/>
          <w:color w:val="000000"/>
          <w:sz w:val="28"/>
          <w:szCs w:val="28"/>
          <w:lang w:val="ru-RU"/>
        </w:rPr>
        <w:tab/>
      </w:r>
      <w:r w:rsidRPr="0078512D">
        <w:rPr>
          <w:b/>
          <w:color w:val="000000"/>
          <w:sz w:val="28"/>
          <w:szCs w:val="28"/>
          <w:lang w:val="ru-RU"/>
        </w:rPr>
        <w:tab/>
      </w:r>
      <w:r w:rsidRPr="0078512D">
        <w:rPr>
          <w:b/>
          <w:color w:val="000000"/>
          <w:sz w:val="28"/>
          <w:szCs w:val="28"/>
          <w:lang w:val="ru-RU"/>
        </w:rPr>
        <w:tab/>
        <w:t>Г.</w:t>
      </w:r>
      <w:r w:rsidRPr="0078512D">
        <w:rPr>
          <w:b/>
          <w:sz w:val="28"/>
          <w:szCs w:val="28"/>
          <w:lang w:val="ru-RU"/>
        </w:rPr>
        <w:t xml:space="preserve"> </w:t>
      </w:r>
      <w:r w:rsidRPr="0078512D">
        <w:rPr>
          <w:b/>
          <w:color w:val="000000"/>
          <w:sz w:val="28"/>
          <w:szCs w:val="28"/>
          <w:lang w:val="ru-RU"/>
        </w:rPr>
        <w:t>Ю. Нефёдов</w:t>
      </w:r>
    </w:p>
    <w:p w:rsidR="0078182A" w:rsidRDefault="0078182A" w:rsidP="0078182A">
      <w:pPr>
        <w:rPr>
          <w:sz w:val="26"/>
          <w:szCs w:val="26"/>
          <w:lang w:val="ru-RU"/>
        </w:rPr>
      </w:pPr>
    </w:p>
    <w:sectPr w:rsidR="0078182A" w:rsidSect="008A0676">
      <w:pgSz w:w="11906" w:h="16838"/>
      <w:pgMar w:top="902" w:right="851" w:bottom="1134" w:left="125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72A76"/>
    <w:multiLevelType w:val="multilevel"/>
    <w:tmpl w:val="773245E0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1">
    <w:nsid w:val="7C2E40F1"/>
    <w:multiLevelType w:val="multilevel"/>
    <w:tmpl w:val="5F2809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82A"/>
    <w:rsid w:val="000200C5"/>
    <w:rsid w:val="004D13C6"/>
    <w:rsid w:val="005412BB"/>
    <w:rsid w:val="00600FF5"/>
    <w:rsid w:val="0078182A"/>
    <w:rsid w:val="008A0676"/>
    <w:rsid w:val="00BF291B"/>
    <w:rsid w:val="00D558FE"/>
    <w:rsid w:val="00E02A8A"/>
    <w:rsid w:val="00E80482"/>
    <w:rsid w:val="00FA4E7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2A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2017-11-15T09:00:00Z</dcterms:created>
  <dcterms:modified xsi:type="dcterms:W3CDTF">2017-11-15T09:18:00Z</dcterms:modified>
</cp:coreProperties>
</file>